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06357A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14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 w:rsidR="00C21B05">
        <w:rPr>
          <w:b/>
        </w:rPr>
        <w:t>1</w:t>
      </w:r>
      <w:r>
        <w:rPr>
          <w:b/>
        </w:rPr>
        <w:t>9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 w:rsidR="00C21B05">
        <w:rPr>
          <w:b/>
        </w:rPr>
        <w:t>6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ЧЕТВРТА</w:t>
      </w:r>
      <w:r w:rsidR="000C445C">
        <w:rPr>
          <w:b/>
        </w:rPr>
        <w:t>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3D003D"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Default="008B73E7" w:rsidP="00A17ECA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6357A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6357A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6357A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06357A">
        <w:rPr>
          <w:rFonts w:ascii="Times New Roman" w:eastAsia="MS Mincho" w:hAnsi="Times New Roman"/>
          <w:sz w:val="24"/>
          <w:szCs w:val="24"/>
          <w:lang w:val="hu-HU"/>
        </w:rPr>
        <w:t xml:space="preserve"> 13</w:t>
      </w:r>
      <w:r w:rsidR="000C445C">
        <w:rPr>
          <w:rFonts w:ascii="Times New Roman" w:eastAsia="MS Mincho" w:hAnsi="Times New Roman"/>
          <w:sz w:val="24"/>
          <w:szCs w:val="24"/>
          <w:lang w:val="hu-HU"/>
        </w:rPr>
        <w:t>__I/2025</w:t>
      </w:r>
      <w:r w:rsidR="00C21B0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06357A" w:rsidRDefault="0006357A" w:rsidP="00A17ECA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Закључка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усвајању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Извештајa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раду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и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финансијски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извештај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за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2024.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годину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привредног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друштва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ограниченом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одговорношћу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„ПОСЛОВНИ ИНКУБАТОР Д.О.О. ÜZLETI INKUBÁTOR KFT СЕНТА-ZENTA”</w:t>
      </w:r>
    </w:p>
    <w:p w:rsidR="000C36AB" w:rsidRPr="000C36AB" w:rsidRDefault="000C36AB" w:rsidP="000C36AB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0C36AB">
        <w:rPr>
          <w:rFonts w:ascii="Times New Roman" w:eastAsia="MS Mincho" w:hAnsi="Times New Roman"/>
          <w:sz w:val="24"/>
          <w:szCs w:val="24"/>
          <w:lang w:val="hu-HU"/>
        </w:rPr>
        <w:t xml:space="preserve">Предлог закључка о усвајању Извештаја о раду и Финансијског извештаја о пословању Центра за социјални рад  </w:t>
      </w:r>
      <w:proofErr w:type="spellStart"/>
      <w:r w:rsidRPr="000C36AB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  <w:r w:rsidRPr="000C36AB">
        <w:rPr>
          <w:rFonts w:ascii="Times New Roman" w:eastAsia="MS Mincho" w:hAnsi="Times New Roman"/>
          <w:sz w:val="24"/>
          <w:szCs w:val="24"/>
          <w:lang w:val="hu-HU"/>
        </w:rPr>
        <w:t xml:space="preserve">  за 2024. </w:t>
      </w:r>
      <w:proofErr w:type="spellStart"/>
      <w:r w:rsidRPr="000C36AB">
        <w:rPr>
          <w:rFonts w:ascii="Times New Roman" w:eastAsia="MS Mincho" w:hAnsi="Times New Roman"/>
          <w:sz w:val="24"/>
          <w:szCs w:val="24"/>
          <w:lang w:val="hu-HU"/>
        </w:rPr>
        <w:t>годину</w:t>
      </w:r>
      <w:proofErr w:type="spellEnd"/>
    </w:p>
    <w:p w:rsidR="00E715D1" w:rsidRPr="0006357A" w:rsidRDefault="0006357A" w:rsidP="0006357A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Oдлукe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о 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изради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Измена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и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допуна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Плана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генералне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регулације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насеља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(“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Службени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лист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 xml:space="preserve">”, </w:t>
      </w:r>
      <w:proofErr w:type="spellStart"/>
      <w:r w:rsidRPr="0006357A">
        <w:rPr>
          <w:rFonts w:ascii="Times New Roman" w:eastAsia="MS Mincho" w:hAnsi="Times New Roman"/>
          <w:sz w:val="24"/>
          <w:szCs w:val="24"/>
          <w:lang w:val="hu-HU"/>
        </w:rPr>
        <w:t>бр</w:t>
      </w:r>
      <w:proofErr w:type="spellEnd"/>
      <w:r w:rsidRPr="0006357A">
        <w:rPr>
          <w:rFonts w:ascii="Times New Roman" w:eastAsia="MS Mincho" w:hAnsi="Times New Roman"/>
          <w:sz w:val="24"/>
          <w:szCs w:val="24"/>
          <w:lang w:val="hu-HU"/>
        </w:rPr>
        <w:t>. 7/21 и 13/24)</w:t>
      </w:r>
    </w:p>
    <w:p w:rsidR="00E715D1" w:rsidRPr="00E715D1" w:rsidRDefault="00E715D1" w:rsidP="00A17ECA">
      <w:pPr>
        <w:numPr>
          <w:ilvl w:val="3"/>
          <w:numId w:val="9"/>
        </w:numPr>
        <w:spacing w:line="260" w:lineRule="exact"/>
        <w:ind w:left="990" w:hanging="270"/>
        <w:jc w:val="both"/>
        <w:rPr>
          <w:lang w:val="sr-Cyrl-CS"/>
        </w:rPr>
      </w:pPr>
      <w:proofErr w:type="spellStart"/>
      <w:r w:rsidRPr="00E715D1">
        <w:t>Разно</w:t>
      </w:r>
      <w:proofErr w:type="spellEnd"/>
    </w:p>
    <w:p w:rsidR="004B6625" w:rsidRPr="007F2B56" w:rsidRDefault="004B6625" w:rsidP="00A17ECA">
      <w:pPr>
        <w:ind w:left="990" w:hanging="270"/>
        <w:rPr>
          <w:color w:val="FF0000"/>
          <w:lang w:val="sr-Cyrl-CS"/>
        </w:rPr>
      </w:pPr>
    </w:p>
    <w:p w:rsidR="004B6625" w:rsidRDefault="004B6625" w:rsidP="00A17ECA">
      <w:pPr>
        <w:ind w:left="990" w:hanging="270"/>
        <w:rPr>
          <w:lang w:val="hu-HU"/>
        </w:rPr>
      </w:pPr>
    </w:p>
    <w:p w:rsidR="004B6625" w:rsidRDefault="004B6625" w:rsidP="004B6625">
      <w:pPr>
        <w:rPr>
          <w:lang w:val="hu-HU"/>
        </w:rPr>
      </w:pPr>
    </w:p>
    <w:p w:rsidR="00A17ECA" w:rsidRDefault="00A17ECA" w:rsidP="004B6625">
      <w:pPr>
        <w:rPr>
          <w:lang w:val="hu-HU"/>
        </w:rPr>
      </w:pPr>
    </w:p>
    <w:p w:rsidR="00A17ECA" w:rsidRPr="00C21B05" w:rsidRDefault="00A17ECA" w:rsidP="004B6625">
      <w:pPr>
        <w:rPr>
          <w:lang w:val="hu-HU"/>
        </w:rPr>
      </w:pPr>
    </w:p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0D64A4">
              <w:t>1</w:t>
            </w:r>
            <w:r w:rsidR="0006357A">
              <w:t>8</w:t>
            </w:r>
            <w:r>
              <w:rPr>
                <w:lang w:val="sr-Cyrl-CS"/>
              </w:rPr>
              <w:t>.</w:t>
            </w:r>
            <w:r>
              <w:t>0</w:t>
            </w:r>
            <w:r w:rsidR="000D64A4">
              <w:t>6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972"/>
    <w:multiLevelType w:val="hybridMultilevel"/>
    <w:tmpl w:val="08920C8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B37"/>
    <w:multiLevelType w:val="hybridMultilevel"/>
    <w:tmpl w:val="74C659DA"/>
    <w:lvl w:ilvl="0" w:tplc="C5ACFD8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C87D03"/>
    <w:multiLevelType w:val="hybridMultilevel"/>
    <w:tmpl w:val="40FE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5E19"/>
    <w:multiLevelType w:val="hybridMultilevel"/>
    <w:tmpl w:val="0C50D9D0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45E"/>
    <w:multiLevelType w:val="hybridMultilevel"/>
    <w:tmpl w:val="C554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76B2"/>
    <w:multiLevelType w:val="hybridMultilevel"/>
    <w:tmpl w:val="5C6E7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FAAE5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37704"/>
    <w:rsid w:val="0006357A"/>
    <w:rsid w:val="0006627B"/>
    <w:rsid w:val="00072BA4"/>
    <w:rsid w:val="00076163"/>
    <w:rsid w:val="0009508C"/>
    <w:rsid w:val="000C36AB"/>
    <w:rsid w:val="000C3D4C"/>
    <w:rsid w:val="000C445C"/>
    <w:rsid w:val="000D64A4"/>
    <w:rsid w:val="00124577"/>
    <w:rsid w:val="0014495C"/>
    <w:rsid w:val="001673DF"/>
    <w:rsid w:val="001A6256"/>
    <w:rsid w:val="001F7946"/>
    <w:rsid w:val="001F7FD4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17EF6"/>
    <w:rsid w:val="00320B7C"/>
    <w:rsid w:val="003378DF"/>
    <w:rsid w:val="003779F4"/>
    <w:rsid w:val="003C1803"/>
    <w:rsid w:val="003D003D"/>
    <w:rsid w:val="003E2A4E"/>
    <w:rsid w:val="00405CBB"/>
    <w:rsid w:val="00412284"/>
    <w:rsid w:val="00425B30"/>
    <w:rsid w:val="004524EC"/>
    <w:rsid w:val="004940C8"/>
    <w:rsid w:val="00495677"/>
    <w:rsid w:val="004B6625"/>
    <w:rsid w:val="004C1A96"/>
    <w:rsid w:val="004F1047"/>
    <w:rsid w:val="005366F1"/>
    <w:rsid w:val="00570BBA"/>
    <w:rsid w:val="0058679E"/>
    <w:rsid w:val="005C3955"/>
    <w:rsid w:val="005E385C"/>
    <w:rsid w:val="006031C0"/>
    <w:rsid w:val="00623939"/>
    <w:rsid w:val="00634EBA"/>
    <w:rsid w:val="00665D92"/>
    <w:rsid w:val="00667335"/>
    <w:rsid w:val="006B05C0"/>
    <w:rsid w:val="006B7FAD"/>
    <w:rsid w:val="006D297D"/>
    <w:rsid w:val="006F2C38"/>
    <w:rsid w:val="00721C2F"/>
    <w:rsid w:val="00724D6C"/>
    <w:rsid w:val="00784E31"/>
    <w:rsid w:val="007A3393"/>
    <w:rsid w:val="007C5D74"/>
    <w:rsid w:val="007E0C22"/>
    <w:rsid w:val="00860878"/>
    <w:rsid w:val="0086614B"/>
    <w:rsid w:val="008A0419"/>
    <w:rsid w:val="008B73E7"/>
    <w:rsid w:val="008E5267"/>
    <w:rsid w:val="00954463"/>
    <w:rsid w:val="00981BE0"/>
    <w:rsid w:val="00987F69"/>
    <w:rsid w:val="0099283C"/>
    <w:rsid w:val="009A1457"/>
    <w:rsid w:val="009B7B3B"/>
    <w:rsid w:val="009C4DC1"/>
    <w:rsid w:val="009F2F50"/>
    <w:rsid w:val="00A17ECA"/>
    <w:rsid w:val="00A64343"/>
    <w:rsid w:val="00AE1BD1"/>
    <w:rsid w:val="00B3736E"/>
    <w:rsid w:val="00B6040A"/>
    <w:rsid w:val="00B929EB"/>
    <w:rsid w:val="00C21AD2"/>
    <w:rsid w:val="00C21B05"/>
    <w:rsid w:val="00C50AD4"/>
    <w:rsid w:val="00C51CA7"/>
    <w:rsid w:val="00C80D7F"/>
    <w:rsid w:val="00CE0E9F"/>
    <w:rsid w:val="00D24F24"/>
    <w:rsid w:val="00D83B19"/>
    <w:rsid w:val="00D92671"/>
    <w:rsid w:val="00DD6010"/>
    <w:rsid w:val="00E5027C"/>
    <w:rsid w:val="00E70D7E"/>
    <w:rsid w:val="00E715D1"/>
    <w:rsid w:val="00E7554F"/>
    <w:rsid w:val="00EA69A2"/>
    <w:rsid w:val="00ED1018"/>
    <w:rsid w:val="00F07762"/>
    <w:rsid w:val="00F33CEA"/>
    <w:rsid w:val="00F45060"/>
    <w:rsid w:val="00F51644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BBA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570BBA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2025-06-13T09:06:00Z</cp:lastPrinted>
  <dcterms:created xsi:type="dcterms:W3CDTF">2025-06-13T07:50:00Z</dcterms:created>
  <dcterms:modified xsi:type="dcterms:W3CDTF">2025-06-18T12:58:00Z</dcterms:modified>
</cp:coreProperties>
</file>