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3B08E5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15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</w:t>
      </w:r>
      <w:proofErr w:type="spellStart"/>
      <w:proofErr w:type="gramStart"/>
      <w:r w:rsidR="00A36664">
        <w:rPr>
          <w:b/>
        </w:rPr>
        <w:t>телефонску</w:t>
      </w:r>
      <w:proofErr w:type="spellEnd"/>
      <w:proofErr w:type="gramEnd"/>
      <w:r w:rsidR="00E82C2C">
        <w:rPr>
          <w:b/>
        </w:rPr>
        <w:t xml:space="preserve"> </w:t>
      </w:r>
      <w:r w:rsidR="00A64343" w:rsidRPr="004D17A1">
        <w:rPr>
          <w:b/>
          <w:lang w:val="sr-Cyrl-CS"/>
        </w:rPr>
        <w:t xml:space="preserve">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20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 w:rsidR="00BD3798">
        <w:rPr>
          <w:b/>
        </w:rPr>
        <w:t>6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>
        <w:rPr>
          <w:b/>
        </w:rPr>
        <w:t>ПЕ</w:t>
      </w:r>
      <w:r>
        <w:rPr>
          <w:b/>
          <w:lang/>
        </w:rPr>
        <w:t>Т</w:t>
      </w:r>
      <w:r w:rsidR="00E82C2C">
        <w:rPr>
          <w:b/>
        </w:rPr>
        <w:t>АК</w:t>
      </w:r>
      <w:r w:rsidR="00A64343">
        <w:rPr>
          <w:b/>
          <w:lang w:val="sr-Cyrl-CS"/>
        </w:rPr>
        <w:t>)</w:t>
      </w:r>
    </w:p>
    <w:p w:rsidR="00A64343" w:rsidRPr="00E82C2C" w:rsidRDefault="00A64343" w:rsidP="00A64343">
      <w:pPr>
        <w:jc w:val="center"/>
        <w:rPr>
          <w:b/>
        </w:rPr>
      </w:pPr>
      <w:r w:rsidRPr="004D17A1">
        <w:rPr>
          <w:b/>
          <w:lang w:val="sr-Cyrl-CS"/>
        </w:rPr>
        <w:t xml:space="preserve">са почетком у </w:t>
      </w:r>
      <w:r w:rsidR="003B08E5">
        <w:rPr>
          <w:b/>
        </w:rPr>
        <w:t>8</w:t>
      </w:r>
      <w:r w:rsidR="00E82C2C">
        <w:rPr>
          <w:b/>
          <w:lang w:val="sr-Cyrl-CS"/>
        </w:rPr>
        <w:t>:00 часова</w:t>
      </w:r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3B08E5" w:rsidRPr="003B08E5" w:rsidRDefault="003B08E5" w:rsidP="003B08E5">
      <w:pPr>
        <w:numPr>
          <w:ilvl w:val="0"/>
          <w:numId w:val="3"/>
        </w:numPr>
        <w:spacing w:after="240"/>
        <w:jc w:val="both"/>
        <w:rPr>
          <w:lang w:val="sr-Cyrl-CS"/>
        </w:rPr>
      </w:pPr>
      <w:r w:rsidRPr="00D116D4">
        <w:rPr>
          <w:lang w:val="sr-Cyrl-CS"/>
        </w:rPr>
        <w:t>Предлог</w:t>
      </w:r>
      <w:r w:rsidRPr="00D116D4">
        <w:rPr>
          <w:b/>
          <w:lang w:val="sr-Cyrl-CS"/>
        </w:rPr>
        <w:t xml:space="preserve"> </w:t>
      </w:r>
      <w:r w:rsidRPr="00D116D4">
        <w:rPr>
          <w:lang w:val="sr-Cyrl-CS"/>
        </w:rPr>
        <w:t xml:space="preserve">решења о констатовању престанка мандата </w:t>
      </w:r>
      <w:r w:rsidRPr="00D116D4">
        <w:rPr>
          <w:sz w:val="23"/>
          <w:szCs w:val="23"/>
          <w:lang w:val="sr-Cyrl-CS"/>
        </w:rPr>
        <w:t>У</w:t>
      </w:r>
      <w:r w:rsidRPr="00D116D4">
        <w:rPr>
          <w:spacing w:val="-1"/>
          <w:sz w:val="23"/>
          <w:szCs w:val="23"/>
          <w:lang w:val="sr-Cyrl-CS"/>
        </w:rPr>
        <w:t>п</w:t>
      </w:r>
      <w:r w:rsidRPr="00D116D4">
        <w:rPr>
          <w:spacing w:val="2"/>
          <w:sz w:val="23"/>
          <w:szCs w:val="23"/>
          <w:lang w:val="sr-Cyrl-CS"/>
        </w:rPr>
        <w:t>р</w:t>
      </w:r>
      <w:r w:rsidRPr="00D116D4">
        <w:rPr>
          <w:sz w:val="23"/>
          <w:szCs w:val="23"/>
          <w:lang w:val="sr-Cyrl-CS"/>
        </w:rPr>
        <w:t>а</w:t>
      </w:r>
      <w:r w:rsidRPr="00D116D4">
        <w:rPr>
          <w:spacing w:val="1"/>
          <w:sz w:val="23"/>
          <w:szCs w:val="23"/>
          <w:lang w:val="sr-Cyrl-CS"/>
        </w:rPr>
        <w:t>в</w:t>
      </w:r>
      <w:r w:rsidRPr="00D116D4">
        <w:rPr>
          <w:spacing w:val="-1"/>
          <w:sz w:val="23"/>
          <w:szCs w:val="23"/>
          <w:lang w:val="sr-Cyrl-CS"/>
        </w:rPr>
        <w:t>н</w:t>
      </w:r>
      <w:r w:rsidRPr="00D116D4">
        <w:rPr>
          <w:spacing w:val="1"/>
          <w:sz w:val="23"/>
          <w:szCs w:val="23"/>
          <w:lang w:val="sr-Cyrl-CS"/>
        </w:rPr>
        <w:t>ом</w:t>
      </w:r>
      <w:r w:rsidRPr="00D116D4">
        <w:rPr>
          <w:spacing w:val="12"/>
          <w:sz w:val="23"/>
          <w:szCs w:val="23"/>
          <w:lang w:val="sr-Cyrl-CS"/>
        </w:rPr>
        <w:t xml:space="preserve"> </w:t>
      </w:r>
      <w:r w:rsidRPr="00D116D4">
        <w:rPr>
          <w:spacing w:val="3"/>
          <w:sz w:val="23"/>
          <w:szCs w:val="23"/>
          <w:lang w:val="sr-Cyrl-CS"/>
        </w:rPr>
        <w:t>о</w:t>
      </w:r>
      <w:r w:rsidRPr="00D116D4">
        <w:rPr>
          <w:spacing w:val="-1"/>
          <w:sz w:val="23"/>
          <w:szCs w:val="23"/>
          <w:lang w:val="sr-Cyrl-CS"/>
        </w:rPr>
        <w:t>дб</w:t>
      </w:r>
      <w:r w:rsidRPr="00D116D4">
        <w:rPr>
          <w:sz w:val="23"/>
          <w:szCs w:val="23"/>
          <w:lang w:val="sr-Cyrl-CS"/>
        </w:rPr>
        <w:t>о</w:t>
      </w:r>
      <w:r w:rsidRPr="00D116D4">
        <w:rPr>
          <w:spacing w:val="1"/>
          <w:sz w:val="23"/>
          <w:szCs w:val="23"/>
          <w:lang w:val="sr-Cyrl-CS"/>
        </w:rPr>
        <w:t>ру</w:t>
      </w:r>
      <w:r w:rsidRPr="00D116D4">
        <w:rPr>
          <w:spacing w:val="11"/>
          <w:sz w:val="23"/>
          <w:szCs w:val="23"/>
          <w:lang w:val="sr-Cyrl-CS"/>
        </w:rPr>
        <w:t xml:space="preserve"> </w:t>
      </w:r>
      <w:r w:rsidRPr="00D116D4">
        <w:rPr>
          <w:spacing w:val="1"/>
          <w:sz w:val="23"/>
          <w:szCs w:val="23"/>
          <w:lang w:val="sr-Cyrl-CS"/>
        </w:rPr>
        <w:t>Ц</w:t>
      </w:r>
      <w:r w:rsidRPr="00D116D4">
        <w:rPr>
          <w:spacing w:val="-2"/>
          <w:sz w:val="23"/>
          <w:szCs w:val="23"/>
          <w:lang w:val="sr-Cyrl-CS"/>
        </w:rPr>
        <w:t>е</w:t>
      </w:r>
      <w:r w:rsidRPr="00D116D4">
        <w:rPr>
          <w:sz w:val="23"/>
          <w:szCs w:val="23"/>
          <w:lang w:val="sr-Cyrl-CS"/>
        </w:rPr>
        <w:t>нт</w:t>
      </w:r>
      <w:r w:rsidRPr="00D116D4">
        <w:rPr>
          <w:spacing w:val="1"/>
          <w:sz w:val="23"/>
          <w:szCs w:val="23"/>
          <w:lang w:val="sr-Cyrl-CS"/>
        </w:rPr>
        <w:t>р</w:t>
      </w:r>
      <w:r w:rsidRPr="00D116D4">
        <w:rPr>
          <w:sz w:val="23"/>
          <w:szCs w:val="23"/>
          <w:lang w:val="sr-Cyrl-CS"/>
        </w:rPr>
        <w:t>а</w:t>
      </w:r>
      <w:r w:rsidRPr="00D116D4">
        <w:rPr>
          <w:spacing w:val="11"/>
          <w:sz w:val="23"/>
          <w:szCs w:val="23"/>
          <w:lang w:val="sr-Cyrl-CS"/>
        </w:rPr>
        <w:t xml:space="preserve"> </w:t>
      </w:r>
      <w:r w:rsidRPr="00D116D4">
        <w:rPr>
          <w:sz w:val="23"/>
          <w:szCs w:val="23"/>
          <w:lang w:val="sr-Cyrl-CS"/>
        </w:rPr>
        <w:t>за</w:t>
      </w:r>
      <w:r w:rsidRPr="00D116D4">
        <w:rPr>
          <w:spacing w:val="5"/>
          <w:sz w:val="23"/>
          <w:szCs w:val="23"/>
          <w:lang w:val="sr-Cyrl-CS"/>
        </w:rPr>
        <w:t xml:space="preserve"> </w:t>
      </w:r>
      <w:r w:rsidRPr="00D116D4">
        <w:rPr>
          <w:sz w:val="23"/>
          <w:szCs w:val="23"/>
          <w:lang w:val="sr-Cyrl-CS"/>
        </w:rPr>
        <w:t>с</w:t>
      </w:r>
      <w:r w:rsidRPr="00D116D4">
        <w:rPr>
          <w:spacing w:val="1"/>
          <w:sz w:val="23"/>
          <w:szCs w:val="23"/>
          <w:lang w:val="sr-Cyrl-CS"/>
        </w:rPr>
        <w:t>о</w:t>
      </w:r>
      <w:r w:rsidRPr="00D116D4">
        <w:rPr>
          <w:spacing w:val="-1"/>
          <w:sz w:val="23"/>
          <w:szCs w:val="23"/>
          <w:lang w:val="sr-Cyrl-CS"/>
        </w:rPr>
        <w:t>ц</w:t>
      </w:r>
      <w:r w:rsidRPr="00D116D4">
        <w:rPr>
          <w:sz w:val="23"/>
          <w:szCs w:val="23"/>
          <w:lang w:val="sr-Cyrl-CS"/>
        </w:rPr>
        <w:t>ијални</w:t>
      </w:r>
      <w:r w:rsidRPr="00D116D4">
        <w:rPr>
          <w:spacing w:val="13"/>
          <w:sz w:val="23"/>
          <w:szCs w:val="23"/>
          <w:lang w:val="sr-Cyrl-CS"/>
        </w:rPr>
        <w:t xml:space="preserve"> </w:t>
      </w:r>
      <w:r w:rsidRPr="00D116D4">
        <w:rPr>
          <w:spacing w:val="1"/>
          <w:sz w:val="23"/>
          <w:szCs w:val="23"/>
          <w:lang w:val="sr-Cyrl-CS"/>
        </w:rPr>
        <w:t>ра</w:t>
      </w:r>
      <w:r w:rsidRPr="00D116D4">
        <w:rPr>
          <w:sz w:val="23"/>
          <w:szCs w:val="23"/>
          <w:lang w:val="sr-Cyrl-CS"/>
        </w:rPr>
        <w:t>д</w:t>
      </w:r>
      <w:r w:rsidRPr="00D116D4">
        <w:rPr>
          <w:spacing w:val="6"/>
          <w:sz w:val="23"/>
          <w:szCs w:val="23"/>
          <w:lang w:val="sr-Cyrl-CS"/>
        </w:rPr>
        <w:t xml:space="preserve"> </w:t>
      </w:r>
      <w:proofErr w:type="spellStart"/>
      <w:r w:rsidRPr="00D116D4">
        <w:rPr>
          <w:w w:val="101"/>
          <w:sz w:val="23"/>
          <w:szCs w:val="23"/>
          <w:lang w:val="sr-Cyrl-CS"/>
        </w:rPr>
        <w:t>Сента</w:t>
      </w:r>
      <w:proofErr w:type="spellEnd"/>
      <w:r w:rsidRPr="00D116D4">
        <w:rPr>
          <w:lang w:val="sr-Cyrl-CS"/>
        </w:rPr>
        <w:t xml:space="preserve"> </w:t>
      </w:r>
    </w:p>
    <w:p w:rsidR="003B08E5" w:rsidRPr="001A655E" w:rsidRDefault="003B08E5" w:rsidP="003B08E5">
      <w:pPr>
        <w:numPr>
          <w:ilvl w:val="0"/>
          <w:numId w:val="3"/>
        </w:numPr>
        <w:spacing w:after="240"/>
        <w:jc w:val="both"/>
        <w:rPr>
          <w:lang w:val="sr-Cyrl-CS"/>
        </w:rPr>
      </w:pPr>
      <w:r w:rsidRPr="001A655E">
        <w:rPr>
          <w:lang w:val="sr-Cyrl-CS"/>
        </w:rPr>
        <w:t>Предлог</w:t>
      </w:r>
      <w:r w:rsidRPr="001A655E">
        <w:rPr>
          <w:b/>
          <w:lang w:val="sr-Cyrl-CS"/>
        </w:rPr>
        <w:t xml:space="preserve"> </w:t>
      </w:r>
      <w:r w:rsidRPr="003B7A39">
        <w:rPr>
          <w:lang w:val="sr-Cyrl-CS"/>
        </w:rPr>
        <w:t>реше</w:t>
      </w:r>
      <w:r w:rsidRPr="001A655E">
        <w:rPr>
          <w:lang w:val="sr-Cyrl-CS"/>
        </w:rPr>
        <w:t xml:space="preserve">ња о именовању </w:t>
      </w:r>
      <w:r w:rsidRPr="00351C0F">
        <w:rPr>
          <w:lang w:val="sr-Cyrl-CS"/>
        </w:rPr>
        <w:t>У</w:t>
      </w:r>
      <w:r w:rsidRPr="00351C0F">
        <w:rPr>
          <w:spacing w:val="-1"/>
          <w:lang w:val="sr-Cyrl-CS"/>
        </w:rPr>
        <w:t>п</w:t>
      </w:r>
      <w:r w:rsidRPr="00351C0F">
        <w:rPr>
          <w:spacing w:val="2"/>
          <w:lang w:val="sr-Cyrl-CS"/>
        </w:rPr>
        <w:t>р</w:t>
      </w:r>
      <w:r w:rsidRPr="00351C0F">
        <w:rPr>
          <w:lang w:val="sr-Cyrl-CS"/>
        </w:rPr>
        <w:t>а</w:t>
      </w:r>
      <w:r w:rsidRPr="00351C0F">
        <w:rPr>
          <w:spacing w:val="1"/>
          <w:lang w:val="sr-Cyrl-CS"/>
        </w:rPr>
        <w:t>в</w:t>
      </w:r>
      <w:r w:rsidRPr="00351C0F">
        <w:rPr>
          <w:spacing w:val="-1"/>
          <w:lang w:val="sr-Cyrl-CS"/>
        </w:rPr>
        <w:t>н</w:t>
      </w:r>
      <w:r>
        <w:rPr>
          <w:spacing w:val="-1"/>
          <w:lang w:val="sr-Cyrl-CS"/>
        </w:rPr>
        <w:t>ог</w:t>
      </w:r>
      <w:r w:rsidRPr="00351C0F">
        <w:rPr>
          <w:spacing w:val="12"/>
          <w:lang w:val="sr-Cyrl-CS"/>
        </w:rPr>
        <w:t xml:space="preserve"> </w:t>
      </w:r>
      <w:r w:rsidRPr="00351C0F">
        <w:rPr>
          <w:spacing w:val="3"/>
          <w:lang w:val="sr-Cyrl-CS"/>
        </w:rPr>
        <w:t>о</w:t>
      </w:r>
      <w:r w:rsidRPr="00351C0F">
        <w:rPr>
          <w:spacing w:val="-1"/>
          <w:lang w:val="sr-Cyrl-CS"/>
        </w:rPr>
        <w:t>дб</w:t>
      </w:r>
      <w:r w:rsidRPr="00351C0F">
        <w:rPr>
          <w:lang w:val="sr-Cyrl-CS"/>
        </w:rPr>
        <w:t>о</w:t>
      </w:r>
      <w:r w:rsidRPr="00351C0F">
        <w:rPr>
          <w:spacing w:val="1"/>
          <w:lang w:val="sr-Cyrl-CS"/>
        </w:rPr>
        <w:t>р</w:t>
      </w:r>
      <w:r>
        <w:rPr>
          <w:spacing w:val="1"/>
          <w:lang w:val="sr-Cyrl-CS"/>
        </w:rPr>
        <w:t>а</w:t>
      </w:r>
      <w:r w:rsidRPr="00351C0F">
        <w:rPr>
          <w:spacing w:val="11"/>
          <w:lang w:val="sr-Cyrl-CS"/>
        </w:rPr>
        <w:t xml:space="preserve"> </w:t>
      </w:r>
      <w:r w:rsidRPr="00351C0F">
        <w:rPr>
          <w:spacing w:val="1"/>
          <w:lang w:val="sr-Cyrl-CS"/>
        </w:rPr>
        <w:t>Ц</w:t>
      </w:r>
      <w:r w:rsidRPr="00351C0F">
        <w:rPr>
          <w:spacing w:val="-2"/>
          <w:lang w:val="sr-Cyrl-CS"/>
        </w:rPr>
        <w:t>е</w:t>
      </w:r>
      <w:r w:rsidRPr="00351C0F">
        <w:rPr>
          <w:lang w:val="sr-Cyrl-CS"/>
        </w:rPr>
        <w:t>нт</w:t>
      </w:r>
      <w:r w:rsidRPr="00351C0F">
        <w:rPr>
          <w:spacing w:val="1"/>
          <w:lang w:val="sr-Cyrl-CS"/>
        </w:rPr>
        <w:t>р</w:t>
      </w:r>
      <w:r w:rsidRPr="00351C0F">
        <w:rPr>
          <w:lang w:val="sr-Cyrl-CS"/>
        </w:rPr>
        <w:t>а</w:t>
      </w:r>
      <w:r w:rsidRPr="00351C0F">
        <w:rPr>
          <w:spacing w:val="11"/>
          <w:lang w:val="sr-Cyrl-CS"/>
        </w:rPr>
        <w:t xml:space="preserve"> </w:t>
      </w:r>
      <w:r w:rsidRPr="00351C0F">
        <w:rPr>
          <w:lang w:val="sr-Cyrl-CS"/>
        </w:rPr>
        <w:t>за</w:t>
      </w:r>
      <w:r w:rsidRPr="00351C0F">
        <w:rPr>
          <w:spacing w:val="5"/>
          <w:lang w:val="sr-Cyrl-CS"/>
        </w:rPr>
        <w:t xml:space="preserve"> </w:t>
      </w:r>
      <w:r w:rsidRPr="00351C0F">
        <w:rPr>
          <w:lang w:val="sr-Cyrl-CS"/>
        </w:rPr>
        <w:t>с</w:t>
      </w:r>
      <w:r w:rsidRPr="00351C0F">
        <w:rPr>
          <w:spacing w:val="1"/>
          <w:lang w:val="sr-Cyrl-CS"/>
        </w:rPr>
        <w:t>о</w:t>
      </w:r>
      <w:r w:rsidRPr="00351C0F">
        <w:rPr>
          <w:spacing w:val="-1"/>
          <w:lang w:val="sr-Cyrl-CS"/>
        </w:rPr>
        <w:t>ц</w:t>
      </w:r>
      <w:r w:rsidRPr="00351C0F">
        <w:rPr>
          <w:lang w:val="sr-Cyrl-CS"/>
        </w:rPr>
        <w:t>ијални</w:t>
      </w:r>
      <w:r w:rsidRPr="00351C0F">
        <w:rPr>
          <w:spacing w:val="13"/>
          <w:lang w:val="sr-Cyrl-CS"/>
        </w:rPr>
        <w:t xml:space="preserve"> </w:t>
      </w:r>
      <w:r w:rsidRPr="00351C0F">
        <w:rPr>
          <w:spacing w:val="1"/>
          <w:lang w:val="sr-Cyrl-CS"/>
        </w:rPr>
        <w:t>ра</w:t>
      </w:r>
      <w:r w:rsidRPr="00351C0F">
        <w:rPr>
          <w:lang w:val="sr-Cyrl-CS"/>
        </w:rPr>
        <w:t>д</w:t>
      </w:r>
      <w:r w:rsidRPr="00351C0F">
        <w:rPr>
          <w:spacing w:val="6"/>
          <w:lang w:val="sr-Cyrl-CS"/>
        </w:rPr>
        <w:t xml:space="preserve"> </w:t>
      </w:r>
      <w:proofErr w:type="spellStart"/>
      <w:r w:rsidRPr="00351C0F">
        <w:rPr>
          <w:w w:val="101"/>
          <w:lang w:val="sr-Cyrl-CS"/>
        </w:rPr>
        <w:t>Сента</w:t>
      </w:r>
      <w:proofErr w:type="spellEnd"/>
    </w:p>
    <w:p w:rsidR="003B08E5" w:rsidRPr="00C74D95" w:rsidRDefault="003B08E5" w:rsidP="003B08E5">
      <w:pPr>
        <w:numPr>
          <w:ilvl w:val="0"/>
          <w:numId w:val="3"/>
        </w:numPr>
        <w:spacing w:after="240"/>
        <w:jc w:val="both"/>
        <w:rPr>
          <w:lang w:val="sr-Cyrl-CS"/>
        </w:rPr>
      </w:pPr>
      <w:r w:rsidRPr="00C74D95">
        <w:rPr>
          <w:lang w:val="sr-Cyrl-CS"/>
        </w:rPr>
        <w:t>Предлог</w:t>
      </w:r>
      <w:r w:rsidRPr="00C74D95">
        <w:rPr>
          <w:b/>
          <w:lang w:val="sr-Cyrl-CS"/>
        </w:rPr>
        <w:t xml:space="preserve"> </w:t>
      </w:r>
      <w:r w:rsidRPr="00C74D95">
        <w:rPr>
          <w:lang w:val="sr-Cyrl-CS"/>
        </w:rPr>
        <w:t xml:space="preserve">решења о констатовању престанка мандата Надзорном одбору </w:t>
      </w:r>
      <w:r w:rsidRPr="00C74D95">
        <w:rPr>
          <w:spacing w:val="1"/>
          <w:lang w:val="sr-Cyrl-CS"/>
        </w:rPr>
        <w:t>Ц</w:t>
      </w:r>
      <w:r w:rsidRPr="00C74D95">
        <w:rPr>
          <w:spacing w:val="-2"/>
          <w:lang w:val="sr-Cyrl-CS"/>
        </w:rPr>
        <w:t>е</w:t>
      </w:r>
      <w:r w:rsidRPr="00C74D95">
        <w:rPr>
          <w:lang w:val="sr-Cyrl-CS"/>
        </w:rPr>
        <w:t>нт</w:t>
      </w:r>
      <w:r w:rsidRPr="00C74D95">
        <w:rPr>
          <w:spacing w:val="1"/>
          <w:lang w:val="sr-Cyrl-CS"/>
        </w:rPr>
        <w:t>р</w:t>
      </w:r>
      <w:r w:rsidRPr="00C74D95">
        <w:rPr>
          <w:lang w:val="sr-Cyrl-CS"/>
        </w:rPr>
        <w:t>а</w:t>
      </w:r>
      <w:r w:rsidRPr="00C74D95">
        <w:rPr>
          <w:spacing w:val="11"/>
          <w:lang w:val="sr-Cyrl-CS"/>
        </w:rPr>
        <w:t xml:space="preserve"> </w:t>
      </w:r>
      <w:r w:rsidRPr="00C74D95">
        <w:rPr>
          <w:lang w:val="sr-Cyrl-CS"/>
        </w:rPr>
        <w:t>за</w:t>
      </w:r>
      <w:r w:rsidRPr="00C74D95">
        <w:rPr>
          <w:spacing w:val="5"/>
          <w:lang w:val="sr-Cyrl-CS"/>
        </w:rPr>
        <w:t xml:space="preserve"> </w:t>
      </w:r>
      <w:r w:rsidRPr="00C74D95">
        <w:rPr>
          <w:lang w:val="sr-Cyrl-CS"/>
        </w:rPr>
        <w:t>с</w:t>
      </w:r>
      <w:r w:rsidRPr="00C74D95">
        <w:rPr>
          <w:spacing w:val="1"/>
          <w:lang w:val="sr-Cyrl-CS"/>
        </w:rPr>
        <w:t>о</w:t>
      </w:r>
      <w:r w:rsidRPr="00C74D95">
        <w:rPr>
          <w:spacing w:val="-1"/>
          <w:lang w:val="sr-Cyrl-CS"/>
        </w:rPr>
        <w:t>ц</w:t>
      </w:r>
      <w:r w:rsidRPr="00C74D95">
        <w:rPr>
          <w:lang w:val="sr-Cyrl-CS"/>
        </w:rPr>
        <w:t>ијални</w:t>
      </w:r>
      <w:r w:rsidRPr="00C74D95">
        <w:rPr>
          <w:spacing w:val="13"/>
          <w:lang w:val="sr-Cyrl-CS"/>
        </w:rPr>
        <w:t xml:space="preserve"> </w:t>
      </w:r>
      <w:r w:rsidRPr="00C74D95">
        <w:rPr>
          <w:spacing w:val="1"/>
          <w:lang w:val="sr-Cyrl-CS"/>
        </w:rPr>
        <w:t>ра</w:t>
      </w:r>
      <w:r w:rsidRPr="00C74D95">
        <w:rPr>
          <w:lang w:val="sr-Cyrl-CS"/>
        </w:rPr>
        <w:t>д</w:t>
      </w:r>
      <w:r w:rsidRPr="00C74D95">
        <w:rPr>
          <w:spacing w:val="6"/>
          <w:lang w:val="sr-Cyrl-CS"/>
        </w:rPr>
        <w:t xml:space="preserve"> </w:t>
      </w:r>
      <w:proofErr w:type="spellStart"/>
      <w:r w:rsidRPr="00C74D95">
        <w:rPr>
          <w:w w:val="101"/>
          <w:lang w:val="sr-Cyrl-CS"/>
        </w:rPr>
        <w:t>Сента</w:t>
      </w:r>
      <w:proofErr w:type="spellEnd"/>
    </w:p>
    <w:p w:rsidR="003B08E5" w:rsidRPr="00E41884" w:rsidRDefault="003B08E5" w:rsidP="003B08E5">
      <w:pPr>
        <w:numPr>
          <w:ilvl w:val="0"/>
          <w:numId w:val="3"/>
        </w:numPr>
        <w:spacing w:after="240"/>
        <w:jc w:val="both"/>
        <w:rPr>
          <w:lang w:val="sr-Cyrl-CS"/>
        </w:rPr>
      </w:pPr>
      <w:r w:rsidRPr="001A655E">
        <w:rPr>
          <w:lang w:val="sr-Cyrl-CS"/>
        </w:rPr>
        <w:t>Предлог</w:t>
      </w:r>
      <w:r w:rsidRPr="001A655E">
        <w:rPr>
          <w:b/>
          <w:lang w:val="sr-Cyrl-CS"/>
        </w:rPr>
        <w:t xml:space="preserve"> </w:t>
      </w:r>
      <w:r w:rsidRPr="00E41884">
        <w:rPr>
          <w:lang w:val="sr-Cyrl-CS"/>
        </w:rPr>
        <w:t xml:space="preserve">решења о именовању Надзорног одбора </w:t>
      </w:r>
      <w:r w:rsidRPr="00E41884">
        <w:rPr>
          <w:spacing w:val="1"/>
          <w:lang w:val="sr-Cyrl-CS"/>
        </w:rPr>
        <w:t>Ц</w:t>
      </w:r>
      <w:r w:rsidRPr="00E41884">
        <w:rPr>
          <w:spacing w:val="-2"/>
          <w:lang w:val="sr-Cyrl-CS"/>
        </w:rPr>
        <w:t>е</w:t>
      </w:r>
      <w:r w:rsidRPr="00E41884">
        <w:rPr>
          <w:lang w:val="sr-Cyrl-CS"/>
        </w:rPr>
        <w:t>нт</w:t>
      </w:r>
      <w:r w:rsidRPr="00E41884">
        <w:rPr>
          <w:spacing w:val="1"/>
          <w:lang w:val="sr-Cyrl-CS"/>
        </w:rPr>
        <w:t>р</w:t>
      </w:r>
      <w:r w:rsidRPr="00E41884">
        <w:rPr>
          <w:lang w:val="sr-Cyrl-CS"/>
        </w:rPr>
        <w:t>а</w:t>
      </w:r>
      <w:r w:rsidRPr="00E41884">
        <w:rPr>
          <w:spacing w:val="11"/>
          <w:lang w:val="sr-Cyrl-CS"/>
        </w:rPr>
        <w:t xml:space="preserve"> </w:t>
      </w:r>
      <w:r w:rsidRPr="00E41884">
        <w:rPr>
          <w:lang w:val="sr-Cyrl-CS"/>
        </w:rPr>
        <w:t>за</w:t>
      </w:r>
      <w:r w:rsidRPr="00E41884">
        <w:rPr>
          <w:spacing w:val="5"/>
          <w:lang w:val="sr-Cyrl-CS"/>
        </w:rPr>
        <w:t xml:space="preserve"> </w:t>
      </w:r>
      <w:r w:rsidRPr="00E41884">
        <w:rPr>
          <w:lang w:val="sr-Cyrl-CS"/>
        </w:rPr>
        <w:t>с</w:t>
      </w:r>
      <w:r w:rsidRPr="00E41884">
        <w:rPr>
          <w:spacing w:val="1"/>
          <w:lang w:val="sr-Cyrl-CS"/>
        </w:rPr>
        <w:t>о</w:t>
      </w:r>
      <w:r w:rsidRPr="00E41884">
        <w:rPr>
          <w:spacing w:val="-1"/>
          <w:lang w:val="sr-Cyrl-CS"/>
        </w:rPr>
        <w:t>ц</w:t>
      </w:r>
      <w:r w:rsidRPr="00E41884">
        <w:rPr>
          <w:lang w:val="sr-Cyrl-CS"/>
        </w:rPr>
        <w:t>ијални</w:t>
      </w:r>
      <w:r w:rsidRPr="00E41884">
        <w:rPr>
          <w:spacing w:val="13"/>
          <w:lang w:val="sr-Cyrl-CS"/>
        </w:rPr>
        <w:t xml:space="preserve"> </w:t>
      </w:r>
      <w:r w:rsidRPr="00E41884">
        <w:rPr>
          <w:spacing w:val="1"/>
          <w:lang w:val="sr-Cyrl-CS"/>
        </w:rPr>
        <w:t>ра</w:t>
      </w:r>
      <w:r w:rsidRPr="00E41884">
        <w:rPr>
          <w:lang w:val="sr-Cyrl-CS"/>
        </w:rPr>
        <w:t>д</w:t>
      </w:r>
      <w:r w:rsidRPr="00E41884">
        <w:rPr>
          <w:spacing w:val="6"/>
          <w:lang w:val="sr-Cyrl-CS"/>
        </w:rPr>
        <w:t xml:space="preserve"> </w:t>
      </w:r>
      <w:proofErr w:type="spellStart"/>
      <w:r w:rsidRPr="00E41884">
        <w:rPr>
          <w:w w:val="101"/>
          <w:lang w:val="sr-Cyrl-CS"/>
        </w:rPr>
        <w:t>Сента</w:t>
      </w:r>
      <w:proofErr w:type="spellEnd"/>
    </w:p>
    <w:p w:rsidR="009A1457" w:rsidRDefault="009A1457" w:rsidP="003B08E5">
      <w:pPr>
        <w:spacing w:after="240"/>
      </w:pPr>
    </w:p>
    <w:p w:rsidR="00A03773" w:rsidRDefault="00A03773" w:rsidP="00A64343"/>
    <w:p w:rsidR="00A03773" w:rsidRDefault="00A03773" w:rsidP="00A64343"/>
    <w:p w:rsidR="00A03773" w:rsidRPr="00AE1BD1" w:rsidRDefault="00A03773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3B08E5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>,</w:t>
            </w:r>
            <w:r>
              <w:t xml:space="preserve"> 19</w:t>
            </w:r>
            <w:r w:rsidR="00A64343">
              <w:rPr>
                <w:lang w:val="sr-Cyrl-CS"/>
              </w:rPr>
              <w:t>.</w:t>
            </w:r>
            <w:r w:rsidR="00A64343">
              <w:t>0</w:t>
            </w:r>
            <w:r>
              <w:t>6</w:t>
            </w:r>
            <w:r w:rsidR="00A64343">
              <w:t>.2025</w:t>
            </w:r>
            <w:r w:rsidR="00A64343"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15FC"/>
    <w:multiLevelType w:val="hybridMultilevel"/>
    <w:tmpl w:val="2A30E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72BA4"/>
    <w:rsid w:val="0009508C"/>
    <w:rsid w:val="0014495C"/>
    <w:rsid w:val="001A6256"/>
    <w:rsid w:val="001F7946"/>
    <w:rsid w:val="00251F42"/>
    <w:rsid w:val="0025698C"/>
    <w:rsid w:val="00280903"/>
    <w:rsid w:val="00283270"/>
    <w:rsid w:val="002C0C0A"/>
    <w:rsid w:val="002C31D2"/>
    <w:rsid w:val="002D19A0"/>
    <w:rsid w:val="00300E4E"/>
    <w:rsid w:val="00313D14"/>
    <w:rsid w:val="00320B7C"/>
    <w:rsid w:val="0032573E"/>
    <w:rsid w:val="003B08E5"/>
    <w:rsid w:val="003C1803"/>
    <w:rsid w:val="003E2A4E"/>
    <w:rsid w:val="00412284"/>
    <w:rsid w:val="004524EC"/>
    <w:rsid w:val="00456772"/>
    <w:rsid w:val="00495677"/>
    <w:rsid w:val="004A2A5D"/>
    <w:rsid w:val="004F1047"/>
    <w:rsid w:val="005C3955"/>
    <w:rsid w:val="006031C0"/>
    <w:rsid w:val="00634EBA"/>
    <w:rsid w:val="00655FBE"/>
    <w:rsid w:val="00665D92"/>
    <w:rsid w:val="006B7FAD"/>
    <w:rsid w:val="006D297D"/>
    <w:rsid w:val="006F2C38"/>
    <w:rsid w:val="00724D6C"/>
    <w:rsid w:val="00860878"/>
    <w:rsid w:val="0099283C"/>
    <w:rsid w:val="009A1457"/>
    <w:rsid w:val="009B7B3B"/>
    <w:rsid w:val="009C4DC1"/>
    <w:rsid w:val="009F2F50"/>
    <w:rsid w:val="00A03773"/>
    <w:rsid w:val="00A36664"/>
    <w:rsid w:val="00A64343"/>
    <w:rsid w:val="00AE1BD1"/>
    <w:rsid w:val="00BD3798"/>
    <w:rsid w:val="00C21AD2"/>
    <w:rsid w:val="00C80D7F"/>
    <w:rsid w:val="00CE0E9F"/>
    <w:rsid w:val="00DD6010"/>
    <w:rsid w:val="00E62762"/>
    <w:rsid w:val="00E7554F"/>
    <w:rsid w:val="00E82C2C"/>
    <w:rsid w:val="00F33C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2025-06-19T10:08:00Z</dcterms:created>
  <dcterms:modified xsi:type="dcterms:W3CDTF">2025-06-19T10:08:00Z</dcterms:modified>
</cp:coreProperties>
</file>