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8" w:rsidRDefault="004F6C38" w:rsidP="004F6C38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 xml:space="preserve">. Пословника Општинског већа 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4F6C38" w:rsidRPr="004D17A1" w:rsidRDefault="008D123F" w:rsidP="004F6C38">
      <w:pPr>
        <w:jc w:val="center"/>
        <w:rPr>
          <w:b/>
          <w:lang w:val="sr-Cyrl-CS"/>
        </w:rPr>
      </w:pPr>
      <w:r>
        <w:rPr>
          <w:b/>
          <w:lang w:val="hu-HU"/>
        </w:rPr>
        <w:t>32</w:t>
      </w:r>
      <w:r w:rsidR="004F6C38" w:rsidRPr="005E453B">
        <w:rPr>
          <w:b/>
          <w:lang w:val="sr-Cyrl-CS"/>
        </w:rPr>
        <w:t>_I</w:t>
      </w:r>
      <w:r w:rsidR="004F6C38" w:rsidRPr="004D17A1">
        <w:rPr>
          <w:b/>
          <w:lang w:val="sr-Cyrl-CS"/>
        </w:rPr>
        <w:t>/20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>
        <w:rPr>
          <w:b/>
          <w:lang w:val="sr-Cyrl-CS"/>
        </w:rPr>
        <w:t>.</w:t>
      </w:r>
      <w:r w:rsidR="004F6C38">
        <w:rPr>
          <w:b/>
        </w:rPr>
        <w:t xml:space="preserve"> </w:t>
      </w:r>
      <w:r w:rsidR="004F6C38"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="004F6C38" w:rsidRPr="004D17A1">
        <w:rPr>
          <w:b/>
          <w:lang w:val="sr-Cyrl-CS"/>
        </w:rPr>
        <w:t>Сента</w:t>
      </w:r>
      <w:proofErr w:type="spellEnd"/>
      <w:r w:rsidR="004F6C38" w:rsidRPr="004D17A1">
        <w:rPr>
          <w:b/>
          <w:lang w:val="sr-Cyrl-CS"/>
        </w:rPr>
        <w:t xml:space="preserve">, </w:t>
      </w:r>
      <w:r w:rsidR="004F6C38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10</w:t>
      </w:r>
      <w:r w:rsidR="00887906">
        <w:rPr>
          <w:b/>
          <w:lang w:val="hu-HU"/>
        </w:rPr>
        <w:t>.12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>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 xml:space="preserve"> године (</w:t>
      </w:r>
      <w:r>
        <w:rPr>
          <w:b/>
        </w:rPr>
        <w:t>СРЕДА</w:t>
      </w:r>
      <w:r w:rsidR="004F6C38">
        <w:rPr>
          <w:b/>
          <w:lang w:val="sr-Cyrl-CS"/>
        </w:rPr>
        <w:t>)</w:t>
      </w: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887906">
        <w:rPr>
          <w:b/>
        </w:rPr>
        <w:t>8</w:t>
      </w:r>
      <w:r w:rsidR="002073EE">
        <w:rPr>
          <w:b/>
          <w:lang w:val="sr-Cyrl-CS"/>
        </w:rPr>
        <w:t>:</w:t>
      </w:r>
      <w:r w:rsidR="00887906">
        <w:rPr>
          <w:b/>
        </w:rPr>
        <w:t>0</w:t>
      </w:r>
      <w:proofErr w:type="spellStart"/>
      <w:r w:rsidRPr="004D17A1">
        <w:rPr>
          <w:b/>
          <w:lang w:val="sr-Cyrl-CS"/>
        </w:rPr>
        <w:t>0</w:t>
      </w:r>
      <w:proofErr w:type="spellEnd"/>
      <w:r w:rsidRPr="004D17A1">
        <w:rPr>
          <w:b/>
          <w:lang w:val="sr-Cyrl-CS"/>
        </w:rPr>
        <w:t xml:space="preserve">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4F6C38" w:rsidRPr="004D17A1" w:rsidRDefault="004F6C38" w:rsidP="004F6C38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p w:rsidR="004F6C38" w:rsidRDefault="008D123F" w:rsidP="00D52692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31</w:t>
      </w:r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4F1B6D" w:rsidRPr="00493DB3" w:rsidRDefault="004F1B6D" w:rsidP="004F1B6D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Oдлуке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 о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буџету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2026.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годину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- </w:t>
      </w:r>
      <w:proofErr w:type="spellStart"/>
      <w:r w:rsidRPr="00F270EB">
        <w:rPr>
          <w:rFonts w:ascii="Times New Roman" w:eastAsia="MS Mincho" w:hAnsi="Times New Roman"/>
          <w:b/>
          <w:sz w:val="24"/>
          <w:szCs w:val="24"/>
          <w:lang w:val="hu-HU"/>
        </w:rPr>
        <w:t>Ливиа</w:t>
      </w:r>
      <w:proofErr w:type="spellEnd"/>
      <w:r w:rsidRPr="00F270EB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Pr="00F270EB">
        <w:rPr>
          <w:rFonts w:ascii="Times New Roman" w:eastAsia="MS Mincho" w:hAnsi="Times New Roman"/>
          <w:b/>
          <w:sz w:val="24"/>
          <w:szCs w:val="24"/>
          <w:lang w:val="hu-HU"/>
        </w:rPr>
        <w:t>Копас</w:t>
      </w:r>
      <w:proofErr w:type="spellEnd"/>
      <w:r w:rsidRPr="00F270EB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Pr="00F270EB">
        <w:rPr>
          <w:rFonts w:ascii="Times New Roman" w:eastAsia="MS Mincho" w:hAnsi="Times New Roman"/>
          <w:b/>
          <w:sz w:val="24"/>
          <w:szCs w:val="24"/>
          <w:lang w:val="hu-HU"/>
        </w:rPr>
        <w:t>Месарош</w:t>
      </w:r>
      <w:proofErr w:type="spellEnd"/>
    </w:p>
    <w:p w:rsidR="004F1B6D" w:rsidRPr="004F1B6D" w:rsidRDefault="004F1B6D" w:rsidP="004F1B6D">
      <w:pPr>
        <w:numPr>
          <w:ilvl w:val="0"/>
          <w:numId w:val="1"/>
        </w:numPr>
        <w:spacing w:after="120"/>
        <w:jc w:val="both"/>
        <w:rPr>
          <w:b/>
          <w:lang w:val="hu-HU"/>
        </w:rPr>
      </w:pPr>
      <w:proofErr w:type="spellStart"/>
      <w:r w:rsidRPr="00E13C41">
        <w:rPr>
          <w:lang w:val="hu-HU"/>
        </w:rPr>
        <w:t>Предлог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Нацрта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Кадровског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плана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за</w:t>
      </w:r>
      <w:proofErr w:type="spellEnd"/>
      <w:r w:rsidRPr="00E13C41">
        <w:rPr>
          <w:lang w:val="hu-HU"/>
        </w:rPr>
        <w:t xml:space="preserve"> 2026. </w:t>
      </w:r>
      <w:proofErr w:type="spellStart"/>
      <w:r w:rsidRPr="00E13C41">
        <w:rPr>
          <w:lang w:val="hu-HU"/>
        </w:rPr>
        <w:t>годину</w:t>
      </w:r>
      <w:proofErr w:type="spellEnd"/>
      <w:r w:rsidR="0034077F">
        <w:rPr>
          <w:lang w:val="hu-HU"/>
        </w:rPr>
        <w:t xml:space="preserve"> </w:t>
      </w:r>
      <w:r w:rsidRPr="00F270EB">
        <w:rPr>
          <w:b/>
          <w:lang w:val="hu-HU"/>
        </w:rPr>
        <w:t xml:space="preserve">- </w:t>
      </w:r>
      <w:r w:rsidRPr="00F270EB">
        <w:rPr>
          <w:b/>
        </w:rPr>
        <w:t>Едит Шарњаи Рожа</w:t>
      </w:r>
    </w:p>
    <w:p w:rsidR="00493DB3" w:rsidRDefault="00493DB3" w:rsidP="00493DB3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доношење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Закључка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давању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сагласности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План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рада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и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финансијски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план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Друштва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ограниченом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одговорношћу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„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Пословни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инкубатор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доо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– Üzleti inkubátor </w:t>
      </w:r>
      <w:proofErr w:type="gramStart"/>
      <w:r w:rsidRPr="008D123F">
        <w:rPr>
          <w:rFonts w:ascii="Times New Roman" w:eastAsia="MS Mincho" w:hAnsi="Times New Roman"/>
          <w:sz w:val="24"/>
          <w:szCs w:val="24"/>
          <w:lang w:val="hu-HU"/>
        </w:rPr>
        <w:t>k</w:t>
      </w:r>
      <w:r w:rsidR="008A31C0">
        <w:rPr>
          <w:rFonts w:ascii="Times New Roman" w:eastAsia="MS Mincho" w:hAnsi="Times New Roman"/>
          <w:sz w:val="24"/>
          <w:szCs w:val="24"/>
          <w:lang w:val="hu-HU"/>
        </w:rPr>
        <w:t xml:space="preserve">ft  </w:t>
      </w:r>
      <w:proofErr w:type="spellStart"/>
      <w:r w:rsidR="008A31C0">
        <w:rPr>
          <w:rFonts w:ascii="Times New Roman" w:eastAsia="MS Mincho" w:hAnsi="Times New Roman"/>
          <w:sz w:val="24"/>
          <w:szCs w:val="24"/>
          <w:lang w:val="hu-HU"/>
        </w:rPr>
        <w:t>Сента-</w:t>
      </w:r>
      <w:proofErr w:type="gramEnd"/>
      <w:r w:rsidR="008A31C0">
        <w:rPr>
          <w:rFonts w:ascii="Times New Roman" w:eastAsia="MS Mincho" w:hAnsi="Times New Roman"/>
          <w:sz w:val="24"/>
          <w:szCs w:val="24"/>
          <w:lang w:val="hu-HU"/>
        </w:rPr>
        <w:t>Zenta</w:t>
      </w:r>
      <w:proofErr w:type="spellEnd"/>
      <w:r w:rsidR="008A31C0">
        <w:rPr>
          <w:rFonts w:ascii="Times New Roman" w:eastAsia="MS Mincho" w:hAnsi="Times New Roman"/>
          <w:sz w:val="24"/>
          <w:szCs w:val="24"/>
          <w:lang w:val="hu-HU"/>
        </w:rPr>
        <w:t xml:space="preserve">” </w:t>
      </w:r>
      <w:proofErr w:type="spellStart"/>
      <w:r w:rsidR="008A31C0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="008A31C0">
        <w:rPr>
          <w:rFonts w:ascii="Times New Roman" w:eastAsia="MS Mincho" w:hAnsi="Times New Roman"/>
          <w:sz w:val="24"/>
          <w:szCs w:val="24"/>
          <w:lang w:val="hu-HU"/>
        </w:rPr>
        <w:t xml:space="preserve"> 2026.год.</w:t>
      </w:r>
      <w:r w:rsidR="00C75F6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8A31C0">
        <w:rPr>
          <w:rFonts w:ascii="Times New Roman" w:eastAsia="MS Mincho" w:hAnsi="Times New Roman"/>
          <w:sz w:val="24"/>
          <w:szCs w:val="24"/>
          <w:lang w:val="hu-HU"/>
        </w:rPr>
        <w:t>-</w:t>
      </w:r>
      <w:r w:rsidR="008A31C0" w:rsidRPr="008A31C0">
        <w:rPr>
          <w:rFonts w:ascii="Times New Roman" w:eastAsia="MS Mincho" w:hAnsi="Times New Roman"/>
          <w:b/>
          <w:sz w:val="24"/>
          <w:szCs w:val="24"/>
          <w:lang w:val="hu-HU"/>
        </w:rPr>
        <w:t>Давор</w:t>
      </w:r>
      <w:proofErr w:type="spellEnd"/>
      <w:r w:rsidR="008A31C0" w:rsidRPr="008A31C0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8A31C0" w:rsidRPr="008A31C0">
        <w:rPr>
          <w:rFonts w:ascii="Times New Roman" w:eastAsia="MS Mincho" w:hAnsi="Times New Roman"/>
          <w:b/>
          <w:sz w:val="24"/>
          <w:szCs w:val="24"/>
          <w:lang w:val="hu-HU"/>
        </w:rPr>
        <w:t>Маринковић</w:t>
      </w:r>
      <w:proofErr w:type="spellEnd"/>
    </w:p>
    <w:p w:rsidR="00493DB3" w:rsidRDefault="00493DB3" w:rsidP="00D52692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доношење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Закључка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давању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сагласности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План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рада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и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Финансијски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план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Туристичке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организације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2026. год.</w:t>
      </w:r>
      <w:r w:rsidR="008A31C0">
        <w:rPr>
          <w:rFonts w:ascii="Times New Roman" w:eastAsia="MS Mincho" w:hAnsi="Times New Roman"/>
          <w:sz w:val="24"/>
          <w:szCs w:val="24"/>
          <w:lang w:val="hu-HU"/>
        </w:rPr>
        <w:t xml:space="preserve"> - </w:t>
      </w:r>
      <w:proofErr w:type="spellStart"/>
      <w:r w:rsidR="008A31C0" w:rsidRPr="008A31C0">
        <w:rPr>
          <w:rFonts w:ascii="Times New Roman" w:eastAsia="MS Mincho" w:hAnsi="Times New Roman"/>
          <w:b/>
          <w:sz w:val="24"/>
          <w:szCs w:val="24"/>
          <w:lang w:val="hu-HU"/>
        </w:rPr>
        <w:t>Корнел</w:t>
      </w:r>
      <w:proofErr w:type="spellEnd"/>
      <w:r w:rsidR="008A31C0" w:rsidRPr="008A31C0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8A31C0" w:rsidRPr="008A31C0">
        <w:rPr>
          <w:rFonts w:ascii="Times New Roman" w:eastAsia="MS Mincho" w:hAnsi="Times New Roman"/>
          <w:b/>
          <w:sz w:val="24"/>
          <w:szCs w:val="24"/>
          <w:lang w:val="hu-HU"/>
        </w:rPr>
        <w:t>Лашковић</w:t>
      </w:r>
      <w:proofErr w:type="spellEnd"/>
    </w:p>
    <w:p w:rsidR="00493DB3" w:rsidRPr="00493DB3" w:rsidRDefault="00493DB3" w:rsidP="00493DB3">
      <w:pPr>
        <w:numPr>
          <w:ilvl w:val="0"/>
          <w:numId w:val="1"/>
        </w:numPr>
        <w:spacing w:after="120" w:line="260" w:lineRule="exact"/>
        <w:jc w:val="both"/>
        <w:rPr>
          <w:lang w:val="hu-HU"/>
        </w:rPr>
      </w:pPr>
      <w:r w:rsidRPr="00493DB3">
        <w:rPr>
          <w:lang w:val="hu-HU"/>
        </w:rPr>
        <w:t xml:space="preserve">Предлог закључка о давању сагласности на Годишњи план рада и </w:t>
      </w:r>
      <w:proofErr w:type="spellStart"/>
      <w:r w:rsidRPr="00493DB3">
        <w:rPr>
          <w:lang w:val="hu-HU"/>
        </w:rPr>
        <w:t>Финансијски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план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Културно-образовног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центра</w:t>
      </w:r>
      <w:proofErr w:type="spellEnd"/>
      <w:r w:rsidRPr="00493DB3">
        <w:rPr>
          <w:lang w:val="hu-HU"/>
        </w:rPr>
        <w:t xml:space="preserve"> „</w:t>
      </w:r>
      <w:proofErr w:type="spellStart"/>
      <w:r w:rsidRPr="00493DB3">
        <w:rPr>
          <w:lang w:val="hu-HU"/>
        </w:rPr>
        <w:t>Турзо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Лајош</w:t>
      </w:r>
      <w:proofErr w:type="spellEnd"/>
      <w:r w:rsidRPr="00493DB3">
        <w:rPr>
          <w:lang w:val="hu-HU"/>
        </w:rPr>
        <w:t xml:space="preserve">“ у </w:t>
      </w:r>
      <w:proofErr w:type="spellStart"/>
      <w:r w:rsidRPr="00493DB3">
        <w:rPr>
          <w:lang w:val="hu-HU"/>
        </w:rPr>
        <w:t>Сенти</w:t>
      </w:r>
      <w:proofErr w:type="spellEnd"/>
      <w:r w:rsidRPr="00493DB3">
        <w:rPr>
          <w:lang w:val="hu-HU"/>
        </w:rPr>
        <w:t xml:space="preserve">  </w:t>
      </w:r>
      <w:proofErr w:type="spellStart"/>
      <w:r w:rsidRPr="00493DB3">
        <w:rPr>
          <w:lang w:val="hu-HU"/>
        </w:rPr>
        <w:t>за</w:t>
      </w:r>
      <w:proofErr w:type="spellEnd"/>
      <w:r w:rsidRPr="00493DB3">
        <w:rPr>
          <w:lang w:val="hu-HU"/>
        </w:rPr>
        <w:t xml:space="preserve"> 2026.  </w:t>
      </w:r>
      <w:proofErr w:type="spellStart"/>
      <w:r w:rsidRPr="00493DB3">
        <w:rPr>
          <w:lang w:val="hu-HU"/>
        </w:rPr>
        <w:t>годину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са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утврђеном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висином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средстава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општине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Сента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за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финансирање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културних</w:t>
      </w:r>
      <w:proofErr w:type="spellEnd"/>
      <w:r w:rsidRPr="00493DB3">
        <w:rPr>
          <w:lang w:val="hu-HU"/>
        </w:rPr>
        <w:t xml:space="preserve"> </w:t>
      </w:r>
      <w:proofErr w:type="spellStart"/>
      <w:r w:rsidRPr="00493DB3">
        <w:rPr>
          <w:lang w:val="hu-HU"/>
        </w:rPr>
        <w:t>програма</w:t>
      </w:r>
      <w:proofErr w:type="spellEnd"/>
      <w:r w:rsidRPr="00493DB3">
        <w:rPr>
          <w:lang w:val="hu-HU"/>
        </w:rPr>
        <w:t xml:space="preserve">  и текућих расхода и издатака установе у 2026. </w:t>
      </w:r>
      <w:proofErr w:type="spellStart"/>
      <w:r w:rsidRPr="00493DB3">
        <w:rPr>
          <w:lang w:val="hu-HU"/>
        </w:rPr>
        <w:t>години</w:t>
      </w:r>
      <w:proofErr w:type="spellEnd"/>
      <w:r w:rsidRPr="00493DB3">
        <w:rPr>
          <w:lang w:val="hu-HU"/>
        </w:rPr>
        <w:t xml:space="preserve"> </w:t>
      </w:r>
    </w:p>
    <w:p w:rsidR="00493DB3" w:rsidRPr="00645304" w:rsidRDefault="00493DB3" w:rsidP="008A3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4" w:lineRule="exact"/>
        <w:jc w:val="both"/>
        <w:rPr>
          <w:lang w:val="sr-Cyrl-CS"/>
        </w:rPr>
      </w:pPr>
      <w:r w:rsidRPr="00645304">
        <w:rPr>
          <w:lang w:val="hu-HU"/>
        </w:rPr>
        <w:t xml:space="preserve">Предлог закључка о давању сагласности на </w:t>
      </w:r>
      <w:proofErr w:type="spellStart"/>
      <w:r w:rsidRPr="00645304">
        <w:rPr>
          <w:lang w:val="hu-HU"/>
        </w:rPr>
        <w:t>Програм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рада</w:t>
      </w:r>
      <w:proofErr w:type="spellEnd"/>
      <w:r w:rsidRPr="00645304">
        <w:rPr>
          <w:lang w:val="hu-HU"/>
        </w:rPr>
        <w:t xml:space="preserve"> и </w:t>
      </w:r>
      <w:proofErr w:type="spellStart"/>
      <w:r w:rsidRPr="00645304">
        <w:rPr>
          <w:lang w:val="hu-HU"/>
        </w:rPr>
        <w:t>Финансијски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план</w:t>
      </w:r>
      <w:proofErr w:type="spellEnd"/>
      <w:r w:rsidRPr="00645304">
        <w:rPr>
          <w:lang w:val="hu-HU"/>
        </w:rPr>
        <w:t xml:space="preserve"> „</w:t>
      </w:r>
      <w:proofErr w:type="spellStart"/>
      <w:r w:rsidRPr="00645304">
        <w:rPr>
          <w:lang w:val="hu-HU"/>
        </w:rPr>
        <w:t>Сенћанског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мађарског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камерног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позоришта</w:t>
      </w:r>
      <w:proofErr w:type="spellEnd"/>
      <w:r w:rsidRPr="00645304">
        <w:rPr>
          <w:lang w:val="hu-HU"/>
        </w:rPr>
        <w:t xml:space="preserve"> – Zentai Magyar Kamaraszínház” у Сенти за 2026. </w:t>
      </w:r>
      <w:proofErr w:type="spellStart"/>
      <w:r w:rsidRPr="00645304">
        <w:rPr>
          <w:lang w:val="hu-HU"/>
        </w:rPr>
        <w:t>годину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са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утврђеном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висином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средстава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општине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Сента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за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финансирање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културних</w:t>
      </w:r>
      <w:proofErr w:type="spellEnd"/>
      <w:r w:rsidRPr="00645304">
        <w:rPr>
          <w:lang w:val="hu-HU"/>
        </w:rPr>
        <w:t xml:space="preserve"> </w:t>
      </w:r>
      <w:proofErr w:type="spellStart"/>
      <w:r w:rsidRPr="00645304">
        <w:rPr>
          <w:lang w:val="hu-HU"/>
        </w:rPr>
        <w:t>програма</w:t>
      </w:r>
      <w:proofErr w:type="spellEnd"/>
      <w:r w:rsidRPr="00645304">
        <w:rPr>
          <w:lang w:val="hu-HU"/>
        </w:rPr>
        <w:t xml:space="preserve">  и текућих расхода и издатака установе у 2026. </w:t>
      </w:r>
      <w:proofErr w:type="spellStart"/>
      <w:r w:rsidRPr="00645304">
        <w:rPr>
          <w:lang w:val="hu-HU"/>
        </w:rPr>
        <w:t>години</w:t>
      </w:r>
      <w:proofErr w:type="spellEnd"/>
      <w:r w:rsidRPr="00645304">
        <w:rPr>
          <w:lang w:val="hu-HU"/>
        </w:rPr>
        <w:t xml:space="preserve"> </w:t>
      </w:r>
    </w:p>
    <w:p w:rsidR="008A31C0" w:rsidRPr="008A31C0" w:rsidRDefault="008A31C0" w:rsidP="008A3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645304">
        <w:rPr>
          <w:lang w:val="sr-Cyrl-CS"/>
        </w:rPr>
        <w:t>Предло</w:t>
      </w:r>
      <w:r w:rsidRPr="00645304">
        <w:rPr>
          <w:b/>
          <w:lang w:val="sr-Cyrl-CS"/>
        </w:rPr>
        <w:t>г з</w:t>
      </w:r>
      <w:r w:rsidRPr="00645304">
        <w:rPr>
          <w:lang w:val="sr-Cyrl-CS"/>
        </w:rPr>
        <w:t>акључка о давању сагласности на Годишњи план рада</w:t>
      </w:r>
      <w:r w:rsidRPr="00645304">
        <w:rPr>
          <w:spacing w:val="4"/>
          <w:lang w:val="sr-Cyrl-CS"/>
        </w:rPr>
        <w:t xml:space="preserve"> </w:t>
      </w:r>
      <w:r w:rsidRPr="00645304">
        <w:rPr>
          <w:bCs/>
          <w:spacing w:val="4"/>
          <w:lang w:val="sr-Cyrl-CS"/>
        </w:rPr>
        <w:t>Д</w:t>
      </w:r>
      <w:r w:rsidRPr="00645304">
        <w:rPr>
          <w:bCs/>
          <w:spacing w:val="-1"/>
          <w:lang w:val="sr-Cyrl-CS"/>
        </w:rPr>
        <w:t>еч</w:t>
      </w:r>
      <w:r w:rsidRPr="00645304">
        <w:rPr>
          <w:bCs/>
          <w:lang w:val="sr-Cyrl-CS"/>
        </w:rPr>
        <w:t xml:space="preserve">јег </w:t>
      </w:r>
      <w:r w:rsidRPr="00645304">
        <w:rPr>
          <w:bCs/>
          <w:spacing w:val="1"/>
          <w:lang w:val="sr-Cyrl-CS"/>
        </w:rPr>
        <w:t>вр</w:t>
      </w:r>
      <w:r w:rsidRPr="00645304">
        <w:rPr>
          <w:bCs/>
          <w:spacing w:val="-1"/>
          <w:lang w:val="sr-Cyrl-CS"/>
        </w:rPr>
        <w:t>т</w:t>
      </w:r>
      <w:r w:rsidRPr="00645304">
        <w:rPr>
          <w:bCs/>
          <w:spacing w:val="1"/>
          <w:lang w:val="sr-Cyrl-CS"/>
        </w:rPr>
        <w:t>ић</w:t>
      </w:r>
      <w:r w:rsidRPr="00645304">
        <w:rPr>
          <w:bCs/>
          <w:spacing w:val="57"/>
          <w:lang w:val="sr-Cyrl-CS"/>
        </w:rPr>
        <w:t>а</w:t>
      </w:r>
      <w:r w:rsidRPr="00645304">
        <w:rPr>
          <w:bCs/>
          <w:spacing w:val="-1"/>
          <w:lang w:val="sr-Cyrl-CS"/>
        </w:rPr>
        <w:t xml:space="preserve"> "</w:t>
      </w:r>
      <w:r w:rsidRPr="00645304">
        <w:rPr>
          <w:bCs/>
          <w:spacing w:val="1"/>
          <w:lang w:val="sr-Cyrl-CS"/>
        </w:rPr>
        <w:t>Сн</w:t>
      </w:r>
      <w:r w:rsidRPr="00645304">
        <w:rPr>
          <w:bCs/>
          <w:spacing w:val="-2"/>
          <w:lang w:val="sr-Cyrl-CS"/>
        </w:rPr>
        <w:t>е</w:t>
      </w:r>
      <w:r w:rsidRPr="00645304">
        <w:rPr>
          <w:bCs/>
          <w:spacing w:val="-1"/>
          <w:lang w:val="sr-Cyrl-CS"/>
        </w:rPr>
        <w:t>ж</w:t>
      </w:r>
      <w:r w:rsidRPr="00645304">
        <w:rPr>
          <w:bCs/>
          <w:spacing w:val="1"/>
          <w:lang w:val="sr-Cyrl-CS"/>
        </w:rPr>
        <w:t>а</w:t>
      </w:r>
      <w:r w:rsidRPr="00645304">
        <w:rPr>
          <w:bCs/>
          <w:spacing w:val="-1"/>
          <w:lang w:val="sr-Cyrl-CS"/>
        </w:rPr>
        <w:t>на</w:t>
      </w:r>
      <w:r w:rsidRPr="00645304">
        <w:rPr>
          <w:bCs/>
          <w:lang w:val="sr-Cyrl-CS"/>
        </w:rPr>
        <w:t>-</w:t>
      </w:r>
      <w:proofErr w:type="spellStart"/>
      <w:r w:rsidRPr="00645304">
        <w:rPr>
          <w:bCs/>
          <w:spacing w:val="1"/>
          <w:lang w:val="sr-Cyrl-CS"/>
        </w:rPr>
        <w:t>H</w:t>
      </w:r>
      <w:r w:rsidRPr="00645304">
        <w:rPr>
          <w:bCs/>
          <w:spacing w:val="-1"/>
          <w:lang w:val="sr-Cyrl-CS"/>
        </w:rPr>
        <w:t>óf</w:t>
      </w:r>
      <w:r w:rsidRPr="00645304">
        <w:rPr>
          <w:bCs/>
          <w:spacing w:val="1"/>
          <w:lang w:val="sr-Cyrl-CS"/>
        </w:rPr>
        <w:t>еh</w:t>
      </w:r>
      <w:r w:rsidRPr="00645304">
        <w:rPr>
          <w:bCs/>
          <w:spacing w:val="-1"/>
          <w:lang w:val="sr-Cyrl-CS"/>
        </w:rPr>
        <w:t>é</w:t>
      </w:r>
      <w:r w:rsidRPr="00645304">
        <w:rPr>
          <w:bCs/>
          <w:spacing w:val="1"/>
          <w:lang w:val="sr-Cyrl-CS"/>
        </w:rPr>
        <w:t>rk</w:t>
      </w:r>
      <w:r w:rsidRPr="00645304">
        <w:rPr>
          <w:bCs/>
          <w:lang w:val="sr-Cyrl-CS"/>
        </w:rPr>
        <w:t>е</w:t>
      </w:r>
      <w:proofErr w:type="spellEnd"/>
      <w:r w:rsidRPr="00645304">
        <w:rPr>
          <w:bCs/>
          <w:lang w:val="sr-Cyrl-CS"/>
        </w:rPr>
        <w:t xml:space="preserve">" </w:t>
      </w:r>
      <w:r w:rsidRPr="00645304">
        <w:rPr>
          <w:bCs/>
          <w:spacing w:val="-3"/>
          <w:lang w:val="sr-Cyrl-CS"/>
        </w:rPr>
        <w:t>у С</w:t>
      </w:r>
      <w:r w:rsidRPr="00645304">
        <w:rPr>
          <w:bCs/>
          <w:spacing w:val="1"/>
          <w:lang w:val="sr-Cyrl-CS"/>
        </w:rPr>
        <w:t>ен</w:t>
      </w:r>
      <w:r w:rsidRPr="00645304">
        <w:rPr>
          <w:bCs/>
          <w:lang w:val="sr-Cyrl-CS"/>
        </w:rPr>
        <w:t>т</w:t>
      </w:r>
      <w:r w:rsidRPr="00645304">
        <w:rPr>
          <w:bCs/>
          <w:spacing w:val="4"/>
          <w:lang w:val="sr-Cyrl-CS"/>
        </w:rPr>
        <w:t>и</w:t>
      </w:r>
      <w:r w:rsidRPr="00645304">
        <w:rPr>
          <w:spacing w:val="1"/>
          <w:lang w:val="sr-Cyrl-CS"/>
        </w:rPr>
        <w:t xml:space="preserve"> за радну 2025/</w:t>
      </w:r>
      <w:r w:rsidRPr="00645304">
        <w:rPr>
          <w:lang w:val="sr-Cyrl-CS"/>
        </w:rPr>
        <w:t>2026. годину и Финансијски план за 2026. годин</w:t>
      </w:r>
      <w:r w:rsidRPr="00645304">
        <w:rPr>
          <w:lang w:val="hu-HU"/>
        </w:rPr>
        <w:t>у-</w:t>
      </w:r>
      <w:r w:rsidRPr="00645304">
        <w:rPr>
          <w:b/>
          <w:lang w:val="hu-HU"/>
        </w:rPr>
        <w:t xml:space="preserve"> </w:t>
      </w:r>
      <w:proofErr w:type="spellStart"/>
      <w:r w:rsidRPr="00645304">
        <w:rPr>
          <w:b/>
          <w:lang w:val="hu-HU"/>
        </w:rPr>
        <w:t>Ангела</w:t>
      </w:r>
      <w:proofErr w:type="spellEnd"/>
      <w:r w:rsidRPr="00645304">
        <w:rPr>
          <w:b/>
          <w:lang w:val="hu-HU"/>
        </w:rPr>
        <w:t xml:space="preserve"> </w:t>
      </w:r>
      <w:proofErr w:type="spellStart"/>
      <w:r w:rsidRPr="00645304">
        <w:rPr>
          <w:b/>
          <w:lang w:val="hu-HU"/>
        </w:rPr>
        <w:t>Токод</w:t>
      </w:r>
      <w:r w:rsidRPr="00645304">
        <w:rPr>
          <w:b/>
          <w:lang w:val="sr-Cyrl-CS"/>
        </w:rPr>
        <w:t>и</w:t>
      </w:r>
      <w:proofErr w:type="spellEnd"/>
    </w:p>
    <w:p w:rsidR="00493DB3" w:rsidRPr="00926F17" w:rsidRDefault="00493DB3" w:rsidP="00D52692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b/>
          <w:sz w:val="24"/>
          <w:szCs w:val="24"/>
          <w:lang w:val="hu-HU"/>
        </w:rPr>
      </w:pP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доношење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Закључка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давању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сагласности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давање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сагласности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коришћењу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субвенција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из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буџета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Јавно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предузеће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„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Елгас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“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 xml:space="preserve"> 2026. </w:t>
      </w:r>
      <w:proofErr w:type="spellStart"/>
      <w:r w:rsidRPr="00493DB3">
        <w:rPr>
          <w:rFonts w:ascii="Times New Roman" w:eastAsia="MS Mincho" w:hAnsi="Times New Roman"/>
          <w:sz w:val="24"/>
          <w:szCs w:val="24"/>
          <w:lang w:val="hu-HU"/>
        </w:rPr>
        <w:t>годину</w:t>
      </w:r>
      <w:proofErr w:type="spellEnd"/>
      <w:r w:rsidRPr="00493DB3">
        <w:rPr>
          <w:rFonts w:ascii="Times New Roman" w:eastAsia="MS Mincho" w:hAnsi="Times New Roman"/>
          <w:sz w:val="24"/>
          <w:szCs w:val="24"/>
          <w:lang w:val="hu-HU"/>
        </w:rPr>
        <w:t>.</w:t>
      </w:r>
      <w:r w:rsidR="00926F17">
        <w:rPr>
          <w:rFonts w:ascii="Times New Roman" w:eastAsia="MS Mincho" w:hAnsi="Times New Roman"/>
          <w:sz w:val="24"/>
          <w:szCs w:val="24"/>
          <w:lang w:val="hu-HU"/>
        </w:rPr>
        <w:t xml:space="preserve"> - </w:t>
      </w:r>
      <w:proofErr w:type="spellStart"/>
      <w:r w:rsidR="00926F17" w:rsidRPr="00926F17">
        <w:rPr>
          <w:rFonts w:ascii="Times New Roman" w:eastAsia="MS Mincho" w:hAnsi="Times New Roman"/>
          <w:b/>
          <w:sz w:val="24"/>
          <w:szCs w:val="24"/>
          <w:lang w:val="hu-HU"/>
        </w:rPr>
        <w:t>Стефан</w:t>
      </w:r>
      <w:proofErr w:type="spellEnd"/>
      <w:r w:rsidR="00926F17" w:rsidRPr="00926F17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926F17" w:rsidRPr="00926F17">
        <w:rPr>
          <w:rFonts w:ascii="Times New Roman" w:eastAsia="MS Mincho" w:hAnsi="Times New Roman"/>
          <w:b/>
          <w:sz w:val="24"/>
          <w:szCs w:val="24"/>
          <w:lang w:val="hu-HU"/>
        </w:rPr>
        <w:t>Лопушина</w:t>
      </w:r>
      <w:proofErr w:type="spellEnd"/>
    </w:p>
    <w:p w:rsidR="00493DB3" w:rsidRDefault="00493DB3" w:rsidP="00493DB3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доношење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Закључка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давању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сагласности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Програм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пословања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Јавног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предузећа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Елгас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2026.год.   </w:t>
      </w:r>
      <w:r w:rsidR="00926F17">
        <w:rPr>
          <w:rFonts w:ascii="Times New Roman" w:eastAsia="MS Mincho" w:hAnsi="Times New Roman"/>
          <w:sz w:val="24"/>
          <w:szCs w:val="24"/>
          <w:lang w:val="hu-HU"/>
        </w:rPr>
        <w:t xml:space="preserve">- </w:t>
      </w:r>
      <w:proofErr w:type="spellStart"/>
      <w:r w:rsidR="00926F17" w:rsidRPr="00926F17">
        <w:rPr>
          <w:rFonts w:ascii="Times New Roman" w:eastAsia="MS Mincho" w:hAnsi="Times New Roman"/>
          <w:b/>
          <w:sz w:val="24"/>
          <w:szCs w:val="24"/>
          <w:lang w:val="hu-HU"/>
        </w:rPr>
        <w:t>Стефан</w:t>
      </w:r>
      <w:proofErr w:type="spellEnd"/>
      <w:r w:rsidR="00926F17" w:rsidRPr="00926F17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926F17" w:rsidRPr="00926F17">
        <w:rPr>
          <w:rFonts w:ascii="Times New Roman" w:eastAsia="MS Mincho" w:hAnsi="Times New Roman"/>
          <w:b/>
          <w:sz w:val="24"/>
          <w:szCs w:val="24"/>
          <w:lang w:val="hu-HU"/>
        </w:rPr>
        <w:t>Лопушина</w:t>
      </w:r>
      <w:proofErr w:type="spellEnd"/>
    </w:p>
    <w:p w:rsidR="008D123F" w:rsidRPr="00F270EB" w:rsidRDefault="008D123F" w:rsidP="00493DB3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b/>
          <w:sz w:val="24"/>
          <w:szCs w:val="24"/>
          <w:lang w:val="hu-HU"/>
        </w:rPr>
      </w:pP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доношење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Закључка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усвајању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Плана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јавних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набавки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2025.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годину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изменама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и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допунама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број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9</w:t>
      </w:r>
      <w:r w:rsidR="00F270EB">
        <w:rPr>
          <w:rFonts w:ascii="Times New Roman" w:eastAsia="MS Mincho" w:hAnsi="Times New Roman"/>
          <w:sz w:val="24"/>
          <w:szCs w:val="24"/>
          <w:lang w:val="hu-HU"/>
        </w:rPr>
        <w:t xml:space="preserve"> - </w:t>
      </w:r>
      <w:proofErr w:type="spellStart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>Ана</w:t>
      </w:r>
      <w:proofErr w:type="spellEnd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>Ленђел</w:t>
      </w:r>
      <w:proofErr w:type="spellEnd"/>
    </w:p>
    <w:p w:rsidR="008D123F" w:rsidRPr="00F270EB" w:rsidRDefault="008D123F" w:rsidP="00493DB3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b/>
          <w:sz w:val="24"/>
          <w:szCs w:val="24"/>
          <w:lang w:val="hu-HU"/>
        </w:rPr>
      </w:pP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lastRenderedPageBreak/>
        <w:t>Предлог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доношење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Закључка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прихватању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Анализе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оправданости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,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исплативости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и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могућности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реализације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донације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број</w:t>
      </w:r>
      <w:proofErr w:type="spellEnd"/>
      <w:r w:rsidRPr="008D123F">
        <w:rPr>
          <w:rFonts w:ascii="Times New Roman" w:eastAsia="MS Mincho" w:hAnsi="Times New Roman"/>
          <w:sz w:val="24"/>
          <w:szCs w:val="24"/>
          <w:lang w:val="hu-HU"/>
        </w:rPr>
        <w:t xml:space="preserve"> 003906734 2025 08858 004 011 000 001од 09.09.2025. </w:t>
      </w:r>
      <w:proofErr w:type="spellStart"/>
      <w:r w:rsidRPr="008D123F">
        <w:rPr>
          <w:rFonts w:ascii="Times New Roman" w:eastAsia="MS Mincho" w:hAnsi="Times New Roman"/>
          <w:sz w:val="24"/>
          <w:szCs w:val="24"/>
          <w:lang w:val="hu-HU"/>
        </w:rPr>
        <w:t>године</w:t>
      </w:r>
      <w:proofErr w:type="spellEnd"/>
      <w:r w:rsidR="00F270EB">
        <w:rPr>
          <w:rFonts w:ascii="Times New Roman" w:eastAsia="MS Mincho" w:hAnsi="Times New Roman"/>
          <w:sz w:val="24"/>
          <w:szCs w:val="24"/>
          <w:lang w:val="hu-HU"/>
        </w:rPr>
        <w:t xml:space="preserve"> - </w:t>
      </w:r>
      <w:proofErr w:type="spellStart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>Тамара</w:t>
      </w:r>
      <w:proofErr w:type="spellEnd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>Јанкаи</w:t>
      </w:r>
      <w:proofErr w:type="spellEnd"/>
    </w:p>
    <w:p w:rsidR="00493DB3" w:rsidRPr="00F270EB" w:rsidRDefault="00493DB3" w:rsidP="008A31C0">
      <w:pPr>
        <w:pStyle w:val="Style2"/>
        <w:numPr>
          <w:ilvl w:val="0"/>
          <w:numId w:val="1"/>
        </w:numPr>
        <w:spacing w:after="120"/>
        <w:rPr>
          <w:rFonts w:eastAsia="MS Mincho"/>
          <w:b/>
          <w:lang w:eastAsia="en-US"/>
        </w:rPr>
      </w:pPr>
      <w:proofErr w:type="spellStart"/>
      <w:r w:rsidRPr="00493DB3">
        <w:rPr>
          <w:rFonts w:eastAsia="MS Mincho"/>
          <w:lang w:eastAsia="en-US"/>
        </w:rPr>
        <w:t>Предлог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Одлуке</w:t>
      </w:r>
      <w:proofErr w:type="spellEnd"/>
      <w:r w:rsidRPr="00493DB3">
        <w:rPr>
          <w:rFonts w:eastAsia="MS Mincho"/>
          <w:lang w:eastAsia="en-US"/>
        </w:rPr>
        <w:t xml:space="preserve"> о </w:t>
      </w:r>
      <w:proofErr w:type="spellStart"/>
      <w:r w:rsidRPr="00493DB3">
        <w:rPr>
          <w:rFonts w:eastAsia="MS Mincho"/>
          <w:lang w:eastAsia="en-US"/>
        </w:rPr>
        <w:t>изменама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Oдлукe</w:t>
      </w:r>
      <w:proofErr w:type="spellEnd"/>
      <w:r w:rsidRPr="00493DB3">
        <w:rPr>
          <w:rFonts w:eastAsia="MS Mincho"/>
          <w:lang w:eastAsia="en-US"/>
        </w:rPr>
        <w:t xml:space="preserve"> о </w:t>
      </w:r>
      <w:proofErr w:type="spellStart"/>
      <w:r w:rsidRPr="00493DB3">
        <w:rPr>
          <w:rFonts w:eastAsia="MS Mincho"/>
          <w:lang w:eastAsia="en-US"/>
        </w:rPr>
        <w:t>обављању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комуналне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делатности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управљања</w:t>
      </w:r>
      <w:proofErr w:type="spellEnd"/>
      <w:r w:rsidRPr="00493DB3">
        <w:rPr>
          <w:rFonts w:eastAsia="MS Mincho"/>
          <w:lang w:eastAsia="en-US"/>
        </w:rPr>
        <w:t xml:space="preserve">  </w:t>
      </w:r>
      <w:proofErr w:type="spellStart"/>
      <w:r w:rsidRPr="00493DB3">
        <w:rPr>
          <w:rFonts w:eastAsia="MS Mincho"/>
          <w:lang w:eastAsia="en-US"/>
        </w:rPr>
        <w:t>комуналним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отпадом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на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територији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Општине</w:t>
      </w:r>
      <w:proofErr w:type="spellEnd"/>
      <w:r w:rsidRPr="00493DB3">
        <w:rPr>
          <w:rFonts w:eastAsia="MS Mincho"/>
          <w:lang w:eastAsia="en-US"/>
        </w:rPr>
        <w:t xml:space="preserve"> </w:t>
      </w:r>
      <w:proofErr w:type="spellStart"/>
      <w:r w:rsidRPr="00493DB3">
        <w:rPr>
          <w:rFonts w:eastAsia="MS Mincho"/>
          <w:lang w:eastAsia="en-US"/>
        </w:rPr>
        <w:t>Сента</w:t>
      </w:r>
      <w:proofErr w:type="spellEnd"/>
      <w:r w:rsidR="00F270EB">
        <w:rPr>
          <w:rFonts w:eastAsia="MS Mincho"/>
          <w:lang w:eastAsia="en-US"/>
        </w:rPr>
        <w:t xml:space="preserve"> - </w:t>
      </w:r>
      <w:proofErr w:type="spellStart"/>
      <w:r w:rsidR="00F270EB" w:rsidRPr="00F270EB">
        <w:rPr>
          <w:rFonts w:eastAsia="MS Mincho"/>
          <w:b/>
          <w:lang w:eastAsia="en-US"/>
        </w:rPr>
        <w:t>Изабела</w:t>
      </w:r>
      <w:proofErr w:type="spellEnd"/>
      <w:r w:rsidR="00F270EB" w:rsidRPr="00F270EB">
        <w:rPr>
          <w:rFonts w:eastAsia="MS Mincho"/>
          <w:b/>
          <w:lang w:eastAsia="en-US"/>
        </w:rPr>
        <w:t xml:space="preserve"> </w:t>
      </w:r>
      <w:proofErr w:type="spellStart"/>
      <w:r w:rsidR="00F270EB" w:rsidRPr="00F270EB">
        <w:rPr>
          <w:rFonts w:eastAsia="MS Mincho"/>
          <w:b/>
          <w:lang w:eastAsia="en-US"/>
        </w:rPr>
        <w:t>Шухајда</w:t>
      </w:r>
      <w:proofErr w:type="spellEnd"/>
    </w:p>
    <w:p w:rsidR="008A31C0" w:rsidRPr="008A31C0" w:rsidRDefault="008A31C0" w:rsidP="008A31C0">
      <w:pPr>
        <w:numPr>
          <w:ilvl w:val="0"/>
          <w:numId w:val="1"/>
        </w:numPr>
        <w:spacing w:after="120"/>
        <w:rPr>
          <w:rFonts w:eastAsia="TimesNewRoman"/>
          <w:lang w:val="sr-Cyrl-CS"/>
        </w:rPr>
      </w:pPr>
      <w:r w:rsidRPr="00D52692">
        <w:rPr>
          <w:rFonts w:eastAsia="TimesNewRoman"/>
          <w:lang w:val="sr-Cyrl-CS"/>
        </w:rPr>
        <w:t>Предлог Одлуке о усвајању цене услуга у Дечјем вртићу „Снежана-</w:t>
      </w:r>
      <w:proofErr w:type="spellStart"/>
      <w:r w:rsidRPr="00D52692">
        <w:rPr>
          <w:rFonts w:eastAsia="TimesNewRoman"/>
          <w:lang w:val="sr-Cyrl-CS"/>
        </w:rPr>
        <w:t>Hófehérke</w:t>
      </w:r>
      <w:proofErr w:type="spellEnd"/>
      <w:r w:rsidRPr="00D52692">
        <w:rPr>
          <w:rFonts w:eastAsia="TimesNewRoman"/>
          <w:lang w:val="sr-Cyrl-CS"/>
        </w:rPr>
        <w:t xml:space="preserve">“ </w:t>
      </w:r>
      <w:proofErr w:type="spellStart"/>
      <w:r w:rsidRPr="00D52692">
        <w:rPr>
          <w:rFonts w:eastAsia="TimesNewRoman"/>
          <w:lang w:val="sr-Cyrl-CS"/>
        </w:rPr>
        <w:t>Сента</w:t>
      </w:r>
      <w:proofErr w:type="spellEnd"/>
      <w:r>
        <w:rPr>
          <w:rFonts w:eastAsia="TimesNewRoman"/>
        </w:rPr>
        <w:t xml:space="preserve"> - </w:t>
      </w:r>
      <w:proofErr w:type="spellStart"/>
      <w:r w:rsidRPr="00D45930">
        <w:rPr>
          <w:rFonts w:eastAsia="TimesNewRoman"/>
          <w:b/>
        </w:rPr>
        <w:t>Арпад</w:t>
      </w:r>
      <w:proofErr w:type="spellEnd"/>
      <w:r w:rsidRPr="00D45930">
        <w:rPr>
          <w:rFonts w:eastAsia="TimesNewRoman"/>
          <w:b/>
        </w:rPr>
        <w:t xml:space="preserve"> </w:t>
      </w:r>
      <w:proofErr w:type="spellStart"/>
      <w:r w:rsidRPr="00D45930">
        <w:rPr>
          <w:rFonts w:eastAsia="TimesNewRoman"/>
          <w:b/>
        </w:rPr>
        <w:t>Маћко</w:t>
      </w:r>
      <w:proofErr w:type="spellEnd"/>
    </w:p>
    <w:p w:rsidR="008A31C0" w:rsidRPr="008A31C0" w:rsidRDefault="008A31C0" w:rsidP="008A31C0">
      <w:pPr>
        <w:numPr>
          <w:ilvl w:val="0"/>
          <w:numId w:val="1"/>
        </w:numPr>
        <w:spacing w:after="120"/>
        <w:jc w:val="both"/>
        <w:rPr>
          <w:kern w:val="1"/>
          <w:lang w:val="sr-Cyrl-CS" w:eastAsia="zh-CN"/>
        </w:rPr>
      </w:pPr>
      <w:r w:rsidRPr="008A31C0">
        <w:rPr>
          <w:kern w:val="1"/>
          <w:lang w:eastAsia="zh-CN"/>
        </w:rPr>
        <w:t xml:space="preserve">Предлог Закључка о давању сагласности на одлуку о цени услуге третмана и одлагања отпада </w:t>
      </w:r>
      <w:r w:rsidRPr="008A31C0">
        <w:rPr>
          <w:bCs/>
          <w:lang w:val="sr-Cyrl-CS" w:eastAsia="hi-IN" w:bidi="hi-IN"/>
        </w:rPr>
        <w:t xml:space="preserve">Друштва Са Ограниченом Одговорношћу За Управљање Чврстим Комуналним Отпадом "Регионалне Депоније" Суботица </w:t>
      </w:r>
      <w:r w:rsidR="00F270EB">
        <w:rPr>
          <w:kern w:val="1"/>
          <w:lang w:val="hu-HU" w:eastAsia="zh-CN"/>
        </w:rPr>
        <w:t xml:space="preserve">- </w:t>
      </w:r>
      <w:proofErr w:type="spellStart"/>
      <w:r w:rsidR="00F270EB" w:rsidRPr="00F270EB">
        <w:rPr>
          <w:b/>
          <w:kern w:val="1"/>
          <w:lang w:val="hu-HU" w:eastAsia="zh-CN"/>
        </w:rPr>
        <w:t>Ливиа</w:t>
      </w:r>
      <w:proofErr w:type="spellEnd"/>
      <w:r w:rsidR="00F270EB" w:rsidRPr="00F270EB">
        <w:rPr>
          <w:b/>
          <w:kern w:val="1"/>
          <w:lang w:val="hu-HU" w:eastAsia="zh-CN"/>
        </w:rPr>
        <w:t xml:space="preserve"> </w:t>
      </w:r>
      <w:proofErr w:type="spellStart"/>
      <w:r w:rsidR="00F270EB" w:rsidRPr="00F270EB">
        <w:rPr>
          <w:b/>
          <w:kern w:val="1"/>
          <w:lang w:val="hu-HU" w:eastAsia="zh-CN"/>
        </w:rPr>
        <w:t>Леринц</w:t>
      </w:r>
      <w:proofErr w:type="spellEnd"/>
      <w:r w:rsidR="00F270EB" w:rsidRPr="00F270EB">
        <w:rPr>
          <w:b/>
          <w:kern w:val="1"/>
          <w:lang w:val="hu-HU" w:eastAsia="zh-CN"/>
        </w:rPr>
        <w:t xml:space="preserve"> </w:t>
      </w:r>
      <w:proofErr w:type="spellStart"/>
      <w:r w:rsidR="00F270EB" w:rsidRPr="00F270EB">
        <w:rPr>
          <w:b/>
          <w:kern w:val="1"/>
          <w:lang w:val="hu-HU" w:eastAsia="zh-CN"/>
        </w:rPr>
        <w:t>Кираљ</w:t>
      </w:r>
      <w:proofErr w:type="spellEnd"/>
    </w:p>
    <w:p w:rsidR="00E13C41" w:rsidRPr="00F270EB" w:rsidRDefault="00E13C41" w:rsidP="008A31C0">
      <w:pPr>
        <w:numPr>
          <w:ilvl w:val="0"/>
          <w:numId w:val="1"/>
        </w:numPr>
        <w:spacing w:after="120"/>
        <w:jc w:val="both"/>
        <w:rPr>
          <w:b/>
          <w:lang w:val="hu-HU"/>
        </w:rPr>
      </w:pPr>
      <w:proofErr w:type="spellStart"/>
      <w:r w:rsidRPr="00E13C41">
        <w:rPr>
          <w:lang w:val="hu-HU"/>
        </w:rPr>
        <w:t>Предлог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Одлуке</w:t>
      </w:r>
      <w:proofErr w:type="spellEnd"/>
      <w:r w:rsidRPr="00E13C41">
        <w:rPr>
          <w:lang w:val="hu-HU"/>
        </w:rPr>
        <w:t xml:space="preserve"> о </w:t>
      </w:r>
      <w:proofErr w:type="spellStart"/>
      <w:r w:rsidRPr="00E13C41">
        <w:rPr>
          <w:lang w:val="hu-HU"/>
        </w:rPr>
        <w:t>отуђењу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сувласничког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удела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непокретности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из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јавне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својине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Општине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Сента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непосредном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погодбом</w:t>
      </w:r>
      <w:proofErr w:type="spellEnd"/>
      <w:r w:rsidR="00F270EB">
        <w:rPr>
          <w:lang w:val="hu-HU"/>
        </w:rPr>
        <w:t xml:space="preserve"> - </w:t>
      </w:r>
      <w:proofErr w:type="spellStart"/>
      <w:r w:rsidR="00F270EB" w:rsidRPr="00F270EB">
        <w:rPr>
          <w:b/>
          <w:lang w:val="hu-HU"/>
        </w:rPr>
        <w:t>Золтан</w:t>
      </w:r>
      <w:proofErr w:type="spellEnd"/>
      <w:r w:rsidR="00F270EB" w:rsidRPr="00F270EB">
        <w:rPr>
          <w:b/>
          <w:lang w:val="hu-HU"/>
        </w:rPr>
        <w:t xml:space="preserve"> </w:t>
      </w:r>
      <w:proofErr w:type="spellStart"/>
      <w:r w:rsidR="00F270EB" w:rsidRPr="00F270EB">
        <w:rPr>
          <w:b/>
          <w:lang w:val="hu-HU"/>
        </w:rPr>
        <w:t>Шимоњи</w:t>
      </w:r>
      <w:proofErr w:type="spellEnd"/>
    </w:p>
    <w:p w:rsidR="00E13C41" w:rsidRPr="00E13C41" w:rsidRDefault="00E13C41" w:rsidP="00E13C41">
      <w:pPr>
        <w:numPr>
          <w:ilvl w:val="0"/>
          <w:numId w:val="1"/>
        </w:numPr>
        <w:spacing w:after="120"/>
        <w:rPr>
          <w:lang w:val="hu-HU"/>
        </w:rPr>
      </w:pPr>
      <w:proofErr w:type="spellStart"/>
      <w:r w:rsidRPr="00E13C41">
        <w:rPr>
          <w:lang w:val="hu-HU"/>
        </w:rPr>
        <w:t>Предлог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Годишњег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програма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уређивања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грађевинског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земљишта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општине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Сента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за</w:t>
      </w:r>
      <w:proofErr w:type="spellEnd"/>
      <w:r w:rsidRPr="00E13C41">
        <w:rPr>
          <w:lang w:val="hu-HU"/>
        </w:rPr>
        <w:t xml:space="preserve"> 2026. </w:t>
      </w:r>
      <w:proofErr w:type="spellStart"/>
      <w:r w:rsidRPr="00E13C41">
        <w:rPr>
          <w:lang w:val="hu-HU"/>
        </w:rPr>
        <w:t>годину</w:t>
      </w:r>
      <w:proofErr w:type="spellEnd"/>
      <w:r w:rsidR="00F270EB">
        <w:rPr>
          <w:lang w:val="hu-HU"/>
        </w:rPr>
        <w:t xml:space="preserve"> - </w:t>
      </w:r>
      <w:proofErr w:type="spellStart"/>
      <w:r w:rsidR="00F270EB" w:rsidRPr="00F270EB">
        <w:rPr>
          <w:b/>
          <w:lang w:val="hu-HU"/>
        </w:rPr>
        <w:t>Золтан</w:t>
      </w:r>
      <w:proofErr w:type="spellEnd"/>
      <w:r w:rsidR="00F270EB" w:rsidRPr="00F270EB">
        <w:rPr>
          <w:b/>
          <w:lang w:val="hu-HU"/>
        </w:rPr>
        <w:t xml:space="preserve"> </w:t>
      </w:r>
      <w:proofErr w:type="spellStart"/>
      <w:r w:rsidR="00F270EB" w:rsidRPr="00F270EB">
        <w:rPr>
          <w:b/>
          <w:lang w:val="hu-HU"/>
        </w:rPr>
        <w:t>Шимоњи</w:t>
      </w:r>
      <w:proofErr w:type="spellEnd"/>
    </w:p>
    <w:p w:rsidR="00E13C41" w:rsidRPr="00E13C41" w:rsidRDefault="00E13C41" w:rsidP="00E13C41">
      <w:pPr>
        <w:numPr>
          <w:ilvl w:val="0"/>
          <w:numId w:val="1"/>
        </w:numPr>
        <w:spacing w:after="120"/>
        <w:jc w:val="both"/>
        <w:rPr>
          <w:lang w:val="hu-HU"/>
        </w:rPr>
      </w:pPr>
      <w:proofErr w:type="spellStart"/>
      <w:r w:rsidRPr="00E13C41">
        <w:rPr>
          <w:lang w:val="hu-HU"/>
        </w:rPr>
        <w:t>Разматрање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Предлога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Одлуке</w:t>
      </w:r>
      <w:proofErr w:type="spellEnd"/>
      <w:r w:rsidRPr="00E13C41">
        <w:rPr>
          <w:lang w:val="hu-HU"/>
        </w:rPr>
        <w:t xml:space="preserve"> о </w:t>
      </w:r>
      <w:proofErr w:type="spellStart"/>
      <w:r w:rsidRPr="00E13C41">
        <w:rPr>
          <w:lang w:val="hu-HU"/>
        </w:rPr>
        <w:t>изменама</w:t>
      </w:r>
      <w:proofErr w:type="spellEnd"/>
      <w:r w:rsidRPr="00E13C41">
        <w:rPr>
          <w:lang w:val="hu-HU"/>
        </w:rPr>
        <w:t xml:space="preserve"> и </w:t>
      </w:r>
      <w:proofErr w:type="spellStart"/>
      <w:r w:rsidRPr="00E13C41">
        <w:rPr>
          <w:lang w:val="hu-HU"/>
        </w:rPr>
        <w:t>допунама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Одлуке</w:t>
      </w:r>
      <w:proofErr w:type="spellEnd"/>
      <w:r w:rsidRPr="00E13C41">
        <w:rPr>
          <w:lang w:val="hu-HU"/>
        </w:rPr>
        <w:t xml:space="preserve"> о </w:t>
      </w:r>
      <w:proofErr w:type="spellStart"/>
      <w:r w:rsidRPr="00E13C41">
        <w:rPr>
          <w:lang w:val="hu-HU"/>
        </w:rPr>
        <w:t>општинским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административним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таксама</w:t>
      </w:r>
      <w:proofErr w:type="spellEnd"/>
      <w:r w:rsidR="00F270EB">
        <w:rPr>
          <w:lang w:val="hu-HU"/>
        </w:rPr>
        <w:t xml:space="preserve"> - </w:t>
      </w:r>
      <w:proofErr w:type="spellStart"/>
      <w:r w:rsidR="00F270EB" w:rsidRPr="00F270EB">
        <w:rPr>
          <w:b/>
          <w:lang w:val="hu-HU"/>
        </w:rPr>
        <w:t>Золтан</w:t>
      </w:r>
      <w:proofErr w:type="spellEnd"/>
      <w:r w:rsidR="00F270EB" w:rsidRPr="00F270EB">
        <w:rPr>
          <w:b/>
          <w:lang w:val="hu-HU"/>
        </w:rPr>
        <w:t xml:space="preserve"> </w:t>
      </w:r>
      <w:proofErr w:type="spellStart"/>
      <w:r w:rsidR="00F270EB" w:rsidRPr="00F270EB">
        <w:rPr>
          <w:b/>
          <w:lang w:val="hu-HU"/>
        </w:rPr>
        <w:t>Шимоњи</w:t>
      </w:r>
      <w:proofErr w:type="spellEnd"/>
    </w:p>
    <w:p w:rsidR="00E13C41" w:rsidRPr="00E13C41" w:rsidRDefault="00E13C41" w:rsidP="00E13C41">
      <w:pPr>
        <w:numPr>
          <w:ilvl w:val="0"/>
          <w:numId w:val="1"/>
        </w:numPr>
        <w:spacing w:after="120"/>
        <w:jc w:val="both"/>
        <w:rPr>
          <w:lang w:val="hu-HU"/>
        </w:rPr>
      </w:pPr>
      <w:proofErr w:type="spellStart"/>
      <w:r w:rsidRPr="00E13C41">
        <w:rPr>
          <w:lang w:val="hu-HU"/>
        </w:rPr>
        <w:t>Разматрање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Предлога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Одлуке</w:t>
      </w:r>
      <w:proofErr w:type="spellEnd"/>
      <w:r w:rsidRPr="00E13C41">
        <w:rPr>
          <w:lang w:val="hu-HU"/>
        </w:rPr>
        <w:t xml:space="preserve"> о </w:t>
      </w:r>
      <w:proofErr w:type="spellStart"/>
      <w:r w:rsidRPr="00E13C41">
        <w:rPr>
          <w:lang w:val="hu-HU"/>
        </w:rPr>
        <w:t>изменама</w:t>
      </w:r>
      <w:proofErr w:type="spellEnd"/>
      <w:r w:rsidRPr="00E13C41">
        <w:rPr>
          <w:lang w:val="hu-HU"/>
        </w:rPr>
        <w:t xml:space="preserve"> и </w:t>
      </w:r>
      <w:proofErr w:type="spellStart"/>
      <w:r w:rsidRPr="00E13C41">
        <w:rPr>
          <w:lang w:val="hu-HU"/>
        </w:rPr>
        <w:t>допунама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Одлуке</w:t>
      </w:r>
      <w:proofErr w:type="spellEnd"/>
      <w:r w:rsidRPr="00E13C41">
        <w:rPr>
          <w:lang w:val="hu-HU"/>
        </w:rPr>
        <w:t xml:space="preserve"> о </w:t>
      </w:r>
      <w:proofErr w:type="spellStart"/>
      <w:r w:rsidRPr="00E13C41">
        <w:rPr>
          <w:lang w:val="hu-HU"/>
        </w:rPr>
        <w:t>локалним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комуналним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таксама</w:t>
      </w:r>
      <w:proofErr w:type="spellEnd"/>
      <w:r w:rsidR="00F270EB">
        <w:rPr>
          <w:lang w:val="hu-HU"/>
        </w:rPr>
        <w:t xml:space="preserve"> - </w:t>
      </w:r>
      <w:proofErr w:type="spellStart"/>
      <w:r w:rsidR="00F270EB" w:rsidRPr="00F270EB">
        <w:rPr>
          <w:b/>
          <w:lang w:val="hu-HU"/>
        </w:rPr>
        <w:t>Золтан</w:t>
      </w:r>
      <w:proofErr w:type="spellEnd"/>
      <w:r w:rsidR="00F270EB" w:rsidRPr="00F270EB">
        <w:rPr>
          <w:b/>
          <w:lang w:val="hu-HU"/>
        </w:rPr>
        <w:t xml:space="preserve"> </w:t>
      </w:r>
      <w:proofErr w:type="spellStart"/>
      <w:r w:rsidR="00F270EB" w:rsidRPr="00F270EB">
        <w:rPr>
          <w:b/>
          <w:lang w:val="hu-HU"/>
        </w:rPr>
        <w:t>Шимоњи</w:t>
      </w:r>
      <w:proofErr w:type="spellEnd"/>
    </w:p>
    <w:p w:rsidR="00E13C41" w:rsidRPr="00F270EB" w:rsidRDefault="00E13C41" w:rsidP="00E13C41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b/>
          <w:sz w:val="24"/>
          <w:szCs w:val="24"/>
          <w:lang w:val="hu-HU"/>
        </w:rPr>
      </w:pP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Разматрање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Предлога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Одлуке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изменама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и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допунама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Одлуке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износима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накнада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коришћење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јавних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добара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територији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E13C4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E13C41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="00F270EB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 xml:space="preserve">- </w:t>
      </w:r>
      <w:proofErr w:type="spellStart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>Золтан</w:t>
      </w:r>
      <w:proofErr w:type="spellEnd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F270EB" w:rsidRPr="00F270EB">
        <w:rPr>
          <w:rFonts w:ascii="Times New Roman" w:eastAsia="MS Mincho" w:hAnsi="Times New Roman"/>
          <w:b/>
          <w:sz w:val="24"/>
          <w:szCs w:val="24"/>
          <w:lang w:val="hu-HU"/>
        </w:rPr>
        <w:t>Шимоњи</w:t>
      </w:r>
      <w:proofErr w:type="spellEnd"/>
    </w:p>
    <w:p w:rsidR="00E13C41" w:rsidRPr="00E13C41" w:rsidRDefault="00E13C41" w:rsidP="00E13C41">
      <w:pPr>
        <w:numPr>
          <w:ilvl w:val="0"/>
          <w:numId w:val="1"/>
        </w:numPr>
        <w:spacing w:after="120"/>
        <w:jc w:val="both"/>
        <w:rPr>
          <w:lang w:val="hu-HU"/>
        </w:rPr>
      </w:pPr>
      <w:r w:rsidRPr="00E13C41">
        <w:rPr>
          <w:lang w:val="hu-HU"/>
        </w:rPr>
        <w:t xml:space="preserve">Предлог Одлуке о изменама и допунама Одлуке о условима и поступку давања у закуп пословног простора и </w:t>
      </w:r>
      <w:proofErr w:type="spellStart"/>
      <w:r w:rsidRPr="00E13C41">
        <w:rPr>
          <w:lang w:val="hu-HU"/>
        </w:rPr>
        <w:t>гаража</w:t>
      </w:r>
      <w:proofErr w:type="spellEnd"/>
      <w:r w:rsidRPr="00E13C41">
        <w:rPr>
          <w:lang w:val="hu-HU"/>
        </w:rPr>
        <w:t xml:space="preserve"> у </w:t>
      </w:r>
      <w:proofErr w:type="spellStart"/>
      <w:r w:rsidRPr="00E13C41">
        <w:rPr>
          <w:lang w:val="hu-HU"/>
        </w:rPr>
        <w:t>државној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својини</w:t>
      </w:r>
      <w:proofErr w:type="spellEnd"/>
      <w:r w:rsidRPr="00E13C41">
        <w:rPr>
          <w:lang w:val="hu-HU"/>
        </w:rPr>
        <w:t xml:space="preserve">, </w:t>
      </w:r>
      <w:proofErr w:type="spellStart"/>
      <w:r w:rsidRPr="00E13C41">
        <w:rPr>
          <w:lang w:val="hu-HU"/>
        </w:rPr>
        <w:t>односно</w:t>
      </w:r>
      <w:proofErr w:type="spellEnd"/>
      <w:r w:rsidRPr="00E13C41">
        <w:rPr>
          <w:lang w:val="hu-HU"/>
        </w:rPr>
        <w:t xml:space="preserve"> у </w:t>
      </w:r>
      <w:proofErr w:type="spellStart"/>
      <w:r w:rsidRPr="00E13C41">
        <w:rPr>
          <w:lang w:val="hu-HU"/>
        </w:rPr>
        <w:t>јавној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својини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Општине</w:t>
      </w:r>
      <w:proofErr w:type="spellEnd"/>
      <w:r w:rsidRPr="00E13C41">
        <w:rPr>
          <w:lang w:val="hu-HU"/>
        </w:rPr>
        <w:t xml:space="preserve"> </w:t>
      </w:r>
      <w:proofErr w:type="spellStart"/>
      <w:r w:rsidRPr="00E13C41">
        <w:rPr>
          <w:lang w:val="hu-HU"/>
        </w:rPr>
        <w:t>Сента</w:t>
      </w:r>
      <w:proofErr w:type="spellEnd"/>
      <w:r w:rsidR="00F270EB">
        <w:rPr>
          <w:lang w:val="hu-HU"/>
        </w:rPr>
        <w:t xml:space="preserve"> - </w:t>
      </w:r>
      <w:proofErr w:type="spellStart"/>
      <w:r w:rsidR="00F270EB" w:rsidRPr="00F270EB">
        <w:rPr>
          <w:b/>
          <w:lang w:val="hu-HU"/>
        </w:rPr>
        <w:t>Золтан</w:t>
      </w:r>
      <w:proofErr w:type="spellEnd"/>
      <w:r w:rsidR="00F270EB" w:rsidRPr="00F270EB">
        <w:rPr>
          <w:b/>
          <w:lang w:val="hu-HU"/>
        </w:rPr>
        <w:t xml:space="preserve"> </w:t>
      </w:r>
      <w:proofErr w:type="spellStart"/>
      <w:r w:rsidR="00F270EB" w:rsidRPr="00F270EB">
        <w:rPr>
          <w:b/>
          <w:lang w:val="hu-HU"/>
        </w:rPr>
        <w:t>Шимоњи</w:t>
      </w:r>
      <w:proofErr w:type="spellEnd"/>
    </w:p>
    <w:p w:rsidR="00E13C41" w:rsidRPr="004F1B6D" w:rsidRDefault="00E13C41" w:rsidP="004F1B6D">
      <w:pPr>
        <w:numPr>
          <w:ilvl w:val="0"/>
          <w:numId w:val="1"/>
        </w:numPr>
        <w:spacing w:after="120"/>
        <w:jc w:val="both"/>
        <w:rPr>
          <w:b/>
          <w:lang w:val="hu-HU"/>
        </w:rPr>
      </w:pPr>
      <w:r w:rsidRPr="004F1B6D">
        <w:rPr>
          <w:lang w:val="hu-HU"/>
        </w:rPr>
        <w:t xml:space="preserve">Решење о жалби против Решења Општинске управе општине Сента, број  003639296 2025 08858 004 007 020 148 од 19. новембра  2025. </w:t>
      </w:r>
      <w:proofErr w:type="spellStart"/>
      <w:r w:rsidRPr="004F1B6D">
        <w:rPr>
          <w:lang w:val="hu-HU"/>
        </w:rPr>
        <w:t>године</w:t>
      </w:r>
      <w:proofErr w:type="spellEnd"/>
      <w:r w:rsidR="00F270EB" w:rsidRPr="004F1B6D">
        <w:rPr>
          <w:lang w:val="hu-HU"/>
        </w:rPr>
        <w:t xml:space="preserve"> </w:t>
      </w:r>
      <w:r w:rsidR="00F270EB" w:rsidRPr="004F1B6D">
        <w:rPr>
          <w:b/>
          <w:lang w:val="hu-HU"/>
        </w:rPr>
        <w:t xml:space="preserve">- </w:t>
      </w:r>
      <w:r w:rsidR="004F1B6D">
        <w:rPr>
          <w:b/>
        </w:rPr>
        <w:t>Деже Кечкеш</w:t>
      </w:r>
    </w:p>
    <w:p w:rsidR="00BA1C45" w:rsidRPr="00BA1C45" w:rsidRDefault="004F1B6D" w:rsidP="00F270EB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Решења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разрешењу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члана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Савета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координацију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послова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r w:rsidRPr="00BA1C45">
        <w:rPr>
          <w:rFonts w:ascii="Times New Roman" w:eastAsia="MS Mincho" w:hAnsi="Times New Roman"/>
          <w:sz w:val="24"/>
          <w:szCs w:val="24"/>
          <w:lang w:val="hu-HU"/>
        </w:rPr>
        <w:tab/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безбедности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саобраћаја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путевима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територији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локалне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самоуправе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-</w:t>
      </w:r>
      <w:r w:rsidRPr="00BA1C45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r w:rsidR="00BA1C45" w:rsidRPr="00BA1C45">
        <w:rPr>
          <w:rFonts w:ascii="Times New Roman" w:eastAsia="MS Mincho" w:hAnsi="Times New Roman"/>
          <w:b/>
          <w:sz w:val="24"/>
          <w:szCs w:val="24"/>
        </w:rPr>
        <w:t>Едит Шарњаи Рожа</w:t>
      </w:r>
    </w:p>
    <w:p w:rsidR="004F1B6D" w:rsidRPr="00BA1C45" w:rsidRDefault="004F1B6D" w:rsidP="00F270EB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Решења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именовању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члана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Савета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координацију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послова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r w:rsidRPr="00BA1C45">
        <w:rPr>
          <w:rFonts w:ascii="Times New Roman" w:eastAsia="MS Mincho" w:hAnsi="Times New Roman"/>
          <w:sz w:val="24"/>
          <w:szCs w:val="24"/>
          <w:lang w:val="hu-HU"/>
        </w:rPr>
        <w:tab/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безбедности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саобраћаја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путевима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територији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локалне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самоуправе</w:t>
      </w:r>
      <w:proofErr w:type="spellEnd"/>
      <w:r w:rsidRPr="00BA1C4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BA1C45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BA1C45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r w:rsidRPr="00BA1C45">
        <w:rPr>
          <w:rFonts w:ascii="Times New Roman" w:eastAsia="MS Mincho" w:hAnsi="Times New Roman"/>
          <w:b/>
          <w:sz w:val="24"/>
          <w:szCs w:val="24"/>
        </w:rPr>
        <w:t xml:space="preserve">-  </w:t>
      </w:r>
      <w:r w:rsidR="00BA1C45" w:rsidRPr="00BA1C45">
        <w:rPr>
          <w:rFonts w:ascii="Times New Roman" w:eastAsia="MS Mincho" w:hAnsi="Times New Roman"/>
          <w:b/>
          <w:sz w:val="24"/>
          <w:szCs w:val="24"/>
        </w:rPr>
        <w:t>Едит Шарњаи Рожа</w:t>
      </w:r>
    </w:p>
    <w:p w:rsidR="008A31C0" w:rsidRPr="00F270EB" w:rsidRDefault="008A31C0" w:rsidP="00F270EB">
      <w:pPr>
        <w:numPr>
          <w:ilvl w:val="0"/>
          <w:numId w:val="1"/>
        </w:numPr>
        <w:spacing w:after="120"/>
        <w:jc w:val="both"/>
        <w:rPr>
          <w:b/>
          <w:lang w:val="hu-HU"/>
        </w:rPr>
      </w:pPr>
      <w:r w:rsidRPr="00BA1C45">
        <w:rPr>
          <w:lang w:val="sr-Cyrl-CS"/>
        </w:rPr>
        <w:t>Предлог решења о разрешењу заменика начелника Општинске управе општине Сент</w:t>
      </w:r>
      <w:proofErr w:type="spellStart"/>
      <w:r w:rsidRPr="00BA1C45">
        <w:rPr>
          <w:b/>
          <w:lang w:val="hu-HU"/>
        </w:rPr>
        <w:t>а</w:t>
      </w:r>
      <w:r w:rsidR="00F270EB" w:rsidRPr="00BA1C45">
        <w:rPr>
          <w:b/>
          <w:lang w:val="hu-HU"/>
        </w:rPr>
        <w:t>-</w:t>
      </w:r>
      <w:proofErr w:type="spellEnd"/>
      <w:r w:rsidR="00F270EB" w:rsidRPr="00BA1C45">
        <w:rPr>
          <w:b/>
        </w:rPr>
        <w:t xml:space="preserve"> </w:t>
      </w:r>
      <w:proofErr w:type="spellStart"/>
      <w:r w:rsidR="00F270EB" w:rsidRPr="00BA1C45">
        <w:rPr>
          <w:b/>
        </w:rPr>
        <w:t>Едит</w:t>
      </w:r>
      <w:proofErr w:type="spellEnd"/>
      <w:r w:rsidR="00F270EB" w:rsidRPr="00BA1C45">
        <w:rPr>
          <w:b/>
        </w:rPr>
        <w:t xml:space="preserve"> </w:t>
      </w:r>
      <w:proofErr w:type="spellStart"/>
      <w:r w:rsidR="00F270EB" w:rsidRPr="00BA1C45">
        <w:rPr>
          <w:b/>
        </w:rPr>
        <w:t>Шарњаи</w:t>
      </w:r>
      <w:proofErr w:type="spellEnd"/>
      <w:r w:rsidR="00F270EB" w:rsidRPr="00BA1C45">
        <w:rPr>
          <w:b/>
        </w:rPr>
        <w:t xml:space="preserve"> </w:t>
      </w:r>
      <w:proofErr w:type="spellStart"/>
      <w:r w:rsidR="00F270EB" w:rsidRPr="00BA1C45">
        <w:rPr>
          <w:b/>
        </w:rPr>
        <w:t>Рож</w:t>
      </w:r>
      <w:proofErr w:type="spellEnd"/>
      <w:r w:rsidR="00F270EB" w:rsidRPr="00BA1C45">
        <w:rPr>
          <w:b/>
          <w:lang w:val="hu-HU"/>
        </w:rPr>
        <w:t>а</w:t>
      </w:r>
    </w:p>
    <w:p w:rsidR="004F6C38" w:rsidRPr="00645304" w:rsidRDefault="00E13C41" w:rsidP="004F6C38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r>
        <w:rPr>
          <w:rFonts w:ascii="Times New Roman" w:eastAsia="MS Mincho" w:hAnsi="Times New Roman"/>
          <w:sz w:val="24"/>
          <w:szCs w:val="24"/>
        </w:rPr>
        <w:t>РАЗНО</w:t>
      </w:r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4F6C38" w:rsidTr="00582C2A">
        <w:trPr>
          <w:trHeight w:val="468"/>
          <w:jc w:val="center"/>
        </w:trPr>
        <w:tc>
          <w:tcPr>
            <w:tcW w:w="3695" w:type="dxa"/>
            <w:vAlign w:val="center"/>
          </w:tcPr>
          <w:p w:rsidR="004F6C38" w:rsidRDefault="004F6C38" w:rsidP="00582C2A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511204">
              <w:t>08</w:t>
            </w:r>
            <w:r w:rsidR="00887906">
              <w:t>.12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4F6C38" w:rsidRDefault="004F6C38" w:rsidP="00582C2A">
            <w:pPr>
              <w:jc w:val="center"/>
              <w:rPr>
                <w:lang w:val="sr-Cyrl-CS"/>
              </w:rPr>
            </w:pP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proofErr w:type="spellStart"/>
            <w:r w:rsidRPr="00F942AD">
              <w:rPr>
                <w:lang w:val="hu-HU"/>
              </w:rPr>
              <w:t>Хајналка</w:t>
            </w:r>
            <w:proofErr w:type="spellEnd"/>
            <w:r w:rsidRPr="00F942AD">
              <w:rPr>
                <w:lang w:val="hu-HU"/>
              </w:rPr>
              <w:t xml:space="preserve"> </w:t>
            </w:r>
            <w:proofErr w:type="spellStart"/>
            <w:r w:rsidRPr="00F942AD">
              <w:rPr>
                <w:lang w:val="hu-HU"/>
              </w:rPr>
              <w:t>Бурањ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с.р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4F1047" w:rsidRPr="004F6C38" w:rsidRDefault="004F1047">
      <w:pPr>
        <w:rPr>
          <w:lang w:val="hu-HU"/>
        </w:rPr>
      </w:pPr>
    </w:p>
    <w:sectPr w:rsidR="004F1047" w:rsidRPr="004F6C38" w:rsidSect="004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C30"/>
    <w:multiLevelType w:val="hybridMultilevel"/>
    <w:tmpl w:val="B786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1213"/>
    <w:multiLevelType w:val="hybridMultilevel"/>
    <w:tmpl w:val="68002A7A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C6CA6"/>
    <w:multiLevelType w:val="hybridMultilevel"/>
    <w:tmpl w:val="B6B012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2729E2"/>
    <w:multiLevelType w:val="hybridMultilevel"/>
    <w:tmpl w:val="1F681936"/>
    <w:lvl w:ilvl="0" w:tplc="AFCEFD4E">
      <w:numFmt w:val="bullet"/>
      <w:lvlText w:val="-"/>
      <w:lvlJc w:val="left"/>
      <w:pPr>
        <w:ind w:left="675" w:hanging="2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2DACF5C">
      <w:numFmt w:val="bullet"/>
      <w:lvlText w:val="•"/>
      <w:lvlJc w:val="left"/>
      <w:pPr>
        <w:ind w:left="1200" w:hanging="281"/>
      </w:pPr>
    </w:lvl>
    <w:lvl w:ilvl="2" w:tplc="95929248">
      <w:numFmt w:val="bullet"/>
      <w:lvlText w:val="•"/>
      <w:lvlJc w:val="left"/>
      <w:pPr>
        <w:ind w:left="1721" w:hanging="281"/>
      </w:pPr>
    </w:lvl>
    <w:lvl w:ilvl="3" w:tplc="808264A2">
      <w:numFmt w:val="bullet"/>
      <w:lvlText w:val="•"/>
      <w:lvlJc w:val="left"/>
      <w:pPr>
        <w:ind w:left="2242" w:hanging="281"/>
      </w:pPr>
    </w:lvl>
    <w:lvl w:ilvl="4" w:tplc="043E35AA">
      <w:numFmt w:val="bullet"/>
      <w:lvlText w:val="•"/>
      <w:lvlJc w:val="left"/>
      <w:pPr>
        <w:ind w:left="2763" w:hanging="281"/>
      </w:pPr>
    </w:lvl>
    <w:lvl w:ilvl="5" w:tplc="2014F340">
      <w:numFmt w:val="bullet"/>
      <w:lvlText w:val="•"/>
      <w:lvlJc w:val="left"/>
      <w:pPr>
        <w:ind w:left="3284" w:hanging="281"/>
      </w:pPr>
    </w:lvl>
    <w:lvl w:ilvl="6" w:tplc="86A289B0">
      <w:numFmt w:val="bullet"/>
      <w:lvlText w:val="•"/>
      <w:lvlJc w:val="left"/>
      <w:pPr>
        <w:ind w:left="3805" w:hanging="281"/>
      </w:pPr>
    </w:lvl>
    <w:lvl w:ilvl="7" w:tplc="9DF8D782">
      <w:numFmt w:val="bullet"/>
      <w:lvlText w:val="•"/>
      <w:lvlJc w:val="left"/>
      <w:pPr>
        <w:ind w:left="4326" w:hanging="281"/>
      </w:pPr>
    </w:lvl>
    <w:lvl w:ilvl="8" w:tplc="11B6CF6E">
      <w:numFmt w:val="bullet"/>
      <w:lvlText w:val="•"/>
      <w:lvlJc w:val="left"/>
      <w:pPr>
        <w:ind w:left="4846" w:hanging="281"/>
      </w:pPr>
    </w:lvl>
  </w:abstractNum>
  <w:abstractNum w:abstractNumId="4">
    <w:nsid w:val="7CCA3304"/>
    <w:multiLevelType w:val="hybridMultilevel"/>
    <w:tmpl w:val="E9B69AA0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F6C38"/>
    <w:rsid w:val="0009508C"/>
    <w:rsid w:val="0014495C"/>
    <w:rsid w:val="001C08B3"/>
    <w:rsid w:val="001D65D0"/>
    <w:rsid w:val="001F7946"/>
    <w:rsid w:val="002073EE"/>
    <w:rsid w:val="0027635F"/>
    <w:rsid w:val="002D19A0"/>
    <w:rsid w:val="0034077F"/>
    <w:rsid w:val="003E2A4E"/>
    <w:rsid w:val="003F111A"/>
    <w:rsid w:val="00472E12"/>
    <w:rsid w:val="00477CD4"/>
    <w:rsid w:val="00493DB3"/>
    <w:rsid w:val="004D375C"/>
    <w:rsid w:val="004F1047"/>
    <w:rsid w:val="004F1B6D"/>
    <w:rsid w:val="004F6C38"/>
    <w:rsid w:val="00511204"/>
    <w:rsid w:val="00645304"/>
    <w:rsid w:val="00665D92"/>
    <w:rsid w:val="006F2E1F"/>
    <w:rsid w:val="007E3725"/>
    <w:rsid w:val="00852CEE"/>
    <w:rsid w:val="00860878"/>
    <w:rsid w:val="00887906"/>
    <w:rsid w:val="008A31C0"/>
    <w:rsid w:val="008D123F"/>
    <w:rsid w:val="00926F17"/>
    <w:rsid w:val="0099283C"/>
    <w:rsid w:val="009C66FB"/>
    <w:rsid w:val="00B8155A"/>
    <w:rsid w:val="00BA1C45"/>
    <w:rsid w:val="00C21AD2"/>
    <w:rsid w:val="00C47305"/>
    <w:rsid w:val="00C75F68"/>
    <w:rsid w:val="00CE0E9F"/>
    <w:rsid w:val="00CF20C0"/>
    <w:rsid w:val="00D45930"/>
    <w:rsid w:val="00D52692"/>
    <w:rsid w:val="00D566FD"/>
    <w:rsid w:val="00DF104D"/>
    <w:rsid w:val="00E13C41"/>
    <w:rsid w:val="00EA1FDB"/>
    <w:rsid w:val="00F270EB"/>
    <w:rsid w:val="00F45060"/>
    <w:rsid w:val="00F9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38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C3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F6C3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D123F"/>
    <w:pPr>
      <w:ind w:left="720"/>
      <w:contextualSpacing/>
    </w:pPr>
    <w:rPr>
      <w:rFonts w:eastAsia="Times New Roman"/>
    </w:rPr>
  </w:style>
  <w:style w:type="paragraph" w:customStyle="1" w:styleId="Style2">
    <w:name w:val="Style2"/>
    <w:basedOn w:val="Normal"/>
    <w:qFormat/>
    <w:rsid w:val="001C08B3"/>
    <w:pPr>
      <w:widowControl w:val="0"/>
    </w:pPr>
    <w:rPr>
      <w:rFonts w:eastAsia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304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2025-12-10T06:17:00Z</cp:lastPrinted>
  <dcterms:created xsi:type="dcterms:W3CDTF">2025-11-17T11:47:00Z</dcterms:created>
  <dcterms:modified xsi:type="dcterms:W3CDTF">2025-12-10T06:17:00Z</dcterms:modified>
</cp:coreProperties>
</file>