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/>
  <w:body>
    <w:p w:rsidR="00E77A9B" w:rsidRDefault="00E77A9B" w:rsidP="00E77A9B">
      <w:pPr>
        <w:rPr>
          <w:lang w:val="sr-Cyrl-CS"/>
        </w:rPr>
      </w:pPr>
      <w:r>
        <w:rPr>
          <w:lang w:val="sr-Cyrl-CS"/>
        </w:rPr>
        <w:t>Република Србија</w:t>
      </w:r>
    </w:p>
    <w:p w:rsidR="00E77A9B" w:rsidRDefault="00E77A9B" w:rsidP="00E77A9B">
      <w:pPr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E77A9B" w:rsidRDefault="00E77A9B" w:rsidP="00E77A9B">
      <w:pPr>
        <w:rPr>
          <w:lang w:val="sr-Cyrl-CS"/>
        </w:rPr>
      </w:pPr>
      <w:r>
        <w:rPr>
          <w:lang w:val="sr-Cyrl-CS"/>
        </w:rPr>
        <w:t>Општина Сента</w:t>
      </w:r>
    </w:p>
    <w:p w:rsidR="00E77A9B" w:rsidRDefault="00E77A9B" w:rsidP="00E77A9B">
      <w:pPr>
        <w:rPr>
          <w:lang w:val="sr-Cyrl-CS"/>
        </w:rPr>
      </w:pPr>
      <w:r>
        <w:rPr>
          <w:lang w:val="sr-Cyrl-CS"/>
        </w:rPr>
        <w:t>Председник општине Сента</w:t>
      </w:r>
    </w:p>
    <w:p w:rsidR="00E77A9B" w:rsidRPr="00E77A9B" w:rsidRDefault="00E77A9B" w:rsidP="00E77A9B">
      <w:pPr>
        <w:rPr>
          <w:lang w:val="hu-HU"/>
        </w:rPr>
      </w:pPr>
      <w:r>
        <w:rPr>
          <w:lang w:val="sr-Cyrl-CS"/>
        </w:rPr>
        <w:t xml:space="preserve">Број: </w:t>
      </w:r>
      <w:r>
        <w:rPr>
          <w:lang w:val="hu-HU"/>
        </w:rPr>
        <w:t>22/2017-II</w:t>
      </w:r>
    </w:p>
    <w:p w:rsidR="00E77A9B" w:rsidRDefault="00E77A9B" w:rsidP="00E77A9B">
      <w:pPr>
        <w:rPr>
          <w:lang w:val="sr-Cyrl-CS"/>
        </w:rPr>
      </w:pPr>
      <w:r>
        <w:rPr>
          <w:lang w:val="sr-Cyrl-CS"/>
        </w:rPr>
        <w:t xml:space="preserve">Дана:   </w:t>
      </w:r>
      <w:r w:rsidR="0086635F">
        <w:t xml:space="preserve">14. </w:t>
      </w:r>
      <w:r>
        <w:t xml:space="preserve">септембра 2017. </w:t>
      </w:r>
      <w:r>
        <w:rPr>
          <w:lang w:val="sr-Cyrl-CS"/>
        </w:rPr>
        <w:t>године</w:t>
      </w:r>
    </w:p>
    <w:p w:rsidR="00E77A9B" w:rsidRDefault="00E77A9B" w:rsidP="00E77A9B">
      <w:pPr>
        <w:rPr>
          <w:lang w:val="sr-Cyrl-CS"/>
        </w:rPr>
      </w:pPr>
      <w:r>
        <w:rPr>
          <w:lang w:val="sr-Cyrl-CS"/>
        </w:rPr>
        <w:t>С е н т а</w:t>
      </w:r>
    </w:p>
    <w:p w:rsidR="00E77A9B" w:rsidRDefault="00E77A9B" w:rsidP="00E77A9B">
      <w:pPr>
        <w:rPr>
          <w:lang w:val="sr-Cyrl-CS"/>
        </w:rPr>
      </w:pPr>
    </w:p>
    <w:p w:rsidR="00E77A9B" w:rsidRDefault="00E77A9B" w:rsidP="00E77A9B">
      <w:pPr>
        <w:rPr>
          <w:lang w:val="sr-Cyrl-CS"/>
        </w:rPr>
      </w:pPr>
    </w:p>
    <w:p w:rsidR="00E77A9B" w:rsidRDefault="00E77A9B" w:rsidP="00E77A9B">
      <w:pPr>
        <w:jc w:val="both"/>
        <w:rPr>
          <w:lang w:val="sr-Cyrl-CS"/>
        </w:rPr>
      </w:pPr>
      <w:r>
        <w:rPr>
          <w:lang w:val="sr-Cyrl-CS"/>
        </w:rPr>
        <w:t xml:space="preserve">Предмет: Одговор на одборничко питање постављен од стране одборника Ласло Рац Сабоа  на 22/2017. седници Скупштине општине Сента од 22. јула 2017. године </w:t>
      </w:r>
    </w:p>
    <w:p w:rsidR="00E77A9B" w:rsidRDefault="00E77A9B" w:rsidP="00E77A9B">
      <w:pPr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  <w:t xml:space="preserve">           </w:t>
      </w:r>
    </w:p>
    <w:p w:rsidR="00E77A9B" w:rsidRDefault="00E77A9B" w:rsidP="00E77A9B">
      <w:pPr>
        <w:jc w:val="both"/>
        <w:rPr>
          <w:lang w:val="sr-Cyrl-CS"/>
        </w:rPr>
      </w:pPr>
    </w:p>
    <w:p w:rsidR="00E77A9B" w:rsidRDefault="00E77A9B" w:rsidP="00E77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Постављено питање одборника:</w:t>
      </w:r>
    </w:p>
    <w:p w:rsidR="00E77A9B" w:rsidRDefault="00E77A9B" w:rsidP="00E77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E77A9B">
        <w:rPr>
          <w:lang w:val="sr-Cyrl-CS"/>
        </w:rPr>
        <w:t>Желео бих да  питам,  како  се формира  за време  његовог  председавања (то  знамо  да  обухвата  практично 5  година) – како се формирају приходи  Сенте,  али гледано са аспекта  сопствених прихода  Сенте,  који су  доприноси  за  плате и  остало.  Ту не питам колико је  новаца  добијено на конкурсима,  не  питам колико је добијено донација.  Колика је данас Сента, искључиво  сопствени приходи  Сенте,  што ћемо моћи остварити и онда,  ако  остајемо потпуно сами.  То  молим у годишњем исказу, од  онда  када  је  Рудолф Цегледи Председник општине.</w:t>
      </w:r>
    </w:p>
    <w:p w:rsidR="00E77A9B" w:rsidRDefault="00E77A9B" w:rsidP="00E77A9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77A9B" w:rsidTr="00E77A9B">
        <w:tc>
          <w:tcPr>
            <w:tcW w:w="9242" w:type="dxa"/>
          </w:tcPr>
          <w:p w:rsidR="00E77A9B" w:rsidRDefault="00E77A9B" w:rsidP="00E77A9B">
            <w:pPr>
              <w:pStyle w:val="NoSpacing"/>
              <w:rPr>
                <w:lang w:val="sr-Cyrl-CS"/>
              </w:rPr>
            </w:pPr>
            <w:r w:rsidRPr="00E77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 на постављено питање:</w:t>
            </w:r>
            <w:r>
              <w:rPr>
                <w:lang w:val="sr-Cyrl-CS"/>
              </w:rPr>
              <w:t xml:space="preserve"> </w:t>
            </w:r>
          </w:p>
          <w:p w:rsidR="00E77A9B" w:rsidRDefault="00E77A9B" w:rsidP="00E77A9B">
            <w:pPr>
              <w:pStyle w:val="NoSpacing"/>
              <w:rPr>
                <w:lang w:val="sr-Cyrl-CS"/>
              </w:rPr>
            </w:pP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77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Укупан приход  општине  Сента уназад за  задњих пет  година  се  формирао  како следи:</w:t>
            </w: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77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2012. године 668 227 194 динара, 2013. године 652 840 005 динара, 2014. године  669 989 543 динара, 2015. године 782 878 304 динара, односно 2016. године 696 773 121 динара. </w:t>
            </w: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77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Ако  изузмемо  донације, односно  новчана средства добијених на  конкурсима од  укупног  прихода,  онда  се приход општине  током последњих пет  година  формирао како следи: </w:t>
            </w: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7A9B" w:rsidRP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77A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2012. године 547 158 939 динара, 2013. године  534 788 634 динара, 2014. године  549 886 868 динара, 2015. године 609 401 329 динара, односно 2016. године 561 043 144 динара.</w:t>
            </w:r>
          </w:p>
          <w:p w:rsidR="00E77A9B" w:rsidRDefault="00E77A9B" w:rsidP="00E77A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77A9B" w:rsidRDefault="00E77A9B" w:rsidP="00E77A9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A9B" w:rsidRDefault="00F33BED" w:rsidP="00E77A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  <w:r w:rsidR="00E77A9B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Сента  </w:t>
      </w:r>
    </w:p>
    <w:p w:rsidR="00E77A9B" w:rsidRDefault="00E77A9B" w:rsidP="00E77A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Рудолф Цегледи с. р. </w:t>
      </w:r>
    </w:p>
    <w:sectPr w:rsidR="00E77A9B" w:rsidSect="00922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compat/>
  <w:rsids>
    <w:rsidRoot w:val="00E77A9B"/>
    <w:rsid w:val="002D6A7C"/>
    <w:rsid w:val="0086635F"/>
    <w:rsid w:val="00922599"/>
    <w:rsid w:val="00A1402D"/>
    <w:rsid w:val="00E77A9B"/>
    <w:rsid w:val="00F3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ff"/>
      <o:colormenu v:ext="edit" fillcolor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7A9B"/>
    <w:pPr>
      <w:spacing w:after="0" w:line="240" w:lineRule="auto"/>
    </w:pPr>
  </w:style>
  <w:style w:type="table" w:styleId="TableGrid">
    <w:name w:val="Table Grid"/>
    <w:basedOn w:val="TableNormal"/>
    <w:uiPriority w:val="59"/>
    <w:rsid w:val="00E77A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Company>Grizli777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Kormoci</cp:lastModifiedBy>
  <cp:revision>3</cp:revision>
  <dcterms:created xsi:type="dcterms:W3CDTF">2017-09-14T07:38:00Z</dcterms:created>
  <dcterms:modified xsi:type="dcterms:W3CDTF">2017-09-14T07:41:00Z</dcterms:modified>
</cp:coreProperties>
</file>