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7" w:rsidRPr="0072550B" w:rsidRDefault="00E23C78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На основу члана 4. Закона о запосленима у аутономним покрајинама и јединицама локалне самоуправе ("Службени гласник РС</w:t>
      </w:r>
      <w:r w:rsidRPr="00037744">
        <w:rPr>
          <w:rFonts w:asciiTheme="majorBidi" w:hAnsiTheme="majorBidi" w:cstheme="majorBidi"/>
          <w:noProof/>
          <w:color w:val="000000" w:themeColor="text1"/>
          <w:sz w:val="24"/>
          <w:szCs w:val="24"/>
          <w:lang w:val="sr-Cyrl-CS"/>
        </w:rPr>
        <w:t xml:space="preserve">", </w:t>
      </w:r>
      <w:r w:rsidR="002532B9" w:rsidRPr="0003774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бр. </w:t>
      </w:r>
      <w:proofErr w:type="gramStart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21/2016, 113/2017, 95/2018, 113/2017 - </w:t>
      </w:r>
      <w:proofErr w:type="spellStart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>др.закон</w:t>
      </w:r>
      <w:proofErr w:type="spellEnd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95/2018 - </w:t>
      </w:r>
      <w:proofErr w:type="spellStart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>др.закон</w:t>
      </w:r>
      <w:proofErr w:type="spellEnd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86/2019 - </w:t>
      </w:r>
      <w:proofErr w:type="spellStart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proofErr w:type="spellEnd"/>
      <w:proofErr w:type="gramEnd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157/2020 - </w:t>
      </w:r>
      <w:proofErr w:type="spellStart"/>
      <w:r w:rsidR="002532B9" w:rsidRPr="00037744">
        <w:rPr>
          <w:rFonts w:ascii="Times New Roman" w:hAnsi="Times New Roman" w:cs="Times New Roman"/>
          <w:color w:val="000000" w:themeColor="text1"/>
          <w:sz w:val="24"/>
          <w:szCs w:val="24"/>
        </w:rPr>
        <w:t>др.закон</w:t>
      </w:r>
      <w:proofErr w:type="spellEnd"/>
      <w:r w:rsidRPr="00037744">
        <w:rPr>
          <w:rFonts w:asciiTheme="majorBidi" w:hAnsiTheme="majorBidi" w:cstheme="majorBidi"/>
          <w:noProof/>
          <w:color w:val="000000" w:themeColor="text1"/>
          <w:sz w:val="24"/>
          <w:szCs w:val="24"/>
          <w:lang w:val="sr-Cyrl-CS"/>
        </w:rPr>
        <w:t>) и члана 27. став 1. алинеја 3. Одлуке о Општинској управи општине Сента ("Службени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лист општине Сента“ бр</w:t>
      </w:r>
      <w:r w:rsidR="009178F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. 26/2016,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7/2017</w:t>
      </w:r>
      <w:r w:rsidR="009178F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и 21/2021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), у циљу реализације мера и активности предвиђених Антикорупцијским акционим планом општине Сента  („Службени лист општине Сента“, број 21/2017), Начелник Општинске управе општине Сента дана </w:t>
      </w:r>
      <w:r w:rsidR="00037744">
        <w:rPr>
          <w:rFonts w:asciiTheme="majorBidi" w:hAnsiTheme="majorBidi" w:cstheme="majorBidi"/>
          <w:noProof/>
          <w:sz w:val="24"/>
          <w:szCs w:val="24"/>
        </w:rPr>
        <w:t>25.10.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2021. године донео је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ab/>
      </w:r>
    </w:p>
    <w:p w:rsidR="0068703C" w:rsidRPr="0072550B" w:rsidRDefault="00E23C78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ab/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ab/>
      </w:r>
      <w:r w:rsidR="0068703C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ab/>
      </w:r>
    </w:p>
    <w:p w:rsidR="008A6299" w:rsidRPr="0072550B" w:rsidRDefault="001E6823" w:rsidP="00E23C78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УПУТСТВО О ИЗРАДИ ЕВИДЕНЦИЈЕ ЈАВНИХ СЛУЖБИ, ЈАВНИХ ПРЕДУЗЕЋА И ДРУГИХ ОРГАНИЗАЦИЈА</w:t>
      </w:r>
      <w:r w:rsidR="00F6065D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ЧИЈИ ЈЕ</w:t>
      </w:r>
      <w:r w:rsidR="00873E1D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ОСНИВА</w:t>
      </w:r>
      <w:r w:rsidR="00F6065D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Ч</w:t>
      </w:r>
    </w:p>
    <w:p w:rsidR="0075580F" w:rsidRPr="0072550B" w:rsidRDefault="00E23C78" w:rsidP="007E4400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ОПШТИНА СЕНТА</w:t>
      </w:r>
    </w:p>
    <w:p w:rsidR="001E6823" w:rsidRPr="0072550B" w:rsidRDefault="001E6823" w:rsidP="007E4400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Предмет упутства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75580F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Члан 1.</w:t>
      </w:r>
    </w:p>
    <w:p w:rsidR="00913A56" w:rsidRPr="0072550B" w:rsidRDefault="00913A56" w:rsidP="00555108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E136E6" w:rsidRPr="00037744" w:rsidRDefault="00E23C78" w:rsidP="002E7C42">
      <w:pPr>
        <w:spacing w:after="0"/>
        <w:jc w:val="both"/>
        <w:rPr>
          <w:rFonts w:asciiTheme="majorBidi" w:hAnsiTheme="majorBidi" w:cstheme="majorBidi"/>
          <w:noProof/>
          <w:color w:val="000000" w:themeColor="text1"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Овим У</w:t>
      </w:r>
      <w:r w:rsidR="0075580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путством ближе се утврђују правила по којима</w:t>
      </w:r>
      <w:r w:rsidR="006C287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пштинска управа општине Сента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(у даљем тексту: Општинска</w:t>
      </w:r>
      <w:r w:rsidR="002D25F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управа) </w:t>
      </w:r>
      <w:r w:rsidR="0056028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управа </w:t>
      </w:r>
      <w:r w:rsidR="0075580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изра</w:t>
      </w:r>
      <w:r w:rsidR="008C084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ђује</w:t>
      </w:r>
      <w:r w:rsidR="005468F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, </w:t>
      </w:r>
      <w:r w:rsidR="003C2D4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објављује и </w:t>
      </w:r>
      <w:r w:rsidR="005468F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ажурира</w:t>
      </w:r>
      <w:r w:rsidR="008C084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75580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евиденциј</w:t>
      </w:r>
      <w:r w:rsidR="008C084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</w:t>
      </w:r>
      <w:r w:rsidR="00C2394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јавних служби, јавних предузећа и других организација </w:t>
      </w:r>
      <w:r w:rsidR="007D594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чији је оснивач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општина Сента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(у даљем тексту: Општина</w:t>
      </w:r>
      <w:r w:rsidR="002D25F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)</w:t>
      </w:r>
      <w:r w:rsidR="003C552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. </w:t>
      </w:r>
    </w:p>
    <w:p w:rsidR="0010641D" w:rsidRPr="0072550B" w:rsidRDefault="0010641D" w:rsidP="0010641D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Садржај Евиденције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Члан 2.</w:t>
      </w:r>
    </w:p>
    <w:p w:rsidR="002B179E" w:rsidRPr="0072550B" w:rsidRDefault="002B179E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913A56" w:rsidRPr="0072550B" w:rsidRDefault="009159FD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Ев</w:t>
      </w:r>
      <w:r w:rsidR="002B179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иденција јавних служби, јавних предузећа и других</w:t>
      </w:r>
      <w:r w:rsidR="008C084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организација</w:t>
      </w:r>
      <w:r w:rsidR="002B179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7D594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чији је оснивач 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Општина</w:t>
      </w:r>
      <w:r w:rsidR="002B179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 (у даљем тексту: Евиденција) </w:t>
      </w:r>
      <w:r w:rsidR="00907B7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јесте скуп података о овим субјектима, кој</w:t>
      </w:r>
      <w:r w:rsidR="00422F9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а</w:t>
      </w:r>
      <w:r w:rsidR="00907B7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се израђује</w:t>
      </w:r>
      <w:r w:rsidR="004F37D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 објављује</w:t>
      </w:r>
      <w:r w:rsidR="00907B7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и редовно ажурира у складу са овим упутством. </w:t>
      </w:r>
    </w:p>
    <w:p w:rsidR="00E23C78" w:rsidRPr="0072550B" w:rsidRDefault="00581620" w:rsidP="002E7C42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Евиденција садржи податке о оснивању, финансирању, утрошку средстава, органима управљања, резултатима пословања и пословним плановима свих </w:t>
      </w:r>
      <w:r w:rsidR="00907B7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јавних служби, јавних предузећа и других организација </w:t>
      </w:r>
      <w:r w:rsidR="007D594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чији је оснивач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Општина</w:t>
      </w:r>
      <w:r w:rsidR="00CE6B8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6F58D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(у даљем тексту: јавне службе</w:t>
      </w:r>
      <w:r w:rsidR="00E40522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чији је оснивач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Општина</w:t>
      </w:r>
      <w:r w:rsidR="00170422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)</w:t>
      </w:r>
      <w:r w:rsidR="0010641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. 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Елементи Евиденције</w:t>
      </w:r>
    </w:p>
    <w:p w:rsidR="00E136E6" w:rsidRPr="0072550B" w:rsidRDefault="00E136E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10641D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10641D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3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422F98" w:rsidRPr="0072550B" w:rsidRDefault="00422F98" w:rsidP="00422F9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Елементи евиденције су:  </w:t>
      </w:r>
    </w:p>
    <w:p w:rsidR="00422F98" w:rsidRPr="0072550B" w:rsidRDefault="00422F98" w:rsidP="0010641D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strike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Листа јавних служби</w:t>
      </w:r>
      <w:r w:rsidR="0010641D" w:rsidRPr="0072550B">
        <w:rPr>
          <w:rFonts w:asciiTheme="majorBidi" w:hAnsiTheme="majorBidi" w:cstheme="majorBidi"/>
          <w:noProof/>
          <w:color w:val="FF0000"/>
          <w:sz w:val="24"/>
          <w:szCs w:val="24"/>
          <w:lang w:val="sr-Cyrl-CS"/>
        </w:rPr>
        <w:t xml:space="preserve"> </w:t>
      </w:r>
      <w:r w:rsidR="00C53C4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чији је оснива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ч Општина</w:t>
      </w:r>
      <w:r w:rsidR="003C2D4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;</w:t>
      </w:r>
    </w:p>
    <w:p w:rsidR="00422F98" w:rsidRPr="0072550B" w:rsidRDefault="00422F98" w:rsidP="00422F98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trike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Подаци о оснивању и начину фина</w:t>
      </w:r>
      <w:r w:rsidR="004A536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сирања за</w:t>
      </w:r>
      <w:r w:rsidR="0010641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170422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сваку јавну службу чији је оснивач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Општина</w:t>
      </w:r>
      <w:r w:rsidR="003C2D4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;</w:t>
      </w:r>
    </w:p>
    <w:p w:rsidR="004A5369" w:rsidRPr="0072550B" w:rsidRDefault="004A5369" w:rsidP="004A536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Подаци о о</w:t>
      </w:r>
      <w:r w:rsidR="00422F9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рганизацион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ој</w:t>
      </w:r>
      <w:r w:rsidR="00422F9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структур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и – органима управљања за </w:t>
      </w:r>
      <w:r w:rsidR="00944C0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сваку јавну службу чији је оснивач 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Општина</w:t>
      </w:r>
      <w:r w:rsidR="003C2D4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;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</w:p>
    <w:p w:rsidR="00913A56" w:rsidRPr="00215A0D" w:rsidRDefault="00422F98" w:rsidP="00215A0D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lastRenderedPageBreak/>
        <w:t>Подаци о начину управљања финансијама</w:t>
      </w:r>
      <w:r w:rsidR="004A5369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F675F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 резултатима пословања, односно укупним приходима и расходима по календарским годинама за</w:t>
      </w:r>
      <w:r w:rsidR="00944C0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сваку јавну службу чији је оснивач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Општина</w:t>
      </w:r>
      <w:r w:rsidR="00F675F7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215A0D" w:rsidRPr="00215A0D" w:rsidRDefault="00215A0D" w:rsidP="00215A0D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Подаци о оснивању и</w:t>
      </w:r>
      <w:r w:rsidR="003C2D4E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начину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финансирањ</w:t>
      </w:r>
      <w:r w:rsidR="00461614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а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4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581620" w:rsidRPr="0072550B" w:rsidRDefault="00581620" w:rsidP="000334A1">
      <w:pPr>
        <w:spacing w:after="0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581620" w:rsidRPr="0072550B" w:rsidRDefault="000334A1" w:rsidP="000334A1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Као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подаци о оснивању и начину финансирања за </w:t>
      </w:r>
      <w:r w:rsidR="0010641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сваку јавну службу </w:t>
      </w:r>
      <w:r w:rsidR="003C2D4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чији је оснивач 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 у Евиденцију се обавезно уписују:</w:t>
      </w:r>
      <w:r w:rsidR="00F763D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оснивачки акт,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58162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назив, адреса, матични број, порески и иде</w:t>
      </w:r>
      <w:r w:rsidR="0046161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</w:t>
      </w:r>
      <w:r w:rsidR="0058162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тификациони број</w:t>
      </w:r>
      <w:r w:rsidR="0010641D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и подаци о томе како се јавна служба финансира</w:t>
      </w:r>
      <w:r w:rsidR="0058162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0334A1" w:rsidRPr="0072550B" w:rsidRDefault="000334A1" w:rsidP="000334A1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E136E6" w:rsidRPr="0072550B" w:rsidRDefault="00A43DAC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Подаци о </w:t>
      </w:r>
      <w:r w:rsidR="009159FD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о</w:t>
      </w:r>
      <w:r w:rsidR="00E136E6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рганизацион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ој</w:t>
      </w:r>
      <w:r w:rsidR="00E136E6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структур</w:t>
      </w:r>
      <w:r w:rsidR="0074430C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и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5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913A56" w:rsidRPr="0072550B" w:rsidRDefault="00913A56" w:rsidP="00581620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581620" w:rsidRPr="0072550B" w:rsidRDefault="000334A1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Као подаци о организационој структури – органима управљања за 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сваку јавну службу ч</w:t>
      </w:r>
      <w:r w:rsidR="002532B9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ији је оснивач 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, у Евиденцију се обавезно </w:t>
      </w:r>
      <w:r w:rsidR="00673AC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уписују: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органи управљања</w:t>
      </w:r>
      <w:r w:rsidR="00673AC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, њихов састав и лица именована у ове органе. </w:t>
      </w:r>
    </w:p>
    <w:p w:rsidR="00F86044" w:rsidRPr="0072550B" w:rsidRDefault="00F86044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Подаци о начину управљања финансијама</w:t>
      </w:r>
      <w:r w:rsidR="00F675F7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и резултатима пословања </w:t>
      </w:r>
    </w:p>
    <w:p w:rsidR="00E136E6" w:rsidRPr="0072550B" w:rsidRDefault="00E136E6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6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913A56" w:rsidRPr="0072550B" w:rsidRDefault="00913A56" w:rsidP="00581620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471D9B" w:rsidRPr="0072550B" w:rsidRDefault="00673AC1" w:rsidP="00725876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Као подаци о начину управљања финансијама и резултатима пословања на годишњем нивоу за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сваку јавну службу ч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ији је оснивач  Општина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 у Евиденцији се обавезно објављују</w:t>
      </w:r>
      <w:r w:rsidR="00725876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везе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 односно линкови</w:t>
      </w:r>
      <w:r w:rsidR="00725876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ка буџетским плановима, односно пословним плановима</w:t>
      </w:r>
      <w:r w:rsidR="007F006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и подаци о укупним планираним, одобреним и оствареним приходима и расходима у претходној</w:t>
      </w:r>
      <w:r w:rsidR="003B6D2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</w:t>
      </w:r>
      <w:r w:rsidR="007F006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текућој </w:t>
      </w:r>
      <w:r w:rsidR="003B6D2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 наредној календарској години,</w:t>
      </w:r>
      <w:r w:rsidR="009866BC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3B6D2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 виду табеле.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</w:p>
    <w:p w:rsidR="002E7C42" w:rsidRPr="0072550B" w:rsidRDefault="00471D9B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 табели с</w:t>
      </w:r>
      <w:r w:rsidR="002D40DA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подаци о укупним планираним, одобреним и оствареним приходима и расходима у претходној, текућој и наредној календарској години приказ</w:t>
      </w:r>
      <w:r w:rsidR="002D40DA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ују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у појединачним </w:t>
      </w:r>
      <w:r w:rsidR="00B76F1C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колонама.</w:t>
      </w:r>
      <w:r w:rsidR="009866BC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Израда и објављивање Евиденције</w:t>
      </w:r>
    </w:p>
    <w:p w:rsidR="007733F2" w:rsidRPr="0072550B" w:rsidRDefault="007733F2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7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913A56" w:rsidRPr="0072550B" w:rsidRDefault="00913A56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E3109F" w:rsidRPr="0072550B" w:rsidRDefault="00E3109F" w:rsidP="00581620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Евиденција се израђује као један електронски документ. </w:t>
      </w:r>
    </w:p>
    <w:p w:rsidR="00913A56" w:rsidRPr="0072550B" w:rsidRDefault="00913A56" w:rsidP="00E3109F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E3109F" w:rsidRPr="0072550B" w:rsidRDefault="00E3109F" w:rsidP="00E3109F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Евиденција се израђује у програму за обраду текста и објављује у том или другом облику за који се са разлогом може очекивати да ће бити доступан већини потенцијалних корисника без додатних улагања.</w:t>
      </w:r>
    </w:p>
    <w:p w:rsidR="00E136E6" w:rsidRPr="0072550B" w:rsidRDefault="00E3109F" w:rsidP="00E3109F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lastRenderedPageBreak/>
        <w:t>Евиденција мора бити објављена тако да се може вршити претраживање на основу речи или делова речи на језику и писму на којем је евиденција која се претражује сачињена</w:t>
      </w:r>
      <w:r w:rsidR="002532B9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, 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 машински читљивом формату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657DD0" w:rsidRPr="0072550B" w:rsidRDefault="00657DD0" w:rsidP="00E3109F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657DD0" w:rsidRPr="0072550B" w:rsidRDefault="00657DD0" w:rsidP="00657DD0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Одговорно лице</w:t>
      </w:r>
    </w:p>
    <w:p w:rsidR="00657DD0" w:rsidRPr="0072550B" w:rsidRDefault="00657DD0" w:rsidP="00657DD0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657DD0" w:rsidRPr="0072550B" w:rsidRDefault="00657DD0" w:rsidP="00657DD0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8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657DD0" w:rsidRPr="0072550B" w:rsidRDefault="00657DD0" w:rsidP="00657DD0">
      <w:pPr>
        <w:spacing w:after="0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657DD0" w:rsidRPr="0072550B" w:rsidRDefault="00D5758F" w:rsidP="00657DD0">
      <w:pPr>
        <w:spacing w:line="107" w:lineRule="atLeast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Начелник Општинске</w:t>
      </w:r>
      <w:r w:rsidR="00657D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управе посебним актом одређује</w:t>
      </w:r>
      <w:r w:rsidR="00BE4F5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657D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запосленог</w:t>
      </w:r>
      <w:r w:rsidR="00BE4F5E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657D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(у даљем тексту: Одговорно лице) за регистрацију података, правилну израду, објављивање, надзор над оперативним функционисањем и редовно ажурирање Евиденције. </w:t>
      </w:r>
    </w:p>
    <w:p w:rsidR="00657DD0" w:rsidRPr="0072550B" w:rsidRDefault="00657DD0" w:rsidP="00657DD0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Ажурирање Евиденције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F45E88" w:rsidRPr="0072550B" w:rsidRDefault="00913A56" w:rsidP="00F45E88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Члан 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9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067B51" w:rsidRPr="0072550B" w:rsidRDefault="00067B51" w:rsidP="00067B51">
      <w:pPr>
        <w:spacing w:after="0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657DD0" w:rsidRPr="0072550B" w:rsidRDefault="006314CA" w:rsidP="00067B51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</w:t>
      </w:r>
      <w:r w:rsidR="00657D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дговорно лице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врши евидентирање података у Евиденциј</w:t>
      </w:r>
      <w:r w:rsidR="00657D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на основу преузетих података у електронској форми од свих 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јавних служби</w:t>
      </w:r>
      <w:r w:rsidR="00D5758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чији је оснивач Општина</w:t>
      </w:r>
      <w:r w:rsidR="00657D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6314CA" w:rsidRPr="0072550B" w:rsidRDefault="00657DD0" w:rsidP="00067B51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Одговорно лице је дужно да евидентира податке у Евиденцији, најкасније у року од 30 дана од дана наступања основа евидентирања.</w:t>
      </w:r>
    </w:p>
    <w:p w:rsidR="002532B9" w:rsidRDefault="00657DD0" w:rsidP="00520612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Одговорно лице редовно врши проверу тачности и потпуности података објављених у Евиденцији и најкасније до краја текућег календарског месеца уноси све промене настале у току тог месеца.</w:t>
      </w:r>
      <w:r w:rsidR="007733F2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</w:p>
    <w:p w:rsidR="00C243E2" w:rsidRPr="0072550B" w:rsidRDefault="00C243E2" w:rsidP="00520612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Уколико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утврди да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неки податак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није тачан, односно да неки део није потпун,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а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текст измен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и допун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још 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увек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није припремљен,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F45E8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одговорно лице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о томе </w:t>
      </w:r>
      <w:r w:rsidR="00F45E8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без одлагања, а најкасније првог наредног радног дана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уноси напомен</w:t>
      </w:r>
      <w:r w:rsidR="00F45E8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</w:t>
      </w:r>
      <w:r w:rsidR="000F407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у Евиденцију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2E7C42" w:rsidRPr="0072550B" w:rsidRDefault="002E7C42" w:rsidP="00555108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Објављивање Евиденције на интернет презентацији</w:t>
      </w:r>
    </w:p>
    <w:p w:rsidR="00E136E6" w:rsidRPr="0072550B" w:rsidRDefault="00E136E6" w:rsidP="00E136E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Члан 1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0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913A56" w:rsidRPr="0072550B" w:rsidRDefault="00913A56" w:rsidP="00555108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4268D0" w:rsidRPr="0072550B" w:rsidRDefault="00D5758F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Општинска</w:t>
      </w:r>
      <w:r w:rsidR="002D0341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2D034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упра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ва објављује Евиденцију на веб презентацији Општине</w:t>
      </w:r>
      <w:r w:rsidR="004268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2D29E8" w:rsidRPr="0072550B" w:rsidRDefault="00D5758F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Евиденција се на веб презентацији Општине</w:t>
      </w:r>
      <w:r w:rsidR="002D034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4268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поставља тако да назив „</w:t>
      </w:r>
      <w:r w:rsidR="007E440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Ј</w:t>
      </w:r>
      <w:r w:rsidR="002D034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единствен</w:t>
      </w:r>
      <w:r w:rsidR="007E440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а</w:t>
      </w:r>
      <w:r w:rsidR="002D034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евиденциј</w:t>
      </w:r>
      <w:r w:rsidR="007A22CF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а</w:t>
      </w:r>
      <w:r w:rsidR="002D034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свих јавних служби, јавних предузећа и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других органи</w:t>
      </w:r>
      <w:r w:rsidR="00E23C7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зација чији је оснивач општина Сента</w:t>
      </w:r>
      <w:r w:rsidR="004268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“ буде уочљив на почетној страни, као део ос</w:t>
      </w:r>
      <w:r w:rsidR="007A681A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овнног менија</w:t>
      </w:r>
      <w:r w:rsidR="004268D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или у виду посеб</w:t>
      </w:r>
      <w:r w:rsidR="002D034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ног одељка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на датој страници</w:t>
      </w:r>
      <w:r w:rsidR="002D29E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2E7C42" w:rsidRPr="00037744" w:rsidRDefault="002E7C42" w:rsidP="00037744">
      <w:pPr>
        <w:spacing w:after="0"/>
        <w:rPr>
          <w:rFonts w:asciiTheme="majorBidi" w:hAnsiTheme="majorBidi" w:cstheme="majorBidi"/>
          <w:b/>
          <w:noProof/>
          <w:sz w:val="24"/>
          <w:szCs w:val="24"/>
        </w:rPr>
      </w:pPr>
    </w:p>
    <w:p w:rsidR="00E12791" w:rsidRPr="0072550B" w:rsidRDefault="007D594B" w:rsidP="007D594B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ПРЕЛАЗНЕ И ЗАВРШНЕ ОДРЕДБЕ</w:t>
      </w:r>
    </w:p>
    <w:p w:rsidR="00E05521" w:rsidRPr="0072550B" w:rsidRDefault="00E05521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</w:p>
    <w:p w:rsidR="00F34CA7" w:rsidRPr="0072550B" w:rsidRDefault="00F34CA7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Израда и објављивање Евиденције у складу са Упутством </w:t>
      </w:r>
    </w:p>
    <w:p w:rsidR="00F34CA7" w:rsidRPr="0072550B" w:rsidRDefault="00F34CA7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Члан 1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1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913A56" w:rsidRPr="0072550B" w:rsidRDefault="00913A56" w:rsidP="00E05521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7E4400" w:rsidRPr="0072550B" w:rsidRDefault="00D5758F" w:rsidP="002E7C42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Општинска</w:t>
      </w:r>
      <w:r w:rsidR="00E05521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55510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управа 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израдиће и објавиће</w:t>
      </w:r>
      <w:r w:rsidR="00E0552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на веб презентацији Општине</w:t>
      </w:r>
      <w:r w:rsidR="00F45E8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7E440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Е</w:t>
      </w:r>
      <w:r w:rsidR="00E0552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виденцију </w:t>
      </w:r>
      <w:r w:rsidR="0055510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 складу са </w:t>
      </w:r>
      <w:r w:rsidR="00E0552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овим 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</w:t>
      </w:r>
      <w:r w:rsidR="0055510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пу</w:t>
      </w:r>
      <w:r w:rsidR="00E0552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т</w:t>
      </w:r>
      <w:r w:rsidR="0055510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ств</w:t>
      </w:r>
      <w:r w:rsidR="00E0552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ом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</w:t>
      </w:r>
      <w:r w:rsidR="0055510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у року од </w:t>
      </w:r>
      <w:r w:rsidR="00E05521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три</w:t>
      </w:r>
      <w:r w:rsidR="0055510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месеца од дана </w:t>
      </w:r>
      <w:r w:rsidR="0068703C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његовог доношења.</w:t>
      </w:r>
    </w:p>
    <w:p w:rsidR="007733F2" w:rsidRPr="0072550B" w:rsidRDefault="00F45E88" w:rsidP="00AB5A15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 року из става </w:t>
      </w:r>
      <w:r w:rsidR="007E4400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1.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овог члана, начелник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Општинске управе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ће одредити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7733F2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Одговорно лице</w:t>
      </w:r>
      <w:r w:rsidR="006B0474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задужено </w:t>
      </w:r>
      <w:r w:rsidR="007733F2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за регистрацију података, правилну израду, објављивање, надзор над оперативним функционисањем и редовно ажурирање Евиденције.</w:t>
      </w:r>
    </w:p>
    <w:p w:rsidR="00DC1A95" w:rsidRPr="0072550B" w:rsidRDefault="00DC1A95" w:rsidP="00555108">
      <w:pPr>
        <w:spacing w:after="0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705B28" w:rsidRPr="0072550B" w:rsidRDefault="00705B28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Ступање на снагу</w:t>
      </w:r>
    </w:p>
    <w:p w:rsidR="002E7C42" w:rsidRPr="0072550B" w:rsidRDefault="002E7C42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913A56" w:rsidRPr="0072550B" w:rsidRDefault="00913A56" w:rsidP="00913A56">
      <w:pPr>
        <w:spacing w:after="0"/>
        <w:jc w:val="center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Члан 1</w:t>
      </w:r>
      <w:r w:rsidR="007733F2"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2</w:t>
      </w:r>
      <w:r w:rsidRPr="0072550B">
        <w:rPr>
          <w:rFonts w:asciiTheme="majorBidi" w:hAnsiTheme="majorBidi" w:cstheme="majorBidi"/>
          <w:b/>
          <w:noProof/>
          <w:sz w:val="24"/>
          <w:szCs w:val="24"/>
          <w:lang w:val="sr-Cyrl-CS"/>
        </w:rPr>
        <w:t>.</w:t>
      </w:r>
    </w:p>
    <w:p w:rsidR="00913A56" w:rsidRPr="0072550B" w:rsidRDefault="00913A56" w:rsidP="00555108">
      <w:pPr>
        <w:spacing w:after="0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C90DF2" w:rsidRPr="0072550B" w:rsidRDefault="00F34CA7" w:rsidP="00555108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Ово упутство објављује се истовремено на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огласној табли Општинске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управе, 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н</w:t>
      </w:r>
      <w:r w:rsidR="00DC5C06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а веб 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презентацији Општине</w:t>
      </w:r>
      <w:r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, а ступа на снагу осмог дана од дана објављивања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</w:t>
      </w:r>
      <w:r w:rsidR="00DC1A9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у „</w:t>
      </w:r>
      <w:r w:rsidR="00E23C78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Службеном листу општине Сента</w:t>
      </w:r>
      <w:r w:rsidR="00AB5A15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“</w:t>
      </w:r>
      <w:r w:rsidR="007D594B" w:rsidRPr="0072550B">
        <w:rPr>
          <w:rFonts w:asciiTheme="majorBidi" w:hAnsiTheme="majorBidi" w:cstheme="majorBidi"/>
          <w:noProof/>
          <w:sz w:val="24"/>
          <w:szCs w:val="24"/>
          <w:lang w:val="sr-Cyrl-CS"/>
        </w:rPr>
        <w:t>.</w:t>
      </w:r>
    </w:p>
    <w:p w:rsidR="00E23C78" w:rsidRPr="0072550B" w:rsidRDefault="00E23C78" w:rsidP="00AB5A15">
      <w:pPr>
        <w:spacing w:after="0"/>
        <w:jc w:val="both"/>
        <w:rPr>
          <w:rFonts w:asciiTheme="majorBidi" w:hAnsiTheme="majorBidi" w:cstheme="majorBidi"/>
          <w:b/>
          <w:noProof/>
          <w:sz w:val="24"/>
          <w:szCs w:val="24"/>
          <w:lang w:val="sr-Cyrl-CS"/>
        </w:rPr>
      </w:pPr>
    </w:p>
    <w:p w:rsidR="00AB5A15" w:rsidRPr="006622D4" w:rsidRDefault="006622D4" w:rsidP="00AB5A15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6622D4">
        <w:rPr>
          <w:rFonts w:asciiTheme="majorBidi" w:hAnsiTheme="majorBidi" w:cstheme="majorBidi"/>
          <w:noProof/>
          <w:sz w:val="24"/>
          <w:szCs w:val="24"/>
          <w:lang w:val="sr-Cyrl-CS"/>
        </w:rPr>
        <w:t>Република Србија</w:t>
      </w:r>
    </w:p>
    <w:p w:rsidR="00E23C78" w:rsidRPr="006622D4" w:rsidRDefault="006622D4" w:rsidP="00AB5A15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6622D4">
        <w:rPr>
          <w:rFonts w:asciiTheme="majorBidi" w:hAnsiTheme="majorBidi" w:cstheme="majorBidi"/>
          <w:noProof/>
          <w:sz w:val="24"/>
          <w:szCs w:val="24"/>
          <w:lang w:val="sr-Cyrl-CS"/>
        </w:rPr>
        <w:t>Аутономна Покрајина Војовдина</w:t>
      </w:r>
    </w:p>
    <w:p w:rsidR="00AB5A15" w:rsidRPr="006622D4" w:rsidRDefault="006622D4" w:rsidP="00AB5A15">
      <w:pPr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6622D4">
        <w:rPr>
          <w:rFonts w:asciiTheme="majorBidi" w:hAnsiTheme="majorBidi" w:cstheme="majorBidi"/>
          <w:noProof/>
          <w:sz w:val="24"/>
          <w:szCs w:val="24"/>
          <w:lang w:val="sr-Cyrl-CS"/>
        </w:rPr>
        <w:t>Општина Сента</w:t>
      </w:r>
    </w:p>
    <w:p w:rsidR="00AB5A15" w:rsidRPr="006622D4" w:rsidRDefault="006622D4" w:rsidP="0072550B">
      <w:pPr>
        <w:tabs>
          <w:tab w:val="center" w:pos="4703"/>
        </w:tabs>
        <w:spacing w:after="0"/>
        <w:jc w:val="both"/>
        <w:rPr>
          <w:rFonts w:asciiTheme="majorBidi" w:hAnsiTheme="majorBidi" w:cstheme="majorBidi"/>
          <w:noProof/>
          <w:sz w:val="24"/>
          <w:szCs w:val="24"/>
          <w:lang w:val="sr-Cyrl-CS"/>
        </w:rPr>
      </w:pPr>
      <w:r w:rsidRPr="006622D4"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Општинске Управа                                  </w:t>
      </w:r>
      <w:r w:rsidRPr="006622D4">
        <w:rPr>
          <w:rFonts w:asciiTheme="majorBidi" w:hAnsiTheme="majorBidi" w:cstheme="majorBidi"/>
          <w:noProof/>
          <w:sz w:val="24"/>
          <w:szCs w:val="24"/>
          <w:lang w:val="sr-Cyrl-CS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sr-Cyrl-CS"/>
        </w:rPr>
        <w:t xml:space="preserve">                      </w:t>
      </w:r>
      <w:r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Н</w:t>
      </w:r>
      <w:r w:rsidRPr="006622D4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ачелни</w:t>
      </w:r>
      <w:r w:rsidR="00037744">
        <w:rPr>
          <w:rFonts w:asciiTheme="majorBidi" w:hAnsiTheme="majorBidi" w:cstheme="majorBidi"/>
          <w:noProof/>
          <w:color w:val="000000"/>
          <w:sz w:val="24"/>
          <w:szCs w:val="24"/>
        </w:rPr>
        <w:t>ца</w:t>
      </w:r>
      <w:r w:rsidRPr="006622D4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 xml:space="preserve"> Општинске Управе</w:t>
      </w:r>
    </w:p>
    <w:p w:rsidR="00AB5A15" w:rsidRPr="006622D4" w:rsidRDefault="006622D4" w:rsidP="0072550B">
      <w:pPr>
        <w:tabs>
          <w:tab w:val="left" w:pos="720"/>
          <w:tab w:val="center" w:pos="4982"/>
        </w:tabs>
        <w:spacing w:after="0"/>
        <w:ind w:right="-558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 w:rsidRPr="006622D4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Број:</w:t>
      </w:r>
      <w:r w:rsidR="009B31C5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 xml:space="preserve"> 110-3/2021-</w:t>
      </w:r>
      <w:r w:rsidR="009B31C5">
        <w:rPr>
          <w:rFonts w:asciiTheme="majorBidi" w:hAnsiTheme="majorBidi" w:cstheme="majorBidi"/>
          <w:noProof/>
          <w:color w:val="000000"/>
          <w:sz w:val="24"/>
          <w:szCs w:val="24"/>
          <w:lang/>
        </w:rPr>
        <w:t>IV</w:t>
      </w:r>
      <w:r w:rsidR="009B31C5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ab/>
      </w:r>
      <w:r w:rsidR="009B31C5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ab/>
        <w:t xml:space="preserve">  </w:t>
      </w:r>
      <w:r w:rsidRPr="006622D4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Едит Шарњаи Рожа</w:t>
      </w:r>
      <w:r w:rsidRPr="006622D4">
        <w:rPr>
          <w:rFonts w:asciiTheme="majorBidi" w:hAnsiTheme="majorBidi" w:cstheme="majorBidi"/>
          <w:noProof/>
          <w:color w:val="000000"/>
          <w:sz w:val="24"/>
          <w:szCs w:val="24"/>
        </w:rPr>
        <w:t>, дипл.правник</w:t>
      </w:r>
      <w:r w:rsidR="009B31C5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с.р.</w:t>
      </w:r>
    </w:p>
    <w:p w:rsidR="00AB5A15" w:rsidRPr="006622D4" w:rsidRDefault="006622D4" w:rsidP="00AB5A15">
      <w:pPr>
        <w:spacing w:after="0"/>
        <w:ind w:right="-558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</w:pPr>
      <w:r w:rsidRPr="006622D4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Дана:</w:t>
      </w:r>
      <w:r w:rsidR="00037744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 25</w:t>
      </w:r>
      <w:r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.10.2021. године</w:t>
      </w:r>
    </w:p>
    <w:p w:rsidR="00230AC5" w:rsidRPr="009B31C5" w:rsidRDefault="006622D4" w:rsidP="006622D4">
      <w:pPr>
        <w:spacing w:after="0"/>
        <w:ind w:right="-558"/>
        <w:jc w:val="both"/>
        <w:rPr>
          <w:rFonts w:asciiTheme="majorBidi" w:hAnsiTheme="majorBidi" w:cstheme="majorBidi"/>
          <w:noProof/>
          <w:color w:val="000000"/>
          <w:sz w:val="24"/>
          <w:szCs w:val="24"/>
          <w:lang/>
        </w:rPr>
      </w:pPr>
      <w:r w:rsidRPr="006622D4">
        <w:rPr>
          <w:rFonts w:asciiTheme="majorBidi" w:hAnsiTheme="majorBidi" w:cstheme="majorBidi"/>
          <w:noProof/>
          <w:color w:val="000000"/>
          <w:sz w:val="24"/>
          <w:szCs w:val="24"/>
          <w:lang w:val="sr-Cyrl-CS"/>
        </w:rPr>
        <w:t>Сента</w:t>
      </w:r>
      <w:bookmarkStart w:id="0" w:name="_GoBack"/>
      <w:bookmarkEnd w:id="0"/>
    </w:p>
    <w:sectPr w:rsidR="00230AC5" w:rsidRPr="009B31C5" w:rsidSect="00037744">
      <w:footerReference w:type="default" r:id="rId8"/>
      <w:pgSz w:w="12240" w:h="15840"/>
      <w:pgMar w:top="99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7C" w:rsidRDefault="005B707C" w:rsidP="003B6D28">
      <w:pPr>
        <w:spacing w:after="0" w:line="240" w:lineRule="auto"/>
      </w:pPr>
      <w:r>
        <w:separator/>
      </w:r>
    </w:p>
  </w:endnote>
  <w:endnote w:type="continuationSeparator" w:id="0">
    <w:p w:rsidR="005B707C" w:rsidRDefault="005B707C" w:rsidP="003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815097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5CF" w:rsidRPr="008661B8" w:rsidRDefault="00C80C3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6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35CF" w:rsidRPr="008661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6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1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61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35CF" w:rsidRPr="008661B8" w:rsidRDefault="008F35C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7C" w:rsidRDefault="005B707C" w:rsidP="003B6D28">
      <w:pPr>
        <w:spacing w:after="0" w:line="240" w:lineRule="auto"/>
      </w:pPr>
      <w:r>
        <w:separator/>
      </w:r>
    </w:p>
  </w:footnote>
  <w:footnote w:type="continuationSeparator" w:id="0">
    <w:p w:rsidR="005B707C" w:rsidRDefault="005B707C" w:rsidP="003B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0A89"/>
    <w:multiLevelType w:val="hybridMultilevel"/>
    <w:tmpl w:val="5C0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42CC5"/>
    <w:multiLevelType w:val="hybridMultilevel"/>
    <w:tmpl w:val="2C68D8A2"/>
    <w:lvl w:ilvl="0" w:tplc="588452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92A56"/>
    <w:multiLevelType w:val="hybridMultilevel"/>
    <w:tmpl w:val="84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AC5"/>
    <w:rsid w:val="00000D79"/>
    <w:rsid w:val="00016968"/>
    <w:rsid w:val="0001722B"/>
    <w:rsid w:val="00020E87"/>
    <w:rsid w:val="00023CFD"/>
    <w:rsid w:val="000334A1"/>
    <w:rsid w:val="00037744"/>
    <w:rsid w:val="0005309B"/>
    <w:rsid w:val="0006348E"/>
    <w:rsid w:val="00067B51"/>
    <w:rsid w:val="00070C60"/>
    <w:rsid w:val="000740D0"/>
    <w:rsid w:val="00093114"/>
    <w:rsid w:val="0009475D"/>
    <w:rsid w:val="000B3CD0"/>
    <w:rsid w:val="000D4827"/>
    <w:rsid w:val="000F407B"/>
    <w:rsid w:val="0010641D"/>
    <w:rsid w:val="0014027C"/>
    <w:rsid w:val="001433C3"/>
    <w:rsid w:val="00143993"/>
    <w:rsid w:val="00170422"/>
    <w:rsid w:val="00175A5F"/>
    <w:rsid w:val="001879AA"/>
    <w:rsid w:val="00195781"/>
    <w:rsid w:val="001C2A9D"/>
    <w:rsid w:val="001D3482"/>
    <w:rsid w:val="001E6823"/>
    <w:rsid w:val="001F6C1D"/>
    <w:rsid w:val="001F772D"/>
    <w:rsid w:val="00215A0D"/>
    <w:rsid w:val="00230AC5"/>
    <w:rsid w:val="002532B9"/>
    <w:rsid w:val="002B179E"/>
    <w:rsid w:val="002C6CA6"/>
    <w:rsid w:val="002D0341"/>
    <w:rsid w:val="002D25FD"/>
    <w:rsid w:val="002D29E8"/>
    <w:rsid w:val="002D40DA"/>
    <w:rsid w:val="002E7C42"/>
    <w:rsid w:val="00300A51"/>
    <w:rsid w:val="003364EB"/>
    <w:rsid w:val="00367800"/>
    <w:rsid w:val="003B0FF1"/>
    <w:rsid w:val="003B6D28"/>
    <w:rsid w:val="003C2D4E"/>
    <w:rsid w:val="003C5529"/>
    <w:rsid w:val="00422F98"/>
    <w:rsid w:val="004268D0"/>
    <w:rsid w:val="00433950"/>
    <w:rsid w:val="0045207E"/>
    <w:rsid w:val="00461614"/>
    <w:rsid w:val="004623F1"/>
    <w:rsid w:val="00471D9B"/>
    <w:rsid w:val="00480A8E"/>
    <w:rsid w:val="00480ED0"/>
    <w:rsid w:val="004814E2"/>
    <w:rsid w:val="00495112"/>
    <w:rsid w:val="004A5369"/>
    <w:rsid w:val="004B50FD"/>
    <w:rsid w:val="004D6E48"/>
    <w:rsid w:val="004E39A2"/>
    <w:rsid w:val="004E4CEF"/>
    <w:rsid w:val="004F3170"/>
    <w:rsid w:val="004F37DD"/>
    <w:rsid w:val="004F5D9A"/>
    <w:rsid w:val="00503C84"/>
    <w:rsid w:val="00520612"/>
    <w:rsid w:val="00522594"/>
    <w:rsid w:val="005373D0"/>
    <w:rsid w:val="005468F8"/>
    <w:rsid w:val="00555108"/>
    <w:rsid w:val="00560284"/>
    <w:rsid w:val="00563013"/>
    <w:rsid w:val="005651CE"/>
    <w:rsid w:val="00574B2F"/>
    <w:rsid w:val="00581620"/>
    <w:rsid w:val="0059193C"/>
    <w:rsid w:val="00593C2A"/>
    <w:rsid w:val="005A2D99"/>
    <w:rsid w:val="005A5A0A"/>
    <w:rsid w:val="005B707C"/>
    <w:rsid w:val="005C574B"/>
    <w:rsid w:val="005D1479"/>
    <w:rsid w:val="005E30D5"/>
    <w:rsid w:val="006314CA"/>
    <w:rsid w:val="00657DD0"/>
    <w:rsid w:val="006622D4"/>
    <w:rsid w:val="00673AC1"/>
    <w:rsid w:val="0068700D"/>
    <w:rsid w:val="0068703C"/>
    <w:rsid w:val="006B0474"/>
    <w:rsid w:val="006B33BB"/>
    <w:rsid w:val="006C2877"/>
    <w:rsid w:val="006D1C1D"/>
    <w:rsid w:val="006F58D1"/>
    <w:rsid w:val="00705B28"/>
    <w:rsid w:val="0072550B"/>
    <w:rsid w:val="00725876"/>
    <w:rsid w:val="0074430C"/>
    <w:rsid w:val="0075580F"/>
    <w:rsid w:val="007733F2"/>
    <w:rsid w:val="00774CAB"/>
    <w:rsid w:val="007772E4"/>
    <w:rsid w:val="0079220C"/>
    <w:rsid w:val="007956C9"/>
    <w:rsid w:val="007A22CF"/>
    <w:rsid w:val="007A48FB"/>
    <w:rsid w:val="007A681A"/>
    <w:rsid w:val="007B79E7"/>
    <w:rsid w:val="007D01B1"/>
    <w:rsid w:val="007D594B"/>
    <w:rsid w:val="007D5B90"/>
    <w:rsid w:val="007D60C6"/>
    <w:rsid w:val="007E4400"/>
    <w:rsid w:val="007F006E"/>
    <w:rsid w:val="007F246D"/>
    <w:rsid w:val="007F65D2"/>
    <w:rsid w:val="00811642"/>
    <w:rsid w:val="00811ABE"/>
    <w:rsid w:val="008325D9"/>
    <w:rsid w:val="0084149D"/>
    <w:rsid w:val="008576C3"/>
    <w:rsid w:val="008661B8"/>
    <w:rsid w:val="00873E1D"/>
    <w:rsid w:val="00880DE3"/>
    <w:rsid w:val="00886E74"/>
    <w:rsid w:val="00897968"/>
    <w:rsid w:val="008A6299"/>
    <w:rsid w:val="008B7491"/>
    <w:rsid w:val="008C0849"/>
    <w:rsid w:val="008D062D"/>
    <w:rsid w:val="008D2AC4"/>
    <w:rsid w:val="008D6B0E"/>
    <w:rsid w:val="008F35CF"/>
    <w:rsid w:val="009021C7"/>
    <w:rsid w:val="00907B79"/>
    <w:rsid w:val="00913A56"/>
    <w:rsid w:val="009159FD"/>
    <w:rsid w:val="009178F7"/>
    <w:rsid w:val="00944C07"/>
    <w:rsid w:val="00957E21"/>
    <w:rsid w:val="0096513C"/>
    <w:rsid w:val="00985EB9"/>
    <w:rsid w:val="009866BC"/>
    <w:rsid w:val="009B17EE"/>
    <w:rsid w:val="009B31C5"/>
    <w:rsid w:val="009C0315"/>
    <w:rsid w:val="009E35D4"/>
    <w:rsid w:val="009F4F7F"/>
    <w:rsid w:val="00A371DC"/>
    <w:rsid w:val="00A43DAC"/>
    <w:rsid w:val="00A45F4D"/>
    <w:rsid w:val="00A92457"/>
    <w:rsid w:val="00AA7C36"/>
    <w:rsid w:val="00AB3C91"/>
    <w:rsid w:val="00AB5A15"/>
    <w:rsid w:val="00AB72D0"/>
    <w:rsid w:val="00AF64D6"/>
    <w:rsid w:val="00B1078A"/>
    <w:rsid w:val="00B346DF"/>
    <w:rsid w:val="00B44E7D"/>
    <w:rsid w:val="00B52763"/>
    <w:rsid w:val="00B5647B"/>
    <w:rsid w:val="00B61835"/>
    <w:rsid w:val="00B7346A"/>
    <w:rsid w:val="00B76F1C"/>
    <w:rsid w:val="00BA1099"/>
    <w:rsid w:val="00BD1507"/>
    <w:rsid w:val="00BD4070"/>
    <w:rsid w:val="00BD4D1B"/>
    <w:rsid w:val="00BD5374"/>
    <w:rsid w:val="00BE4F5E"/>
    <w:rsid w:val="00C06167"/>
    <w:rsid w:val="00C129D8"/>
    <w:rsid w:val="00C15A24"/>
    <w:rsid w:val="00C22E92"/>
    <w:rsid w:val="00C23944"/>
    <w:rsid w:val="00C243E2"/>
    <w:rsid w:val="00C2681C"/>
    <w:rsid w:val="00C34E7B"/>
    <w:rsid w:val="00C40E9B"/>
    <w:rsid w:val="00C44590"/>
    <w:rsid w:val="00C45F49"/>
    <w:rsid w:val="00C53C40"/>
    <w:rsid w:val="00C76D68"/>
    <w:rsid w:val="00C80C3D"/>
    <w:rsid w:val="00C90DF2"/>
    <w:rsid w:val="00CA05E7"/>
    <w:rsid w:val="00CA4F52"/>
    <w:rsid w:val="00CE2EA9"/>
    <w:rsid w:val="00CE6B80"/>
    <w:rsid w:val="00CF7B11"/>
    <w:rsid w:val="00D04DD5"/>
    <w:rsid w:val="00D44CB4"/>
    <w:rsid w:val="00D50902"/>
    <w:rsid w:val="00D5758F"/>
    <w:rsid w:val="00D64C5E"/>
    <w:rsid w:val="00D82AB7"/>
    <w:rsid w:val="00DA6093"/>
    <w:rsid w:val="00DB4CFD"/>
    <w:rsid w:val="00DC1A95"/>
    <w:rsid w:val="00DC5C06"/>
    <w:rsid w:val="00DD5885"/>
    <w:rsid w:val="00DE4942"/>
    <w:rsid w:val="00DF47E0"/>
    <w:rsid w:val="00E05521"/>
    <w:rsid w:val="00E12791"/>
    <w:rsid w:val="00E136E6"/>
    <w:rsid w:val="00E20097"/>
    <w:rsid w:val="00E23C78"/>
    <w:rsid w:val="00E3109F"/>
    <w:rsid w:val="00E344C8"/>
    <w:rsid w:val="00E40522"/>
    <w:rsid w:val="00E50C50"/>
    <w:rsid w:val="00E57FFC"/>
    <w:rsid w:val="00E61DC4"/>
    <w:rsid w:val="00E651D0"/>
    <w:rsid w:val="00E72479"/>
    <w:rsid w:val="00E93B82"/>
    <w:rsid w:val="00ED0DB2"/>
    <w:rsid w:val="00ED3000"/>
    <w:rsid w:val="00ED65A1"/>
    <w:rsid w:val="00EF5B3D"/>
    <w:rsid w:val="00F34CA7"/>
    <w:rsid w:val="00F45E88"/>
    <w:rsid w:val="00F556DA"/>
    <w:rsid w:val="00F6065D"/>
    <w:rsid w:val="00F675F7"/>
    <w:rsid w:val="00F67655"/>
    <w:rsid w:val="00F72E21"/>
    <w:rsid w:val="00F763DF"/>
    <w:rsid w:val="00F81B16"/>
    <w:rsid w:val="00F86044"/>
    <w:rsid w:val="00FC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D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CF"/>
  </w:style>
  <w:style w:type="paragraph" w:styleId="Footer">
    <w:name w:val="footer"/>
    <w:basedOn w:val="Normal"/>
    <w:link w:val="FooterChar"/>
    <w:uiPriority w:val="99"/>
    <w:unhideWhenUsed/>
    <w:rsid w:val="008F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EA1A-8A69-49C5-9143-FFE9503E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2021-10-25T06:31:00Z</dcterms:created>
  <dcterms:modified xsi:type="dcterms:W3CDTF">2021-10-25T11:13:00Z</dcterms:modified>
</cp:coreProperties>
</file>