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D0" w:rsidRDefault="005C449F">
      <w:pPr>
        <w:pStyle w:val="NoSpacing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4/2019),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1/2020),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марта 2022.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F63FD0" w:rsidRDefault="00F63F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3FD0" w:rsidRDefault="00F63F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FD0" w:rsidRDefault="005C44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САЗИВА</w:t>
      </w:r>
    </w:p>
    <w:p w:rsidR="00F63FD0" w:rsidRDefault="005C44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ЈАВНУ РАСПРАВУ</w:t>
      </w:r>
    </w:p>
    <w:p w:rsidR="00F63FD0" w:rsidRDefault="005C449F">
      <w:pPr>
        <w:pStyle w:val="NoSpacing"/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ПРЕДЛОГУ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ПЛАНА РАЗВОЈА ОПШТИНЕ СЕНТА 2022-2030 </w:t>
      </w:r>
    </w:p>
    <w:p w:rsidR="00F63FD0" w:rsidRDefault="00F63F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63FD0" w:rsidRDefault="00F63F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63FD0" w:rsidRDefault="00F63F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FD0" w:rsidRDefault="005C449F">
      <w:pPr>
        <w:pStyle w:val="NoSpacing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Позивамо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spellEnd"/>
      <w:r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 развоја општине </w:t>
      </w:r>
      <w:proofErr w:type="spellStart"/>
      <w:r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 2022-2030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21.03.2022.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понедељак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F63FD0" w:rsidRDefault="00F63F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3FD0" w:rsidRDefault="00F63F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3FD0" w:rsidRDefault="005C449F">
      <w:pPr>
        <w:pStyle w:val="NoSpacing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погледати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>
        <w:r>
          <w:rPr>
            <w:rStyle w:val="InternetLink"/>
            <w:rFonts w:ascii="Times New Roman" w:hAnsi="Times New Roman" w:cs="Times New Roman"/>
            <w:color w:val="00000A"/>
            <w:sz w:val="24"/>
            <w:szCs w:val="24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F63FD0" w:rsidRDefault="00F63F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3FD0" w:rsidRDefault="00F63F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3FD0" w:rsidRDefault="005C44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Република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Србија</w:t>
      </w:r>
      <w:proofErr w:type="spellEnd"/>
    </w:p>
    <w:p w:rsidR="00F63FD0" w:rsidRDefault="005C44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Аутономна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Покрајина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Војводина</w:t>
      </w:r>
      <w:proofErr w:type="spellEnd"/>
    </w:p>
    <w:p w:rsidR="00F63FD0" w:rsidRDefault="005C44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Сента</w:t>
      </w:r>
      <w:proofErr w:type="spellEnd"/>
    </w:p>
    <w:p w:rsidR="00F63FD0" w:rsidRDefault="005C449F">
      <w:pPr>
        <w:pStyle w:val="NoSpacing"/>
        <w:jc w:val="both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Општинско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веће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3FD0" w:rsidRDefault="005C449F">
      <w:pPr>
        <w:pStyle w:val="NoSpacing"/>
        <w:jc w:val="both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30-1-16/2021-IV-04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Рудолф Цегледи, дипл. инг.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  <w:lang w:val="hr-HR"/>
        </w:rPr>
        <w:t>ра</w:t>
      </w:r>
      <w:r>
        <w:rPr>
          <w:rFonts w:ascii="Times New Roman" w:hAnsi="Times New Roman"/>
          <w:b/>
          <w:sz w:val="24"/>
          <w:szCs w:val="24"/>
        </w:rPr>
        <w:t>ђ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с.р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</w:t>
      </w:r>
    </w:p>
    <w:p w:rsidR="00F63FD0" w:rsidRDefault="005C449F">
      <w:pPr>
        <w:pStyle w:val="NoSpacing"/>
        <w:jc w:val="both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01. март 2022.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Општинског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Сента</w:t>
      </w:r>
      <w:proofErr w:type="spellEnd"/>
    </w:p>
    <w:p w:rsidR="00F63FD0" w:rsidRDefault="005C44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е н т а</w:t>
      </w:r>
    </w:p>
    <w:p w:rsidR="00F63FD0" w:rsidRDefault="00F63F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FD0" w:rsidRDefault="00F63F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FD0" w:rsidRDefault="00F63F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FD0" w:rsidRDefault="00F63FD0">
      <w:pPr>
        <w:pStyle w:val="NoSpacing"/>
        <w:jc w:val="both"/>
      </w:pPr>
    </w:p>
    <w:sectPr w:rsidR="00F63FD0" w:rsidSect="00F63FD0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63FD0"/>
    <w:rsid w:val="001D2EAC"/>
    <w:rsid w:val="005C449F"/>
    <w:rsid w:val="00835521"/>
    <w:rsid w:val="00F6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0C"/>
    <w:pPr>
      <w:spacing w:after="200"/>
    </w:pPr>
    <w:rPr>
      <w:rFonts w:eastAsia="Times New Roman" w:cs="Times New Roman"/>
      <w:color w:val="00000A"/>
      <w:sz w:val="22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7947"/>
    <w:rPr>
      <w:b/>
      <w:bCs/>
    </w:rPr>
  </w:style>
  <w:style w:type="character" w:styleId="Emphasis">
    <w:name w:val="Emphasis"/>
    <w:basedOn w:val="DefaultParagraphFont"/>
    <w:uiPriority w:val="20"/>
    <w:qFormat/>
    <w:rsid w:val="00A87947"/>
    <w:rPr>
      <w:i/>
      <w:iCs/>
    </w:rPr>
  </w:style>
  <w:style w:type="character" w:customStyle="1" w:styleId="InternetLink">
    <w:name w:val="Internet Link"/>
    <w:basedOn w:val="DefaultParagraphFont"/>
    <w:uiPriority w:val="99"/>
    <w:unhideWhenUsed/>
    <w:rsid w:val="004E020C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qFormat/>
    <w:rsid w:val="00F63FD0"/>
  </w:style>
  <w:style w:type="paragraph" w:customStyle="1" w:styleId="Heading">
    <w:name w:val="Heading"/>
    <w:basedOn w:val="Normal"/>
    <w:next w:val="BodyText"/>
    <w:qFormat/>
    <w:rsid w:val="00F63F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F63FD0"/>
    <w:pPr>
      <w:spacing w:after="140" w:line="288" w:lineRule="auto"/>
    </w:pPr>
  </w:style>
  <w:style w:type="paragraph" w:styleId="List">
    <w:name w:val="List"/>
    <w:basedOn w:val="BodyText"/>
    <w:rsid w:val="00F63FD0"/>
    <w:rPr>
      <w:rFonts w:cs="Lucida Sans"/>
    </w:rPr>
  </w:style>
  <w:style w:type="paragraph" w:styleId="Caption">
    <w:name w:val="caption"/>
    <w:basedOn w:val="Normal"/>
    <w:qFormat/>
    <w:rsid w:val="00F63FD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63FD0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A87947"/>
    <w:pPr>
      <w:spacing w:line="240" w:lineRule="auto"/>
    </w:pPr>
    <w:rPr>
      <w:color w:val="00000A"/>
      <w:sz w:val="22"/>
    </w:rPr>
  </w:style>
  <w:style w:type="paragraph" w:customStyle="1" w:styleId="Default">
    <w:name w:val="Default"/>
    <w:qFormat/>
    <w:rsid w:val="004E020C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Patus Ervin</dc:creator>
  <cp:lastModifiedBy>User</cp:lastModifiedBy>
  <cp:revision>2</cp:revision>
  <cp:lastPrinted>2020-12-01T11:50:00Z</cp:lastPrinted>
  <dcterms:created xsi:type="dcterms:W3CDTF">2022-03-01T07:41:00Z</dcterms:created>
  <dcterms:modified xsi:type="dcterms:W3CDTF">2022-03-01T07:41:00Z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