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F7" w:rsidRDefault="00BF1EF7" w:rsidP="00BF1EF7">
      <w:pPr>
        <w:jc w:val="both"/>
        <w:rPr>
          <w:lang w:val="hu-HU"/>
        </w:rPr>
      </w:pPr>
      <w:r w:rsidRPr="0036116A">
        <w:rPr>
          <w:color w:val="000000" w:themeColor="text1"/>
          <w:lang w:val="hu-HU"/>
        </w:rPr>
        <w:t>A vagyonadóról szóló törvény (az SZK Hivatalos Közlönye, 26/2001.,</w:t>
      </w:r>
      <w:r w:rsidR="001F265E">
        <w:rPr>
          <w:color w:val="000000" w:themeColor="text1"/>
          <w:lang w:val="hu-HU"/>
        </w:rPr>
        <w:t xml:space="preserve"> </w:t>
      </w:r>
      <w:r w:rsidRPr="0036116A">
        <w:rPr>
          <w:color w:val="000000" w:themeColor="text1"/>
          <w:lang w:val="hu-HU"/>
        </w:rPr>
        <w:t>a JSZK Hivatalos Lapja,</w:t>
      </w:r>
      <w:r w:rsidR="001F265E">
        <w:rPr>
          <w:color w:val="000000" w:themeColor="text1"/>
          <w:lang w:val="hu-HU"/>
        </w:rPr>
        <w:t xml:space="preserve"> </w:t>
      </w:r>
      <w:r w:rsidRPr="0036116A">
        <w:rPr>
          <w:color w:val="000000" w:themeColor="text1"/>
          <w:lang w:val="hu-HU"/>
        </w:rPr>
        <w:t>42/2002. – az AB határozata, az SZK Hivatalos Közlönye, 80/2002., 80/2002.- más törv., 135/2004., 61/2007., 5/2009., 101/2010., 24/2011., 78/2011., 57/2012. sz. – az AB határozata, 47/2013. és 68/2014. sz.</w:t>
      </w:r>
      <w:r w:rsidR="001F265E">
        <w:rPr>
          <w:color w:val="000000" w:themeColor="text1"/>
          <w:lang w:val="hu-HU"/>
        </w:rPr>
        <w:t xml:space="preserve"> </w:t>
      </w:r>
      <w:r w:rsidRPr="0036116A">
        <w:rPr>
          <w:color w:val="000000" w:themeColor="text1"/>
          <w:lang w:val="hu-HU"/>
        </w:rPr>
        <w:t>– más törv., 95/2018. és 99/2018. sz. – az AB határozata</w:t>
      </w:r>
      <w:r w:rsidRPr="00753915">
        <w:rPr>
          <w:color w:val="000000" w:themeColor="text1"/>
          <w:lang w:val="hu-HU"/>
        </w:rPr>
        <w:t>,</w:t>
      </w:r>
      <w:r>
        <w:rPr>
          <w:color w:val="000000" w:themeColor="text1"/>
          <w:lang w:val="hu-HU"/>
        </w:rPr>
        <w:t xml:space="preserve">86/2019.m </w:t>
      </w:r>
      <w:r w:rsidRPr="00753915">
        <w:rPr>
          <w:color w:val="000000" w:themeColor="text1"/>
          <w:lang w:val="hu-HU"/>
        </w:rPr>
        <w:t xml:space="preserve">144/2020. </w:t>
      </w:r>
      <w:r>
        <w:rPr>
          <w:color w:val="000000" w:themeColor="text1"/>
          <w:lang w:val="hu-HU"/>
        </w:rPr>
        <w:t>és</w:t>
      </w:r>
      <w:r w:rsidR="001F265E">
        <w:rPr>
          <w:color w:val="000000" w:themeColor="text1"/>
          <w:lang w:val="hu-HU"/>
        </w:rPr>
        <w:t xml:space="preserve"> </w:t>
      </w:r>
      <w:r>
        <w:rPr>
          <w:color w:val="000000" w:themeColor="text1"/>
          <w:lang w:val="hu-HU"/>
        </w:rPr>
        <w:t xml:space="preserve">118/2021. </w:t>
      </w:r>
      <w:r w:rsidRPr="00871563">
        <w:rPr>
          <w:color w:val="000000" w:themeColor="text1"/>
          <w:lang w:val="hu-HU"/>
        </w:rPr>
        <w:t>sz.)</w:t>
      </w:r>
      <w:r>
        <w:rPr>
          <w:color w:val="000000" w:themeColor="text1"/>
          <w:lang w:val="hu-HU"/>
        </w:rPr>
        <w:t xml:space="preserve"> </w:t>
      </w:r>
      <w:r w:rsidRPr="00871563">
        <w:rPr>
          <w:color w:val="000000" w:themeColor="text1"/>
          <w:lang w:val="hu-HU"/>
        </w:rPr>
        <w:t>6. szakaszának 5-től 7. bekezdése, 6a szakasza és</w:t>
      </w:r>
      <w:r w:rsidR="001F265E">
        <w:rPr>
          <w:color w:val="000000" w:themeColor="text1"/>
          <w:lang w:val="hu-HU"/>
        </w:rPr>
        <w:t xml:space="preserve"> </w:t>
      </w:r>
      <w:r w:rsidRPr="00871563">
        <w:rPr>
          <w:color w:val="000000" w:themeColor="text1"/>
          <w:lang w:val="hu-HU"/>
        </w:rPr>
        <w:t xml:space="preserve">7a szakasza, valamint </w:t>
      </w:r>
      <w:r w:rsidRPr="0036116A">
        <w:rPr>
          <w:color w:val="000000" w:themeColor="text1"/>
          <w:lang w:val="hu-HU"/>
        </w:rPr>
        <w:t>Zenta</w:t>
      </w:r>
      <w:r w:rsidR="001F265E">
        <w:rPr>
          <w:color w:val="000000" w:themeColor="text1"/>
          <w:lang w:val="hu-HU"/>
        </w:rPr>
        <w:t xml:space="preserve"> </w:t>
      </w:r>
      <w:r w:rsidRPr="0036116A">
        <w:rPr>
          <w:color w:val="000000" w:themeColor="text1"/>
          <w:lang w:val="hu-HU"/>
        </w:rPr>
        <w:t>község statútuma (Zenta Község Hivatalos Lapja, 4/2019. sz.) 45. szakaszának 6) pontja</w:t>
      </w:r>
      <w:r>
        <w:rPr>
          <w:lang w:val="hu-HU"/>
        </w:rPr>
        <w:t xml:space="preserve"> alapján Zenta Község Képviselő-testülete a 2022.11. _________ tartott ülésén meghozta az alábbi </w:t>
      </w:r>
    </w:p>
    <w:p w:rsidR="00BF1EF7" w:rsidRPr="004C2738" w:rsidRDefault="00BF1EF7" w:rsidP="00BF1EF7">
      <w:pPr>
        <w:jc w:val="both"/>
        <w:rPr>
          <w:color w:val="FF0000"/>
          <w:lang w:val="hu-HU"/>
        </w:rPr>
      </w:pPr>
    </w:p>
    <w:p w:rsidR="00BF1EF7" w:rsidRDefault="00BF1EF7" w:rsidP="00BF1EF7">
      <w:pPr>
        <w:jc w:val="center"/>
        <w:rPr>
          <w:b/>
          <w:lang w:val="hu-HU"/>
        </w:rPr>
      </w:pPr>
      <w:r>
        <w:rPr>
          <w:b/>
          <w:lang w:val="hu-HU"/>
        </w:rPr>
        <w:t>R E N D E L E T E T</w:t>
      </w:r>
    </w:p>
    <w:p w:rsidR="00BF1EF7" w:rsidRDefault="00BF1EF7" w:rsidP="00BF1EF7">
      <w:pPr>
        <w:jc w:val="center"/>
        <w:rPr>
          <w:b/>
          <w:lang w:val="hu-HU"/>
        </w:rPr>
      </w:pPr>
      <w:r w:rsidRPr="00871563">
        <w:rPr>
          <w:b/>
          <w:color w:val="000000" w:themeColor="text1"/>
          <w:lang w:val="hu-HU"/>
        </w:rPr>
        <w:t>ZENTA KÖZSÉG TERÜLETÉN A 202</w:t>
      </w:r>
      <w:r w:rsidRPr="001F265E">
        <w:rPr>
          <w:b/>
          <w:color w:val="000000" w:themeColor="text1"/>
          <w:lang w:val="hu-HU"/>
        </w:rPr>
        <w:t>3</w:t>
      </w:r>
      <w:r w:rsidRPr="00871563">
        <w:rPr>
          <w:b/>
          <w:color w:val="000000" w:themeColor="text1"/>
          <w:lang w:val="hu-HU"/>
        </w:rPr>
        <w:t>. ÉVRE</w:t>
      </w:r>
      <w:r w:rsidR="001F265E">
        <w:rPr>
          <w:b/>
          <w:color w:val="000000" w:themeColor="text1"/>
          <w:lang w:val="hu-HU"/>
        </w:rPr>
        <w:t xml:space="preserve"> </w:t>
      </w:r>
      <w:r w:rsidRPr="00871563">
        <w:rPr>
          <w:b/>
          <w:color w:val="000000" w:themeColor="text1"/>
          <w:lang w:val="hu-HU"/>
        </w:rPr>
        <w:t>A</w:t>
      </w:r>
      <w:r w:rsidR="001F265E">
        <w:rPr>
          <w:b/>
          <w:color w:val="000000" w:themeColor="text1"/>
          <w:lang w:val="hu-HU"/>
        </w:rPr>
        <w:t xml:space="preserve"> </w:t>
      </w:r>
      <w:r w:rsidRPr="00871563">
        <w:rPr>
          <w:b/>
          <w:color w:val="000000" w:themeColor="text1"/>
          <w:lang w:val="hu-HU"/>
        </w:rPr>
        <w:t>MEGFELELŐ INGATLANOK</w:t>
      </w:r>
      <w:r w:rsidR="001F265E">
        <w:rPr>
          <w:b/>
          <w:color w:val="000000" w:themeColor="text1"/>
          <w:lang w:val="hu-HU"/>
        </w:rPr>
        <w:t xml:space="preserve"> </w:t>
      </w:r>
      <w:r>
        <w:rPr>
          <w:b/>
          <w:lang w:val="hu-HU"/>
        </w:rPr>
        <w:t>NÉGYZETMÉTERENKÉNTI ÁTLAGÁRÁNAK MEGÁLLAPÍTÁSÁRÓL A VAGYONADÓ MEGÁLLAPÍTÁSA CÉLJÁBÓL</w:t>
      </w:r>
    </w:p>
    <w:p w:rsidR="00BF1EF7" w:rsidRDefault="00BF1EF7" w:rsidP="00BF1EF7">
      <w:pPr>
        <w:jc w:val="center"/>
        <w:rPr>
          <w:b/>
          <w:lang w:val="hu-HU"/>
        </w:rPr>
      </w:pPr>
    </w:p>
    <w:p w:rsidR="00BF1EF7" w:rsidRDefault="00BF1EF7" w:rsidP="00BF1EF7">
      <w:pPr>
        <w:numPr>
          <w:ilvl w:val="0"/>
          <w:numId w:val="1"/>
        </w:numPr>
        <w:jc w:val="center"/>
        <w:rPr>
          <w:lang w:val="hu-HU"/>
        </w:rPr>
      </w:pPr>
      <w:r>
        <w:rPr>
          <w:lang w:val="hu-HU"/>
        </w:rPr>
        <w:t xml:space="preserve">szakasz </w:t>
      </w:r>
    </w:p>
    <w:p w:rsidR="00BF1EF7" w:rsidRDefault="00BF1EF7" w:rsidP="00BF1EF7">
      <w:pPr>
        <w:jc w:val="center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 w:rsidRPr="00871563">
        <w:rPr>
          <w:color w:val="000000" w:themeColor="text1"/>
          <w:lang w:val="hu-HU"/>
        </w:rPr>
        <w:t>A jelen rendelettel a KKT megállapítja Zenta község területén a 202</w:t>
      </w:r>
      <w:r>
        <w:rPr>
          <w:color w:val="000000" w:themeColor="text1"/>
          <w:lang w:val="hu-HU"/>
        </w:rPr>
        <w:t>3.</w:t>
      </w:r>
      <w:r w:rsidRPr="00871563">
        <w:rPr>
          <w:color w:val="000000" w:themeColor="text1"/>
          <w:lang w:val="hu-HU"/>
        </w:rPr>
        <w:t xml:space="preserve"> évre a megfelelő </w:t>
      </w:r>
      <w:r>
        <w:rPr>
          <w:lang w:val="hu-HU"/>
        </w:rPr>
        <w:t xml:space="preserve">ingatlanok négyzetméterenkénti átlagárát a vagyonadó megállapítása céljából. 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numPr>
          <w:ilvl w:val="0"/>
          <w:numId w:val="1"/>
        </w:numPr>
        <w:jc w:val="center"/>
        <w:rPr>
          <w:lang w:val="hu-HU"/>
        </w:rPr>
      </w:pPr>
      <w:r>
        <w:rPr>
          <w:lang w:val="hu-HU"/>
        </w:rPr>
        <w:t xml:space="preserve">szakasz </w:t>
      </w:r>
    </w:p>
    <w:p w:rsidR="00BF1EF7" w:rsidRDefault="00BF1EF7" w:rsidP="00BF1EF7">
      <w:pPr>
        <w:jc w:val="center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Zenta község területén három övezet van kijelölve a vagyonadó megállapítására, a</w:t>
      </w:r>
      <w:r w:rsidR="001F265E">
        <w:rPr>
          <w:lang w:val="hu-HU"/>
        </w:rPr>
        <w:t xml:space="preserve"> </w:t>
      </w:r>
      <w:r>
        <w:rPr>
          <w:lang w:val="hu-HU"/>
        </w:rPr>
        <w:t>kommunális felszereltségtől és</w:t>
      </w:r>
      <w:r w:rsidR="001F265E">
        <w:rPr>
          <w:lang w:val="hu-HU"/>
        </w:rPr>
        <w:t xml:space="preserve"> </w:t>
      </w:r>
      <w:r>
        <w:rPr>
          <w:lang w:val="hu-HU"/>
        </w:rPr>
        <w:t>a</w:t>
      </w:r>
      <w:r w:rsidR="001F265E">
        <w:rPr>
          <w:lang w:val="hu-HU"/>
        </w:rPr>
        <w:t xml:space="preserve"> </w:t>
      </w:r>
      <w:r>
        <w:rPr>
          <w:lang w:val="hu-HU"/>
        </w:rPr>
        <w:t>közlétesítmények felszereltségétől,</w:t>
      </w:r>
      <w:r w:rsidR="001F265E">
        <w:rPr>
          <w:lang w:val="hu-HU"/>
        </w:rPr>
        <w:t xml:space="preserve"> </w:t>
      </w:r>
      <w:r>
        <w:rPr>
          <w:lang w:val="hu-HU"/>
        </w:rPr>
        <w:t>a közlekedési összeköttetésétől Zenta község központi részeivel,</w:t>
      </w:r>
      <w:r w:rsidR="001F265E">
        <w:rPr>
          <w:lang w:val="hu-HU"/>
        </w:rPr>
        <w:t xml:space="preserve"> </w:t>
      </w:r>
      <w:r>
        <w:rPr>
          <w:lang w:val="hu-HU"/>
        </w:rPr>
        <w:t>illetve</w:t>
      </w:r>
      <w:r w:rsidR="001F265E">
        <w:rPr>
          <w:lang w:val="hu-HU"/>
        </w:rPr>
        <w:t xml:space="preserve"> </w:t>
      </w:r>
      <w:r>
        <w:rPr>
          <w:lang w:val="hu-HU"/>
        </w:rPr>
        <w:t>a</w:t>
      </w:r>
      <w:r w:rsidR="001F265E">
        <w:rPr>
          <w:lang w:val="hu-HU"/>
        </w:rPr>
        <w:t xml:space="preserve"> </w:t>
      </w:r>
      <w:r>
        <w:rPr>
          <w:lang w:val="hu-HU"/>
        </w:rPr>
        <w:t>munkaövezetek</w:t>
      </w:r>
      <w:r w:rsidR="001F265E">
        <w:rPr>
          <w:lang w:val="hu-HU"/>
        </w:rPr>
        <w:t xml:space="preserve"> </w:t>
      </w:r>
      <w:r>
        <w:rPr>
          <w:lang w:val="hu-HU"/>
        </w:rPr>
        <w:t>és</w:t>
      </w:r>
      <w:r w:rsidR="001F265E">
        <w:rPr>
          <w:lang w:val="hu-HU"/>
        </w:rPr>
        <w:t xml:space="preserve"> </w:t>
      </w:r>
      <w:r>
        <w:rPr>
          <w:lang w:val="hu-HU"/>
        </w:rPr>
        <w:t>a</w:t>
      </w:r>
      <w:r w:rsidR="001F265E">
        <w:rPr>
          <w:lang w:val="hu-HU"/>
        </w:rPr>
        <w:t xml:space="preserve"> </w:t>
      </w:r>
      <w:r>
        <w:rPr>
          <w:lang w:val="hu-HU"/>
        </w:rPr>
        <w:t xml:space="preserve">településen más tartalmaktól függően, éspedig: 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ELSŐ ÖVEZET: Zenta település – legfelszereltebb övezet,</w:t>
      </w: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MÁSODIK ÖVEZET: Felöleli a falvakat Bogarast, Tornyost, Felsőhegyet és Kevit.</w:t>
      </w: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HARMADIK ÖVEZET: Zenta község területén azok az ingatlanok alkotják, amelyek nem lettek felölelve sem az első, sem a második övezettel, azzal, hogy az első övezet a legfelszereltebb övezetként került megállapításra.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 w:rsidRPr="00871563">
        <w:rPr>
          <w:color w:val="000000" w:themeColor="text1"/>
          <w:lang w:val="hu-HU"/>
        </w:rPr>
        <w:t>Az ingatlanok négyzetméterének átlagára Zenta község területén a 202</w:t>
      </w:r>
      <w:r>
        <w:rPr>
          <w:color w:val="000000" w:themeColor="text1"/>
          <w:lang w:val="hu-HU"/>
        </w:rPr>
        <w:t>3</w:t>
      </w:r>
      <w:r w:rsidRPr="00871563">
        <w:rPr>
          <w:color w:val="000000" w:themeColor="text1"/>
          <w:lang w:val="hu-HU"/>
        </w:rPr>
        <w:t>. évi vagyonadó</w:t>
      </w:r>
      <w:r w:rsidR="001F265E">
        <w:rPr>
          <w:color w:val="000000" w:themeColor="text1"/>
          <w:lang w:val="hu-HU"/>
        </w:rPr>
        <w:t xml:space="preserve"> </w:t>
      </w:r>
      <w:r>
        <w:rPr>
          <w:lang w:val="hu-HU"/>
        </w:rPr>
        <w:t xml:space="preserve">megállapítására az első övezetben az alábbiakat teszik: 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 xml:space="preserve">1) építési telek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1.077,00 dinár 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2) mezőgazdasági</w:t>
      </w:r>
      <w:r w:rsidR="001F265E">
        <w:rPr>
          <w:lang w:val="hu-HU"/>
        </w:rPr>
        <w:t xml:space="preserve"> </w:t>
      </w:r>
      <w:r>
        <w:rPr>
          <w:lang w:val="hu-HU"/>
        </w:rPr>
        <w:t>földterület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-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 xml:space="preserve">3) erdészeti földterület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-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 xml:space="preserve">4) más földterület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-</w:t>
      </w:r>
    </w:p>
    <w:p w:rsidR="00BF1EF7" w:rsidRDefault="00BF1EF7" w:rsidP="00BF1EF7">
      <w:pPr>
        <w:jc w:val="both"/>
        <w:rPr>
          <w:lang w:val="hu-HU"/>
        </w:rPr>
      </w:pPr>
    </w:p>
    <w:p w:rsidR="00BF1EF7" w:rsidRPr="00871563" w:rsidRDefault="00BF1EF7" w:rsidP="00BF1EF7">
      <w:pPr>
        <w:jc w:val="both"/>
        <w:rPr>
          <w:color w:val="000000" w:themeColor="text1"/>
          <w:lang w:val="hu-HU"/>
        </w:rPr>
      </w:pPr>
      <w:r w:rsidRPr="00871563">
        <w:rPr>
          <w:color w:val="000000" w:themeColor="text1"/>
          <w:lang w:val="hu-HU"/>
        </w:rPr>
        <w:t xml:space="preserve">5) a lakásokra </w:t>
      </w:r>
      <w:r w:rsidRPr="00871563">
        <w:rPr>
          <w:color w:val="000000" w:themeColor="text1"/>
          <w:lang w:val="hu-HU"/>
        </w:rPr>
        <w:tab/>
      </w:r>
      <w:r w:rsidRPr="00871563">
        <w:rPr>
          <w:color w:val="000000" w:themeColor="text1"/>
          <w:lang w:val="hu-HU"/>
        </w:rPr>
        <w:tab/>
      </w:r>
      <w:r w:rsidRPr="00871563">
        <w:rPr>
          <w:color w:val="000000" w:themeColor="text1"/>
          <w:lang w:val="hu-HU"/>
        </w:rPr>
        <w:tab/>
      </w:r>
      <w:r w:rsidRPr="00871563">
        <w:rPr>
          <w:color w:val="000000" w:themeColor="text1"/>
          <w:lang w:val="hu-HU"/>
        </w:rPr>
        <w:tab/>
      </w:r>
      <w:r w:rsidRPr="00871563">
        <w:rPr>
          <w:color w:val="000000" w:themeColor="text1"/>
          <w:lang w:val="hu-HU"/>
        </w:rPr>
        <w:tab/>
      </w:r>
      <w:r w:rsidRPr="00871563">
        <w:rPr>
          <w:color w:val="000000" w:themeColor="text1"/>
          <w:lang w:val="hu-HU"/>
        </w:rPr>
        <w:tab/>
      </w:r>
      <w:r w:rsidRPr="00871563">
        <w:rPr>
          <w:color w:val="000000" w:themeColor="text1"/>
          <w:lang w:val="hu-HU"/>
        </w:rPr>
        <w:tab/>
      </w:r>
      <w:r>
        <w:rPr>
          <w:color w:val="000000" w:themeColor="text1"/>
          <w:lang w:val="hu-HU"/>
        </w:rPr>
        <w:t>40.650</w:t>
      </w:r>
      <w:r w:rsidRPr="00871563">
        <w:rPr>
          <w:color w:val="000000" w:themeColor="text1"/>
          <w:lang w:val="hu-HU"/>
        </w:rPr>
        <w:t xml:space="preserve">,00 dinár </w:t>
      </w:r>
    </w:p>
    <w:p w:rsidR="00BF1EF7" w:rsidRPr="00871563" w:rsidRDefault="00BF1EF7" w:rsidP="00BF1EF7">
      <w:pPr>
        <w:jc w:val="both"/>
        <w:rPr>
          <w:color w:val="000000" w:themeColor="text1"/>
          <w:lang w:val="hu-HU"/>
        </w:rPr>
      </w:pPr>
    </w:p>
    <w:p w:rsidR="00BF1EF7" w:rsidRPr="00871563" w:rsidRDefault="00BF1EF7" w:rsidP="00BF1EF7">
      <w:pPr>
        <w:jc w:val="both"/>
        <w:rPr>
          <w:color w:val="000000" w:themeColor="text1"/>
          <w:lang w:val="hu-HU"/>
        </w:rPr>
      </w:pPr>
      <w:r w:rsidRPr="00871563">
        <w:rPr>
          <w:color w:val="000000" w:themeColor="text1"/>
          <w:lang w:val="hu-HU"/>
        </w:rPr>
        <w:t xml:space="preserve">6) a lakóépületekre </w:t>
      </w:r>
      <w:r w:rsidRPr="00871563">
        <w:rPr>
          <w:color w:val="000000" w:themeColor="text1"/>
          <w:lang w:val="hu-HU"/>
        </w:rPr>
        <w:tab/>
      </w:r>
      <w:r w:rsidRPr="00871563">
        <w:rPr>
          <w:color w:val="000000" w:themeColor="text1"/>
          <w:lang w:val="hu-HU"/>
        </w:rPr>
        <w:tab/>
      </w:r>
      <w:r w:rsidRPr="00871563">
        <w:rPr>
          <w:color w:val="000000" w:themeColor="text1"/>
          <w:lang w:val="hu-HU"/>
        </w:rPr>
        <w:tab/>
      </w:r>
      <w:r w:rsidRPr="00871563">
        <w:rPr>
          <w:color w:val="000000" w:themeColor="text1"/>
          <w:lang w:val="hu-HU"/>
        </w:rPr>
        <w:tab/>
      </w:r>
      <w:r w:rsidRPr="00871563">
        <w:rPr>
          <w:color w:val="000000" w:themeColor="text1"/>
          <w:lang w:val="hu-HU"/>
        </w:rPr>
        <w:tab/>
      </w:r>
      <w:r w:rsidRPr="00871563">
        <w:rPr>
          <w:color w:val="000000" w:themeColor="text1"/>
          <w:lang w:val="hu-HU"/>
        </w:rPr>
        <w:tab/>
        <w:t>2</w:t>
      </w:r>
      <w:r w:rsidRPr="00BF1EF7">
        <w:rPr>
          <w:color w:val="000000" w:themeColor="text1"/>
          <w:lang w:val="hu-HU"/>
        </w:rPr>
        <w:t>6</w:t>
      </w:r>
      <w:r w:rsidRPr="00871563">
        <w:rPr>
          <w:color w:val="000000" w:themeColor="text1"/>
          <w:lang w:val="hu-HU"/>
        </w:rPr>
        <w:t>.000,00 dinár</w:t>
      </w:r>
    </w:p>
    <w:p w:rsidR="00BF1EF7" w:rsidRPr="00871563" w:rsidRDefault="00BF1EF7" w:rsidP="00BF1EF7">
      <w:pPr>
        <w:jc w:val="both"/>
        <w:rPr>
          <w:color w:val="000000" w:themeColor="text1"/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 xml:space="preserve">7) üzletviteli épületekre és másra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45.320,00 dinár </w:t>
      </w:r>
    </w:p>
    <w:p w:rsidR="00BF1EF7" w:rsidRDefault="001F265E" w:rsidP="00BF1EF7">
      <w:pPr>
        <w:jc w:val="both"/>
        <w:rPr>
          <w:lang w:val="hu-HU"/>
        </w:rPr>
      </w:pPr>
      <w:r>
        <w:rPr>
          <w:lang w:val="hu-HU"/>
        </w:rPr>
        <w:t xml:space="preserve">  </w:t>
      </w:r>
      <w:r w:rsidR="00BF1EF7">
        <w:rPr>
          <w:lang w:val="hu-HU"/>
        </w:rPr>
        <w:t xml:space="preserve"> (föld feletti</w:t>
      </w:r>
      <w:r>
        <w:rPr>
          <w:lang w:val="hu-HU"/>
        </w:rPr>
        <w:t xml:space="preserve"> </w:t>
      </w:r>
      <w:r w:rsidR="00BF1EF7">
        <w:rPr>
          <w:lang w:val="hu-HU"/>
        </w:rPr>
        <w:t>és föld alatti) építészeti létesítmények</w:t>
      </w:r>
    </w:p>
    <w:p w:rsidR="00BF1EF7" w:rsidRDefault="001F265E" w:rsidP="00BF1EF7">
      <w:pPr>
        <w:jc w:val="both"/>
        <w:rPr>
          <w:lang w:val="hu-HU"/>
        </w:rPr>
      </w:pPr>
      <w:r>
        <w:rPr>
          <w:lang w:val="hu-HU"/>
        </w:rPr>
        <w:t xml:space="preserve">  </w:t>
      </w:r>
      <w:r w:rsidR="00BF1EF7">
        <w:rPr>
          <w:lang w:val="hu-HU"/>
        </w:rPr>
        <w:t xml:space="preserve"> amelyek</w:t>
      </w:r>
      <w:r>
        <w:rPr>
          <w:lang w:val="hu-HU"/>
        </w:rPr>
        <w:t xml:space="preserve"> </w:t>
      </w:r>
      <w:r w:rsidR="00BF1EF7">
        <w:rPr>
          <w:lang w:val="hu-HU"/>
        </w:rPr>
        <w:t>tevékenység ellátását szolgálják</w:t>
      </w:r>
      <w:r w:rsidR="00BF1EF7">
        <w:rPr>
          <w:lang w:val="hu-HU"/>
        </w:rPr>
        <w:tab/>
      </w:r>
      <w:r w:rsidR="00BF1EF7">
        <w:rPr>
          <w:lang w:val="hu-HU"/>
        </w:rPr>
        <w:tab/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8)</w:t>
      </w:r>
      <w:r w:rsidR="001F265E">
        <w:rPr>
          <w:lang w:val="hu-HU"/>
        </w:rPr>
        <w:t xml:space="preserve"> </w:t>
      </w:r>
      <w:r>
        <w:rPr>
          <w:lang w:val="hu-HU"/>
        </w:rPr>
        <w:t>garázsok</w:t>
      </w:r>
      <w:r w:rsidR="001F265E">
        <w:rPr>
          <w:lang w:val="hu-HU"/>
        </w:rPr>
        <w:t xml:space="preserve"> </w:t>
      </w:r>
      <w:r>
        <w:rPr>
          <w:lang w:val="hu-HU"/>
        </w:rPr>
        <w:t>és garázshelyek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17.400,00 dinár</w:t>
      </w:r>
      <w:r>
        <w:rPr>
          <w:lang w:val="hu-HU"/>
        </w:rPr>
        <w:tab/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 w:rsidRPr="00871563">
        <w:rPr>
          <w:color w:val="000000" w:themeColor="text1"/>
          <w:lang w:val="hu-HU"/>
        </w:rPr>
        <w:t>Az ingatlanok négyzetméterenkénti átlagárai Zenta község területén a 202</w:t>
      </w:r>
      <w:r>
        <w:rPr>
          <w:color w:val="000000" w:themeColor="text1"/>
          <w:lang w:val="hu-HU"/>
        </w:rPr>
        <w:t>3</w:t>
      </w:r>
      <w:r w:rsidRPr="00871563">
        <w:rPr>
          <w:color w:val="000000" w:themeColor="text1"/>
          <w:lang w:val="hu-HU"/>
        </w:rPr>
        <w:t xml:space="preserve">. évi vagyonadó </w:t>
      </w:r>
      <w:r>
        <w:rPr>
          <w:lang w:val="hu-HU"/>
        </w:rPr>
        <w:t>megállapítására a második övezetben az alábbiak: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 xml:space="preserve">1) építési telek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350,00 dinár 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2) mezőgazdasági</w:t>
      </w:r>
      <w:r w:rsidR="001F265E">
        <w:rPr>
          <w:lang w:val="hu-HU"/>
        </w:rPr>
        <w:t xml:space="preserve"> </w:t>
      </w:r>
      <w:r>
        <w:rPr>
          <w:lang w:val="hu-HU"/>
        </w:rPr>
        <w:t>földterület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-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 xml:space="preserve">3) erdészeti földterület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-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4) más földterület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-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 xml:space="preserve">5) a lakásokra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-</w:t>
      </w:r>
    </w:p>
    <w:p w:rsidR="00BF1EF7" w:rsidRDefault="00BF1EF7" w:rsidP="00BF1EF7">
      <w:pPr>
        <w:jc w:val="both"/>
        <w:rPr>
          <w:lang w:val="hu-HU"/>
        </w:rPr>
      </w:pPr>
    </w:p>
    <w:p w:rsidR="00BF1EF7" w:rsidRPr="00871563" w:rsidRDefault="00BF1EF7" w:rsidP="00BF1EF7">
      <w:pPr>
        <w:jc w:val="both"/>
        <w:rPr>
          <w:color w:val="000000" w:themeColor="text1"/>
          <w:lang w:val="hu-HU"/>
        </w:rPr>
      </w:pPr>
      <w:r w:rsidRPr="00871563">
        <w:rPr>
          <w:color w:val="000000" w:themeColor="text1"/>
          <w:lang w:val="hu-HU"/>
        </w:rPr>
        <w:t xml:space="preserve">6) a lakóépületekre </w:t>
      </w:r>
      <w:r w:rsidRPr="00871563">
        <w:rPr>
          <w:color w:val="000000" w:themeColor="text1"/>
          <w:lang w:val="hu-HU"/>
        </w:rPr>
        <w:tab/>
      </w:r>
      <w:r w:rsidRPr="00871563">
        <w:rPr>
          <w:color w:val="000000" w:themeColor="text1"/>
          <w:lang w:val="hu-HU"/>
        </w:rPr>
        <w:tab/>
      </w:r>
      <w:r w:rsidRPr="00871563">
        <w:rPr>
          <w:color w:val="000000" w:themeColor="text1"/>
          <w:lang w:val="hu-HU"/>
        </w:rPr>
        <w:tab/>
      </w:r>
      <w:r w:rsidRPr="00871563">
        <w:rPr>
          <w:color w:val="000000" w:themeColor="text1"/>
          <w:lang w:val="hu-HU"/>
        </w:rPr>
        <w:tab/>
      </w:r>
      <w:r w:rsidRPr="00871563">
        <w:rPr>
          <w:color w:val="000000" w:themeColor="text1"/>
          <w:lang w:val="hu-HU"/>
        </w:rPr>
        <w:tab/>
      </w:r>
      <w:r w:rsidRPr="00871563">
        <w:rPr>
          <w:color w:val="000000" w:themeColor="text1"/>
          <w:lang w:val="hu-HU"/>
        </w:rPr>
        <w:tab/>
        <w:t>14.000,00 dinár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 xml:space="preserve">7) üzletviteli épületekre és másra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22.355,00 dinár</w:t>
      </w:r>
    </w:p>
    <w:p w:rsidR="00BF1EF7" w:rsidRDefault="001F265E" w:rsidP="00BF1EF7">
      <w:pPr>
        <w:jc w:val="both"/>
        <w:rPr>
          <w:lang w:val="hu-HU"/>
        </w:rPr>
      </w:pPr>
      <w:r>
        <w:rPr>
          <w:lang w:val="hu-HU"/>
        </w:rPr>
        <w:t xml:space="preserve">  </w:t>
      </w:r>
      <w:r w:rsidR="00BF1EF7">
        <w:rPr>
          <w:lang w:val="hu-HU"/>
        </w:rPr>
        <w:t xml:space="preserve"> (föld feletti</w:t>
      </w:r>
      <w:r>
        <w:rPr>
          <w:lang w:val="hu-HU"/>
        </w:rPr>
        <w:t xml:space="preserve"> </w:t>
      </w:r>
      <w:r w:rsidR="00BF1EF7">
        <w:rPr>
          <w:lang w:val="hu-HU"/>
        </w:rPr>
        <w:t>és föld alatti) építészeti létesítményekre</w:t>
      </w: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amelyektevékenység ellátását szolgálják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8)</w:t>
      </w:r>
      <w:r w:rsidR="001F265E">
        <w:rPr>
          <w:lang w:val="hu-HU"/>
        </w:rPr>
        <w:t xml:space="preserve"> </w:t>
      </w:r>
      <w:r>
        <w:rPr>
          <w:lang w:val="hu-HU"/>
        </w:rPr>
        <w:t>garázsok</w:t>
      </w:r>
      <w:r w:rsidR="001F265E">
        <w:rPr>
          <w:lang w:val="hu-HU"/>
        </w:rPr>
        <w:t xml:space="preserve"> </w:t>
      </w:r>
      <w:r>
        <w:rPr>
          <w:lang w:val="hu-HU"/>
        </w:rPr>
        <w:t>és garázshelyek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-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 w:rsidRPr="00871563">
        <w:rPr>
          <w:color w:val="000000" w:themeColor="text1"/>
          <w:lang w:val="hu-HU"/>
        </w:rPr>
        <w:t>Az ingatlanok négyzetméterenkénti átlagárai Zenta község területén a 202</w:t>
      </w:r>
      <w:r>
        <w:rPr>
          <w:color w:val="000000" w:themeColor="text1"/>
          <w:lang w:val="hu-HU"/>
        </w:rPr>
        <w:t>3</w:t>
      </w:r>
      <w:r w:rsidRPr="00871563">
        <w:rPr>
          <w:color w:val="000000" w:themeColor="text1"/>
          <w:lang w:val="hu-HU"/>
        </w:rPr>
        <w:t xml:space="preserve">. évi vagyonadó </w:t>
      </w:r>
      <w:r>
        <w:rPr>
          <w:lang w:val="hu-HU"/>
        </w:rPr>
        <w:t>megállapítására a harmadik övezetben</w:t>
      </w:r>
      <w:r w:rsidR="001F265E">
        <w:rPr>
          <w:lang w:val="hu-HU"/>
        </w:rPr>
        <w:t xml:space="preserve"> </w:t>
      </w:r>
      <w:r>
        <w:rPr>
          <w:lang w:val="hu-HU"/>
        </w:rPr>
        <w:t>az alábbiak: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 xml:space="preserve">1) építési telek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220,00 dinár 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2) mezőgazdasági</w:t>
      </w:r>
      <w:r w:rsidR="001F265E">
        <w:rPr>
          <w:lang w:val="hu-HU"/>
        </w:rPr>
        <w:t xml:space="preserve"> </w:t>
      </w:r>
      <w:r>
        <w:rPr>
          <w:lang w:val="hu-HU"/>
        </w:rPr>
        <w:t>földterület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130,00 dinár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 xml:space="preserve">3) erdészeti földterület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-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 xml:space="preserve">4) más földterület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-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 xml:space="preserve">5) a lakásokra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-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 xml:space="preserve">6) a lakóépületekre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6.130,00 dinár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 xml:space="preserve">7) üzletviteli épületekre és másra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- </w:t>
      </w:r>
    </w:p>
    <w:p w:rsidR="00BF1EF7" w:rsidRDefault="001F265E" w:rsidP="00BF1EF7">
      <w:pPr>
        <w:jc w:val="both"/>
        <w:rPr>
          <w:lang w:val="hu-HU"/>
        </w:rPr>
      </w:pPr>
      <w:r>
        <w:rPr>
          <w:lang w:val="hu-HU"/>
        </w:rPr>
        <w:t xml:space="preserve">  </w:t>
      </w:r>
      <w:r w:rsidR="00BF1EF7">
        <w:rPr>
          <w:lang w:val="hu-HU"/>
        </w:rPr>
        <w:t xml:space="preserve"> (föld feletti</w:t>
      </w:r>
      <w:r>
        <w:rPr>
          <w:lang w:val="hu-HU"/>
        </w:rPr>
        <w:t xml:space="preserve"> </w:t>
      </w:r>
      <w:r w:rsidR="00BF1EF7">
        <w:rPr>
          <w:lang w:val="hu-HU"/>
        </w:rPr>
        <w:t>és föld alatti) építészeti létesítményekre</w:t>
      </w: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amelyek</w:t>
      </w:r>
      <w:r w:rsidR="001F265E">
        <w:rPr>
          <w:lang w:val="hu-HU"/>
        </w:rPr>
        <w:t xml:space="preserve"> </w:t>
      </w:r>
      <w:r>
        <w:rPr>
          <w:lang w:val="hu-HU"/>
        </w:rPr>
        <w:t>tevékenység ellátását szolgálják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8) garázsok</w:t>
      </w:r>
      <w:r w:rsidR="001F265E">
        <w:rPr>
          <w:lang w:val="hu-HU"/>
        </w:rPr>
        <w:t xml:space="preserve"> </w:t>
      </w:r>
      <w:r>
        <w:rPr>
          <w:lang w:val="hu-HU"/>
        </w:rPr>
        <w:t>és garázshelyek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-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numPr>
          <w:ilvl w:val="0"/>
          <w:numId w:val="1"/>
        </w:numPr>
        <w:jc w:val="center"/>
        <w:rPr>
          <w:lang w:val="hu-HU"/>
        </w:rPr>
      </w:pPr>
      <w:r>
        <w:rPr>
          <w:lang w:val="hu-HU"/>
        </w:rPr>
        <w:t xml:space="preserve">szakasz </w:t>
      </w:r>
    </w:p>
    <w:p w:rsidR="00BF1EF7" w:rsidRDefault="00BF1EF7" w:rsidP="00BF1EF7">
      <w:pPr>
        <w:jc w:val="center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A jelen rendeletet közzé kell tenni Zenta Község Hivatalos Lapjában és Zenta község hivatalos honlapján.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numPr>
          <w:ilvl w:val="0"/>
          <w:numId w:val="1"/>
        </w:numPr>
        <w:jc w:val="center"/>
        <w:rPr>
          <w:lang w:val="hu-HU"/>
        </w:rPr>
      </w:pPr>
      <w:r>
        <w:rPr>
          <w:lang w:val="hu-HU"/>
        </w:rPr>
        <w:lastRenderedPageBreak/>
        <w:t xml:space="preserve">szakasz </w:t>
      </w:r>
    </w:p>
    <w:p w:rsidR="00BF1EF7" w:rsidRDefault="00BF1EF7" w:rsidP="00BF1EF7">
      <w:pPr>
        <w:jc w:val="center"/>
        <w:rPr>
          <w:lang w:val="hu-HU"/>
        </w:rPr>
      </w:pPr>
    </w:p>
    <w:p w:rsidR="00BF1EF7" w:rsidRPr="00871563" w:rsidRDefault="00BF1EF7" w:rsidP="00BF1EF7">
      <w:pPr>
        <w:jc w:val="both"/>
        <w:rPr>
          <w:color w:val="000000" w:themeColor="text1"/>
          <w:lang w:val="hu-HU"/>
        </w:rPr>
      </w:pPr>
      <w:r>
        <w:rPr>
          <w:lang w:val="hu-HU"/>
        </w:rPr>
        <w:t xml:space="preserve">A jelen rendelet a Zenta Község Hivatalos Lapjában való közzétételétől számított nyolcadik </w:t>
      </w:r>
      <w:r w:rsidRPr="00871563">
        <w:rPr>
          <w:color w:val="000000" w:themeColor="text1"/>
          <w:lang w:val="hu-HU"/>
        </w:rPr>
        <w:t>napon lép hatályba és 202</w:t>
      </w:r>
      <w:r>
        <w:rPr>
          <w:color w:val="000000" w:themeColor="text1"/>
          <w:lang w:val="hu-HU"/>
        </w:rPr>
        <w:t>3</w:t>
      </w:r>
      <w:r w:rsidRPr="00871563">
        <w:rPr>
          <w:color w:val="000000" w:themeColor="text1"/>
          <w:lang w:val="hu-HU"/>
        </w:rPr>
        <w:t xml:space="preserve">. január 1-jétől kell alkalmazni. </w:t>
      </w:r>
    </w:p>
    <w:p w:rsidR="00BF1EF7" w:rsidRDefault="00BF1EF7" w:rsidP="00BF1EF7">
      <w:pPr>
        <w:jc w:val="both"/>
        <w:rPr>
          <w:lang w:val="hu-HU"/>
        </w:rPr>
      </w:pPr>
    </w:p>
    <w:p w:rsidR="00BF1EF7" w:rsidRPr="007548D4" w:rsidRDefault="00BF1EF7" w:rsidP="00BF1EF7">
      <w:pPr>
        <w:jc w:val="both"/>
        <w:rPr>
          <w:b/>
          <w:lang w:val="hu-HU"/>
        </w:rPr>
      </w:pPr>
    </w:p>
    <w:p w:rsidR="00BF1EF7" w:rsidRPr="007548D4" w:rsidRDefault="00BF1EF7" w:rsidP="00BF1EF7">
      <w:pPr>
        <w:rPr>
          <w:b/>
          <w:lang w:val="hu-HU"/>
        </w:rPr>
      </w:pPr>
      <w:r w:rsidRPr="007548D4">
        <w:rPr>
          <w:b/>
          <w:color w:val="000000" w:themeColor="text1"/>
          <w:lang w:val="hu-HU"/>
        </w:rPr>
        <w:t>Zentai Községi Képviselő-testület</w:t>
      </w:r>
      <w:r w:rsidRPr="007548D4">
        <w:rPr>
          <w:b/>
          <w:color w:val="000000" w:themeColor="text1"/>
          <w:lang w:val="hu-HU"/>
        </w:rPr>
        <w:tab/>
      </w:r>
      <w:r w:rsidR="001F265E">
        <w:rPr>
          <w:b/>
          <w:color w:val="000000" w:themeColor="text1"/>
          <w:lang w:val="hu-HU"/>
        </w:rPr>
        <w:t xml:space="preserve">                                 </w:t>
      </w:r>
      <w:r w:rsidRPr="00281EC5">
        <w:rPr>
          <w:b/>
          <w:color w:val="000000" w:themeColor="text1"/>
          <w:lang w:val="hu-HU"/>
        </w:rPr>
        <w:t>Petrović Veselin</w:t>
      </w:r>
      <w:r w:rsidR="001F265E">
        <w:rPr>
          <w:b/>
          <w:color w:val="000000" w:themeColor="text1"/>
          <w:lang w:val="hu-HU"/>
        </w:rPr>
        <w:t xml:space="preserve"> </w:t>
      </w:r>
      <w:r w:rsidRPr="00A509B6">
        <w:rPr>
          <w:b/>
          <w:color w:val="000000" w:themeColor="text1"/>
          <w:lang w:val="hu-HU"/>
        </w:rPr>
        <w:t xml:space="preserve"> s. k</w:t>
      </w:r>
    </w:p>
    <w:p w:rsidR="00BF1EF7" w:rsidRPr="007548D4" w:rsidRDefault="00BF1EF7" w:rsidP="00BF1EF7">
      <w:pPr>
        <w:jc w:val="both"/>
        <w:rPr>
          <w:b/>
          <w:lang w:val="hu-HU"/>
        </w:rPr>
      </w:pPr>
      <w:r w:rsidRPr="007548D4">
        <w:rPr>
          <w:b/>
          <w:lang w:val="hu-HU"/>
        </w:rPr>
        <w:t>Szám:</w:t>
      </w:r>
      <w:r>
        <w:rPr>
          <w:b/>
          <w:lang w:val="hu-HU"/>
        </w:rPr>
        <w:t xml:space="preserve"> 436-2/2022-I 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  <w:t xml:space="preserve"> </w:t>
      </w:r>
      <w:r w:rsidR="001F265E">
        <w:rPr>
          <w:b/>
          <w:lang w:val="hu-HU"/>
        </w:rPr>
        <w:t xml:space="preserve">     </w:t>
      </w:r>
      <w:r w:rsidRPr="007548D4">
        <w:rPr>
          <w:b/>
          <w:lang w:val="hu-HU"/>
        </w:rPr>
        <w:t>Zenta Község Képviselő-testületének az elnök</w:t>
      </w:r>
      <w:r>
        <w:rPr>
          <w:b/>
          <w:lang w:val="hu-HU"/>
        </w:rPr>
        <w:t>e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center"/>
        <w:rPr>
          <w:b/>
          <w:lang w:val="hu-HU"/>
        </w:rPr>
      </w:pPr>
      <w:r>
        <w:rPr>
          <w:b/>
          <w:lang w:val="hu-HU"/>
        </w:rPr>
        <w:t xml:space="preserve">I N D O K </w:t>
      </w:r>
      <w:r w:rsidR="001F265E">
        <w:rPr>
          <w:b/>
          <w:lang w:val="hu-HU"/>
        </w:rPr>
        <w:t xml:space="preserve">O </w:t>
      </w:r>
      <w:r>
        <w:rPr>
          <w:b/>
          <w:lang w:val="hu-HU"/>
        </w:rPr>
        <w:t>L Á S:</w:t>
      </w:r>
    </w:p>
    <w:p w:rsidR="00BF1EF7" w:rsidRPr="0036116A" w:rsidRDefault="00BF1EF7" w:rsidP="00BF1EF7">
      <w:pPr>
        <w:jc w:val="center"/>
        <w:rPr>
          <w:b/>
          <w:color w:val="000000" w:themeColor="text1"/>
          <w:lang w:val="hu-HU"/>
        </w:rPr>
      </w:pPr>
    </w:p>
    <w:p w:rsidR="00BF1EF7" w:rsidRPr="0036116A" w:rsidRDefault="00BF1EF7" w:rsidP="00BF1EF7">
      <w:pPr>
        <w:jc w:val="both"/>
        <w:rPr>
          <w:color w:val="000000" w:themeColor="text1"/>
          <w:lang w:val="hu-HU"/>
        </w:rPr>
      </w:pPr>
      <w:r w:rsidRPr="0036116A">
        <w:rPr>
          <w:color w:val="000000" w:themeColor="text1"/>
          <w:lang w:val="hu-HU"/>
        </w:rPr>
        <w:t>A vagyonadóról szóló törvény (az SZK Hivatalos Közlönye, 26/2001.,</w:t>
      </w:r>
      <w:r w:rsidR="001F265E">
        <w:rPr>
          <w:color w:val="000000" w:themeColor="text1"/>
          <w:lang w:val="hu-HU"/>
        </w:rPr>
        <w:t xml:space="preserve"> </w:t>
      </w:r>
      <w:r w:rsidRPr="0036116A">
        <w:rPr>
          <w:color w:val="000000" w:themeColor="text1"/>
          <w:lang w:val="hu-HU"/>
        </w:rPr>
        <w:t>a JSZK Hivatalos Lapja,</w:t>
      </w:r>
      <w:r w:rsidR="001F265E">
        <w:rPr>
          <w:color w:val="000000" w:themeColor="text1"/>
          <w:lang w:val="hu-HU"/>
        </w:rPr>
        <w:t xml:space="preserve"> </w:t>
      </w:r>
      <w:r w:rsidRPr="0036116A">
        <w:rPr>
          <w:color w:val="000000" w:themeColor="text1"/>
          <w:lang w:val="hu-HU"/>
        </w:rPr>
        <w:t>42/2002. – az AB határozata, az SZK Hivatalos Közlönye, 80/2002., 80/2002.- más törv., 135/2004., 61/2007., 5/2009., 101/2010., 24/2011., 78/2011., 57/2012. sz. – az AB határozata, 47/2013. és 68/2014. sz. – más törv., 95/2018. és 99/2018. sz.</w:t>
      </w:r>
      <w:r w:rsidR="001F265E">
        <w:rPr>
          <w:color w:val="000000" w:themeColor="text1"/>
          <w:lang w:val="hu-HU"/>
        </w:rPr>
        <w:t xml:space="preserve"> </w:t>
      </w:r>
      <w:r w:rsidRPr="0036116A">
        <w:rPr>
          <w:color w:val="000000" w:themeColor="text1"/>
          <w:lang w:val="hu-HU"/>
        </w:rPr>
        <w:t xml:space="preserve">– az AB </w:t>
      </w:r>
      <w:r w:rsidRPr="007610DC">
        <w:rPr>
          <w:lang w:val="hu-HU"/>
        </w:rPr>
        <w:t xml:space="preserve">határozata, </w:t>
      </w:r>
      <w:r>
        <w:rPr>
          <w:lang w:val="hu-HU"/>
        </w:rPr>
        <w:t xml:space="preserve">86/2019., </w:t>
      </w:r>
      <w:r w:rsidRPr="007610DC">
        <w:rPr>
          <w:lang w:val="hu-HU"/>
        </w:rPr>
        <w:t>144/2020.</w:t>
      </w:r>
      <w:r w:rsidR="001F265E">
        <w:rPr>
          <w:lang w:val="hu-HU"/>
        </w:rPr>
        <w:t xml:space="preserve"> </w:t>
      </w:r>
      <w:r>
        <w:rPr>
          <w:lang w:val="hu-HU"/>
        </w:rPr>
        <w:t xml:space="preserve">és 118/2021. </w:t>
      </w:r>
      <w:r w:rsidRPr="007610DC">
        <w:rPr>
          <w:lang w:val="hu-HU"/>
        </w:rPr>
        <w:t>sz.</w:t>
      </w:r>
      <w:r>
        <w:rPr>
          <w:lang w:val="hu-HU"/>
        </w:rPr>
        <w:t>, a továbbiakban: törvény</w:t>
      </w:r>
      <w:r w:rsidRPr="007610DC">
        <w:rPr>
          <w:lang w:val="hu-HU"/>
        </w:rPr>
        <w:t>) 6. szakasza előirányozza, hogy az ingatlan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 xml:space="preserve">értékét az </w:t>
      </w:r>
      <w:r w:rsidRPr="0036116A">
        <w:rPr>
          <w:color w:val="000000" w:themeColor="text1"/>
          <w:lang w:val="hu-HU"/>
        </w:rPr>
        <w:t>alábbi elemek alkalmazásával kell megállapítani: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 xml:space="preserve">1) hasznos felület, </w:t>
      </w: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 xml:space="preserve">2) a megfelelő ingatlan négyzetméterenkénti átlagára az övezetben, amelyben az ingatlan található. 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A földterület hasznos</w:t>
      </w:r>
      <w:r w:rsidR="001F265E">
        <w:rPr>
          <w:lang w:val="hu-HU"/>
        </w:rPr>
        <w:t xml:space="preserve"> </w:t>
      </w:r>
      <w:r>
        <w:rPr>
          <w:lang w:val="hu-HU"/>
        </w:rPr>
        <w:t>felülete a teljes</w:t>
      </w:r>
      <w:r w:rsidR="001F265E">
        <w:rPr>
          <w:lang w:val="hu-HU"/>
        </w:rPr>
        <w:t xml:space="preserve"> </w:t>
      </w:r>
      <w:r>
        <w:rPr>
          <w:lang w:val="hu-HU"/>
        </w:rPr>
        <w:t>felülete, magában foglalva az épület alatti területet is,</w:t>
      </w:r>
      <w:r w:rsidR="001F265E">
        <w:rPr>
          <w:lang w:val="hu-HU"/>
        </w:rPr>
        <w:t xml:space="preserve"> </w:t>
      </w:r>
      <w:r>
        <w:rPr>
          <w:lang w:val="hu-HU"/>
        </w:rPr>
        <w:t>a létesítmény</w:t>
      </w:r>
      <w:r w:rsidR="001F265E">
        <w:rPr>
          <w:lang w:val="hu-HU"/>
        </w:rPr>
        <w:t xml:space="preserve"> </w:t>
      </w:r>
      <w:r>
        <w:rPr>
          <w:lang w:val="hu-HU"/>
        </w:rPr>
        <w:t>hasznos felülete a padlózat felülete és a létesítmény</w:t>
      </w:r>
      <w:r w:rsidR="001F265E">
        <w:rPr>
          <w:lang w:val="hu-HU"/>
        </w:rPr>
        <w:t xml:space="preserve"> </w:t>
      </w:r>
      <w:r>
        <w:rPr>
          <w:lang w:val="hu-HU"/>
        </w:rPr>
        <w:t>külső falainak belső fele között (kivéve a balkonokat,</w:t>
      </w:r>
      <w:r w:rsidR="001F265E">
        <w:rPr>
          <w:lang w:val="hu-HU"/>
        </w:rPr>
        <w:t xml:space="preserve"> </w:t>
      </w:r>
      <w:r>
        <w:rPr>
          <w:lang w:val="hu-HU"/>
        </w:rPr>
        <w:t>teraszokat, loggiákat, gabariton kívüli lépcsőházakat,</w:t>
      </w:r>
      <w:r w:rsidR="001F265E">
        <w:rPr>
          <w:lang w:val="hu-HU"/>
        </w:rPr>
        <w:t xml:space="preserve"> </w:t>
      </w:r>
      <w:r>
        <w:rPr>
          <w:lang w:val="hu-HU"/>
        </w:rPr>
        <w:t>adaptálatlan</w:t>
      </w:r>
      <w:r w:rsidR="001F265E">
        <w:rPr>
          <w:lang w:val="hu-HU"/>
        </w:rPr>
        <w:t xml:space="preserve"> </w:t>
      </w:r>
      <w:r>
        <w:rPr>
          <w:lang w:val="hu-HU"/>
        </w:rPr>
        <w:t>padláshelyiségeket és a helyiségeket a közös,</w:t>
      </w:r>
      <w:r w:rsidR="001F265E">
        <w:rPr>
          <w:lang w:val="hu-HU"/>
        </w:rPr>
        <w:t xml:space="preserve"> </w:t>
      </w:r>
      <w:r>
        <w:rPr>
          <w:lang w:val="hu-HU"/>
        </w:rPr>
        <w:t>oszthatatlan</w:t>
      </w:r>
      <w:r w:rsidR="001F265E">
        <w:rPr>
          <w:lang w:val="hu-HU"/>
        </w:rPr>
        <w:t xml:space="preserve"> </w:t>
      </w:r>
      <w:r>
        <w:rPr>
          <w:lang w:val="hu-HU"/>
        </w:rPr>
        <w:t>tulajdonban a létesítmény külön részének minden</w:t>
      </w:r>
      <w:r w:rsidR="001F265E">
        <w:rPr>
          <w:lang w:val="hu-HU"/>
        </w:rPr>
        <w:t xml:space="preserve"> </w:t>
      </w:r>
      <w:r>
        <w:rPr>
          <w:lang w:val="hu-HU"/>
        </w:rPr>
        <w:t>tulajdonosának a</w:t>
      </w:r>
      <w:r w:rsidR="001F265E">
        <w:rPr>
          <w:lang w:val="hu-HU"/>
        </w:rPr>
        <w:t xml:space="preserve"> </w:t>
      </w:r>
      <w:r>
        <w:rPr>
          <w:lang w:val="hu-HU"/>
        </w:rPr>
        <w:t>tulajdonában, kivéve a</w:t>
      </w:r>
      <w:r w:rsidR="001F265E">
        <w:rPr>
          <w:lang w:val="hu-HU"/>
        </w:rPr>
        <w:t xml:space="preserve"> </w:t>
      </w:r>
      <w:r>
        <w:rPr>
          <w:lang w:val="hu-HU"/>
        </w:rPr>
        <w:t>hordozófalak és a</w:t>
      </w:r>
      <w:r w:rsidR="001F265E">
        <w:rPr>
          <w:lang w:val="hu-HU"/>
        </w:rPr>
        <w:t xml:space="preserve"> </w:t>
      </w:r>
      <w:r>
        <w:rPr>
          <w:lang w:val="hu-HU"/>
        </w:rPr>
        <w:t>hordozóoszlopok</w:t>
      </w:r>
      <w:r w:rsidR="001F265E">
        <w:rPr>
          <w:lang w:val="hu-HU"/>
        </w:rPr>
        <w:t xml:space="preserve"> </w:t>
      </w:r>
      <w:r>
        <w:rPr>
          <w:lang w:val="hu-HU"/>
        </w:rPr>
        <w:t>alatti</w:t>
      </w:r>
      <w:r w:rsidR="001F265E">
        <w:rPr>
          <w:lang w:val="hu-HU"/>
        </w:rPr>
        <w:t xml:space="preserve"> </w:t>
      </w:r>
      <w:r>
        <w:rPr>
          <w:lang w:val="hu-HU"/>
        </w:rPr>
        <w:t>területeket, amelyek a létesítményen keresztül haladnak, és</w:t>
      </w:r>
      <w:r w:rsidR="001F265E">
        <w:rPr>
          <w:lang w:val="hu-HU"/>
        </w:rPr>
        <w:t xml:space="preserve"> </w:t>
      </w:r>
      <w:r>
        <w:rPr>
          <w:lang w:val="hu-HU"/>
        </w:rPr>
        <w:t>egyidejűleg a</w:t>
      </w:r>
      <w:r w:rsidR="001F265E">
        <w:rPr>
          <w:lang w:val="hu-HU"/>
        </w:rPr>
        <w:t xml:space="preserve"> </w:t>
      </w:r>
      <w:r>
        <w:rPr>
          <w:lang w:val="hu-HU"/>
        </w:rPr>
        <w:t>létesítmény külön és közös részei), a létesítményt illetően, amelynek nincs</w:t>
      </w:r>
      <w:r w:rsidR="001F265E">
        <w:rPr>
          <w:lang w:val="hu-HU"/>
        </w:rPr>
        <w:t xml:space="preserve"> </w:t>
      </w:r>
      <w:r>
        <w:rPr>
          <w:lang w:val="hu-HU"/>
        </w:rPr>
        <w:t>horizontális padlózati felülete vagy peremfala a hasznos felület</w:t>
      </w:r>
      <w:r w:rsidR="001F265E">
        <w:rPr>
          <w:lang w:val="hu-HU"/>
        </w:rPr>
        <w:t xml:space="preserve"> </w:t>
      </w:r>
      <w:r>
        <w:rPr>
          <w:lang w:val="hu-HU"/>
        </w:rPr>
        <w:t>a</w:t>
      </w:r>
      <w:r w:rsidR="001F265E">
        <w:rPr>
          <w:lang w:val="hu-HU"/>
        </w:rPr>
        <w:t xml:space="preserve"> </w:t>
      </w:r>
      <w:r>
        <w:rPr>
          <w:lang w:val="hu-HU"/>
        </w:rPr>
        <w:t>vertikális projekciójának a felülete a földterületen.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A törvény 6. szakasza 1. bekezdésének 2. pontja szerinti övezetek a helyi önkormányzati egység</w:t>
      </w:r>
      <w:r w:rsidR="001F265E">
        <w:rPr>
          <w:lang w:val="hu-HU"/>
        </w:rPr>
        <w:t xml:space="preserve"> </w:t>
      </w:r>
      <w:r>
        <w:rPr>
          <w:lang w:val="hu-HU"/>
        </w:rPr>
        <w:t>részeit képezik, amelyeket</w:t>
      </w:r>
      <w:r w:rsidR="001F265E">
        <w:rPr>
          <w:lang w:val="hu-HU"/>
        </w:rPr>
        <w:t xml:space="preserve"> </w:t>
      </w:r>
      <w:r>
        <w:rPr>
          <w:lang w:val="hu-HU"/>
        </w:rPr>
        <w:t>a</w:t>
      </w:r>
      <w:r w:rsidR="001F265E">
        <w:rPr>
          <w:lang w:val="hu-HU"/>
        </w:rPr>
        <w:t xml:space="preserve"> </w:t>
      </w:r>
      <w:r>
        <w:rPr>
          <w:lang w:val="hu-HU"/>
        </w:rPr>
        <w:t>helyi önkormányzati egység</w:t>
      </w:r>
      <w:r w:rsidR="001F265E">
        <w:rPr>
          <w:lang w:val="hu-HU"/>
        </w:rPr>
        <w:t xml:space="preserve"> </w:t>
      </w:r>
      <w:r>
        <w:rPr>
          <w:lang w:val="hu-HU"/>
        </w:rPr>
        <w:t>hatásköri szerve a rendeletével</w:t>
      </w:r>
      <w:r w:rsidR="001F265E">
        <w:rPr>
          <w:lang w:val="hu-HU"/>
        </w:rPr>
        <w:t xml:space="preserve"> </w:t>
      </w:r>
      <w:r>
        <w:rPr>
          <w:lang w:val="hu-HU"/>
        </w:rPr>
        <w:t>állapíthat meg,</w:t>
      </w:r>
      <w:r w:rsidR="001F265E">
        <w:rPr>
          <w:lang w:val="hu-HU"/>
        </w:rPr>
        <w:t xml:space="preserve"> </w:t>
      </w:r>
      <w:r>
        <w:rPr>
          <w:lang w:val="hu-HU"/>
        </w:rPr>
        <w:t>elválasztva a</w:t>
      </w:r>
      <w:r w:rsidR="001F265E">
        <w:rPr>
          <w:lang w:val="hu-HU"/>
        </w:rPr>
        <w:t xml:space="preserve"> </w:t>
      </w:r>
      <w:r>
        <w:rPr>
          <w:lang w:val="hu-HU"/>
        </w:rPr>
        <w:t>településen a</w:t>
      </w:r>
      <w:r w:rsidR="001F265E">
        <w:rPr>
          <w:lang w:val="hu-HU"/>
        </w:rPr>
        <w:t xml:space="preserve"> </w:t>
      </w:r>
      <w:r>
        <w:rPr>
          <w:lang w:val="hu-HU"/>
        </w:rPr>
        <w:t>település fajtájától függően (falu, város) és a településen kívül vagy egységesen a</w:t>
      </w:r>
      <w:r w:rsidR="001F265E">
        <w:rPr>
          <w:lang w:val="hu-HU"/>
        </w:rPr>
        <w:t xml:space="preserve"> </w:t>
      </w:r>
      <w:r>
        <w:rPr>
          <w:lang w:val="hu-HU"/>
        </w:rPr>
        <w:t>településre és</w:t>
      </w:r>
      <w:r w:rsidR="001F265E">
        <w:rPr>
          <w:lang w:val="hu-HU"/>
        </w:rPr>
        <w:t xml:space="preserve"> </w:t>
      </w:r>
      <w:r>
        <w:rPr>
          <w:lang w:val="hu-HU"/>
        </w:rPr>
        <w:t>a</w:t>
      </w:r>
      <w:r w:rsidR="001F265E">
        <w:rPr>
          <w:lang w:val="hu-HU"/>
        </w:rPr>
        <w:t xml:space="preserve"> </w:t>
      </w:r>
      <w:r>
        <w:rPr>
          <w:lang w:val="hu-HU"/>
        </w:rPr>
        <w:t>településen kívülre, a kommunális felszereltség és</w:t>
      </w:r>
      <w:r w:rsidR="001F265E">
        <w:rPr>
          <w:lang w:val="hu-HU"/>
        </w:rPr>
        <w:t xml:space="preserve"> </w:t>
      </w:r>
      <w:r>
        <w:rPr>
          <w:lang w:val="hu-HU"/>
        </w:rPr>
        <w:t>a</w:t>
      </w:r>
      <w:r w:rsidR="001F265E">
        <w:rPr>
          <w:lang w:val="hu-HU"/>
        </w:rPr>
        <w:t xml:space="preserve"> </w:t>
      </w:r>
      <w:r>
        <w:rPr>
          <w:lang w:val="hu-HU"/>
        </w:rPr>
        <w:t>közlétesítmények felszereltsége,</w:t>
      </w:r>
      <w:r w:rsidR="001F265E">
        <w:rPr>
          <w:lang w:val="hu-HU"/>
        </w:rPr>
        <w:t xml:space="preserve"> </w:t>
      </w:r>
      <w:r>
        <w:rPr>
          <w:lang w:val="hu-HU"/>
        </w:rPr>
        <w:t>a közlekedési összeköttetésétől a helyi önkormányzati egység központi részeivel,</w:t>
      </w:r>
      <w:r w:rsidR="001F265E">
        <w:rPr>
          <w:lang w:val="hu-HU"/>
        </w:rPr>
        <w:t xml:space="preserve"> </w:t>
      </w:r>
      <w:r>
        <w:rPr>
          <w:lang w:val="hu-HU"/>
        </w:rPr>
        <w:t>illetve</w:t>
      </w:r>
      <w:r w:rsidR="001F265E">
        <w:rPr>
          <w:lang w:val="hu-HU"/>
        </w:rPr>
        <w:t xml:space="preserve"> </w:t>
      </w:r>
      <w:r>
        <w:rPr>
          <w:lang w:val="hu-HU"/>
        </w:rPr>
        <w:t>a</w:t>
      </w:r>
      <w:r w:rsidR="001F265E">
        <w:rPr>
          <w:lang w:val="hu-HU"/>
        </w:rPr>
        <w:t xml:space="preserve"> </w:t>
      </w:r>
      <w:r>
        <w:rPr>
          <w:lang w:val="hu-HU"/>
        </w:rPr>
        <w:t>munkaövezetek</w:t>
      </w:r>
      <w:r w:rsidR="001F265E">
        <w:rPr>
          <w:lang w:val="hu-HU"/>
        </w:rPr>
        <w:t xml:space="preserve"> </w:t>
      </w:r>
      <w:r>
        <w:rPr>
          <w:lang w:val="hu-HU"/>
        </w:rPr>
        <w:t>és</w:t>
      </w:r>
      <w:r w:rsidR="001F265E">
        <w:rPr>
          <w:lang w:val="hu-HU"/>
        </w:rPr>
        <w:t xml:space="preserve"> </w:t>
      </w:r>
      <w:r>
        <w:rPr>
          <w:lang w:val="hu-HU"/>
        </w:rPr>
        <w:t>a</w:t>
      </w:r>
      <w:r w:rsidR="001F265E">
        <w:rPr>
          <w:lang w:val="hu-HU"/>
        </w:rPr>
        <w:t xml:space="preserve"> </w:t>
      </w:r>
      <w:r>
        <w:rPr>
          <w:lang w:val="hu-HU"/>
        </w:rPr>
        <w:t>településen más tartalmaktól függően (a továbbiakban: övezetek).</w:t>
      </w:r>
    </w:p>
    <w:p w:rsidR="00BF1EF7" w:rsidRDefault="00BF1EF7" w:rsidP="00BF1EF7">
      <w:pPr>
        <w:jc w:val="both"/>
        <w:rPr>
          <w:lang w:val="hu-HU"/>
        </w:rPr>
      </w:pPr>
      <w:r>
        <w:rPr>
          <w:lang w:val="hu-HU"/>
        </w:rPr>
        <w:t>A helyi önkormányzati egység köteles a területén legalább két övezetet megállapítani, összhangban a</w:t>
      </w:r>
      <w:r w:rsidR="001F265E">
        <w:rPr>
          <w:lang w:val="hu-HU"/>
        </w:rPr>
        <w:t xml:space="preserve"> </w:t>
      </w:r>
      <w:r>
        <w:rPr>
          <w:lang w:val="hu-HU"/>
        </w:rPr>
        <w:t>törvény 6. szakaszának 3. bekezdésével.</w:t>
      </w:r>
    </w:p>
    <w:p w:rsidR="00BF1EF7" w:rsidRDefault="00BF1EF7" w:rsidP="00BF1EF7">
      <w:pPr>
        <w:jc w:val="both"/>
        <w:rPr>
          <w:lang w:val="hu-HU"/>
        </w:rPr>
      </w:pPr>
    </w:p>
    <w:p w:rsidR="00BF1EF7" w:rsidRPr="007610DC" w:rsidRDefault="00BF1EF7" w:rsidP="00BF1EF7">
      <w:pPr>
        <w:jc w:val="both"/>
        <w:rPr>
          <w:lang w:val="hu-HU"/>
        </w:rPr>
      </w:pPr>
      <w:r w:rsidRPr="007610DC">
        <w:rPr>
          <w:lang w:val="hu-HU"/>
        </w:rPr>
        <w:t xml:space="preserve">A megfelelő ingatlanok átlagárát övezetenként a helyi önkormányzati egység területén megállapítja minden helyi önkormányzati egység a hatásköri szerve aktusával, az árak alapján, amelyeket </w:t>
      </w:r>
      <w:r w:rsidR="00C146B0">
        <w:rPr>
          <w:lang w:val="hu-HU"/>
        </w:rPr>
        <w:t>a megfelelő</w:t>
      </w:r>
      <w:r w:rsidRPr="007610DC">
        <w:rPr>
          <w:lang w:val="hu-HU"/>
        </w:rPr>
        <w:t xml:space="preserve"> ingatlanforgalomban valósítottak meg térítés ellenében </w:t>
      </w:r>
      <w:r w:rsidRPr="007610DC">
        <w:rPr>
          <w:lang w:val="hu-HU"/>
        </w:rPr>
        <w:lastRenderedPageBreak/>
        <w:t>övezetenként, a folyó évet megelőző év október 1-jétől folyó év szeptember 30-áig tartó időszakban.</w:t>
      </w:r>
    </w:p>
    <w:p w:rsidR="00BF1EF7" w:rsidRPr="007610DC" w:rsidRDefault="00BF1EF7" w:rsidP="00BF1EF7">
      <w:pPr>
        <w:jc w:val="both"/>
        <w:rPr>
          <w:lang w:val="hu-HU"/>
        </w:rPr>
      </w:pPr>
      <w:r w:rsidRPr="007610DC">
        <w:rPr>
          <w:lang w:val="hu-HU"/>
        </w:rPr>
        <w:t>Folyó évnek, a törvény 6. szakaszának5. bekezdése szerint, azon naptári év tekinthető,</w:t>
      </w:r>
      <w:r w:rsidR="00C146B0">
        <w:rPr>
          <w:lang w:val="hu-HU"/>
        </w:rPr>
        <w:t xml:space="preserve"> </w:t>
      </w:r>
      <w:r w:rsidRPr="007610DC">
        <w:rPr>
          <w:lang w:val="hu-HU"/>
        </w:rPr>
        <w:t>amely megelőzi az évet, amelyre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a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vagyonadót megállapítják.</w:t>
      </w:r>
    </w:p>
    <w:p w:rsidR="00BF1EF7" w:rsidRPr="007610DC" w:rsidRDefault="00BF1EF7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 w:rsidRPr="007610DC">
        <w:rPr>
          <w:lang w:val="hu-HU"/>
        </w:rPr>
        <w:t>Az átlagár az övezetben,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amelyben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nem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volt legalább három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forgalom (a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továbbiakban: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az övezet, amelyben nem volt forgalom) a megfelelő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ingatlant illetően a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törvény 6. szakaszának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5. bekezdése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szerinti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időszakban, ezekre az ingatlanokra a határos övezetekben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megvalósított átlagárak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alapján kell megállapítani, amelyekben ebben az időszakban volt legalább három megfelelő ingatlanforgalom, kivéve a törvény 6. szakaszának 11. bekezdését illetően.</w:t>
      </w:r>
    </w:p>
    <w:p w:rsidR="00BF1EF7" w:rsidRPr="007610DC" w:rsidRDefault="00BF1EF7" w:rsidP="00BF1EF7">
      <w:pPr>
        <w:jc w:val="both"/>
        <w:rPr>
          <w:lang w:val="hu-HU"/>
        </w:rPr>
      </w:pPr>
      <w:r w:rsidRPr="007610DC">
        <w:rPr>
          <w:lang w:val="hu-HU"/>
        </w:rPr>
        <w:t>A törvény 7. szakaszának 6. bekezdése szerinti határövezetek azok az övezetek, amelyeknek a területe határos az övezettel, amelyben nem volt forgalom,</w:t>
      </w:r>
      <w:r w:rsidR="00C146B0">
        <w:rPr>
          <w:lang w:val="hu-HU"/>
        </w:rPr>
        <w:t xml:space="preserve"> </w:t>
      </w:r>
      <w:r w:rsidRPr="007610DC">
        <w:rPr>
          <w:lang w:val="hu-HU"/>
        </w:rPr>
        <w:t xml:space="preserve">melyek azonos helyi önkormányzati egységhez tartoznak. </w:t>
      </w:r>
    </w:p>
    <w:p w:rsidR="00C146B0" w:rsidRDefault="00C146B0" w:rsidP="00BF1EF7">
      <w:pPr>
        <w:jc w:val="both"/>
        <w:rPr>
          <w:lang w:val="hu-HU"/>
        </w:rPr>
      </w:pPr>
    </w:p>
    <w:p w:rsidR="00BF1EF7" w:rsidRPr="007610DC" w:rsidRDefault="00BF1EF7" w:rsidP="00BF1EF7">
      <w:pPr>
        <w:jc w:val="both"/>
        <w:rPr>
          <w:lang w:val="hu-HU"/>
        </w:rPr>
      </w:pPr>
      <w:r w:rsidRPr="007610DC">
        <w:rPr>
          <w:lang w:val="hu-HU"/>
        </w:rPr>
        <w:t>Ha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az övezetben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nem került megállapításra más földterület átlagára (a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törvény 6a. szakaszának 7. bekezdése), mert a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határövezetben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nem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volt legalább három ingatlanforgalom térítés ellenében más földterületet illetően,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a másik földterület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éréke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(kivéve a kiaknázott mezőket),</w:t>
      </w:r>
      <w:r w:rsidR="00C146B0">
        <w:rPr>
          <w:lang w:val="hu-HU"/>
        </w:rPr>
        <w:t xml:space="preserve"> </w:t>
      </w:r>
      <w:r w:rsidRPr="007610DC">
        <w:rPr>
          <w:lang w:val="hu-HU"/>
        </w:rPr>
        <w:t>amely a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vagyonadó alapját képezi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erre a vagyonra az adóévben a mezőgazdasági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földterület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átlagárának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 xml:space="preserve">alkalmazásával kell megállapítani ebben az övezetben, csökkentve 40%-kal. </w:t>
      </w:r>
    </w:p>
    <w:p w:rsidR="00C146B0" w:rsidRDefault="00C146B0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 w:rsidRPr="007610DC">
        <w:rPr>
          <w:lang w:val="hu-HU"/>
        </w:rPr>
        <w:t>A törvény 6. szakaszának 9. bekezdése esetében, úgy kell tekinteni, hogy megállapításra került a más földterület átlagára az övezetben, a mezőgazdasági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földterület</w:t>
      </w:r>
      <w:r w:rsidR="00C146B0">
        <w:rPr>
          <w:lang w:val="hu-HU"/>
        </w:rPr>
        <w:t xml:space="preserve"> </w:t>
      </w:r>
      <w:r w:rsidRPr="007610DC">
        <w:rPr>
          <w:lang w:val="hu-HU"/>
        </w:rPr>
        <w:t>átlagárának a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megállapításával.</w:t>
      </w:r>
    </w:p>
    <w:p w:rsidR="00BF1EF7" w:rsidRDefault="00BF1EF7" w:rsidP="00BF1EF7">
      <w:pPr>
        <w:jc w:val="both"/>
        <w:rPr>
          <w:lang w:val="hu-HU"/>
        </w:rPr>
      </w:pPr>
    </w:p>
    <w:p w:rsidR="00BF1EF7" w:rsidRDefault="00C146B0" w:rsidP="00BF1E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legfelszereltebb, illve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a legfelszereletlenebb övezetben a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megfelelő ingatlan átlagárával,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 xml:space="preserve"> amelyben nem volt forg</w:t>
      </w:r>
      <w:r>
        <w:rPr>
          <w:rFonts w:ascii="Times New Roman" w:hAnsi="Times New Roman" w:cs="Times New Roman"/>
          <w:sz w:val="24"/>
          <w:szCs w:val="24"/>
          <w:lang w:val="hu-HU"/>
        </w:rPr>
        <w:t>alom ingatlanfajtával,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amely több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 xml:space="preserve"> övezettel határos, az alábbiak tekintendőek: </w:t>
      </w:r>
    </w:p>
    <w:p w:rsidR="00BF1EF7" w:rsidRDefault="00BF1EF7" w:rsidP="00BF1E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F1EF7" w:rsidRPr="00753915" w:rsidRDefault="00BF1EF7" w:rsidP="00BF1E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1) a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legfelszereltebb övezetben – a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határos övezetben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megfelelő ingatlan átlagára, amelyben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megfelelő ingatlanok átlagára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legmagasabb</w:t>
      </w:r>
      <w:r w:rsidR="00C146B0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BF1EF7" w:rsidRDefault="00BF1EF7" w:rsidP="00BF1E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F1EF7" w:rsidRPr="004716C3" w:rsidRDefault="00BF1EF7" w:rsidP="00BF1E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2) a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legfelszereletlenebb övezetben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- a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határos övezetben a megfelelő ingatlan átlagára,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amelyben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 megfelelő ingatlan átlagára a legalacsonyabb.</w:t>
      </w:r>
    </w:p>
    <w:p w:rsidR="00BF1EF7" w:rsidRPr="001F265E" w:rsidRDefault="00BF1EF7" w:rsidP="00BF1EF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BF1EF7" w:rsidRPr="00073727" w:rsidRDefault="00C146B0" w:rsidP="00BF1E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térítés mellett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forgalomban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megvalósított árnak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az övezetekben tekintendő a térítés az ingatlan feletti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tulajdonjog átruházása, amelyet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megítéltek, illetve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megállapítottak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bírósági vagy más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eljárásban, okirattal, amely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jogerőre lépett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október 1-jétől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évben, amely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megelőzi a folyó évet,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F265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EF7">
        <w:rPr>
          <w:rFonts w:ascii="Times New Roman" w:hAnsi="Times New Roman" w:cs="Times New Roman"/>
          <w:sz w:val="24"/>
          <w:szCs w:val="24"/>
          <w:lang w:val="hu-HU"/>
        </w:rPr>
        <w:t xml:space="preserve">folyó év szeptember 30-áig. </w:t>
      </w:r>
    </w:p>
    <w:p w:rsidR="00BF1EF7" w:rsidRDefault="00BF1EF7" w:rsidP="00BF1EF7">
      <w:pPr>
        <w:jc w:val="both"/>
        <w:rPr>
          <w:lang w:val="hu-HU"/>
        </w:rPr>
      </w:pPr>
    </w:p>
    <w:p w:rsidR="00BF1EF7" w:rsidRPr="007610DC" w:rsidRDefault="00BF1EF7" w:rsidP="00BF1EF7">
      <w:pPr>
        <w:jc w:val="both"/>
        <w:rPr>
          <w:lang w:val="hu-HU"/>
        </w:rPr>
      </w:pPr>
      <w:r w:rsidRPr="007610DC">
        <w:rPr>
          <w:lang w:val="hu-HU"/>
        </w:rPr>
        <w:t>Ha a törvény 6. szakaszának 8. bekezdése szerinti határövezetben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nem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volt megfelelő ingatlanforgalom a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jelen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szakasz 5. bekezdése szerint,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vagy a más földterület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értéke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nem állapítható meg,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összhangban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 xml:space="preserve"> a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jelen szakasz 9. bekezdésével, a vagyonadó alapja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ezekre az ingatlanokra, az övezetbe</w:t>
      </w:r>
      <w:r w:rsidR="00C146B0">
        <w:rPr>
          <w:lang w:val="hu-HU"/>
        </w:rPr>
        <w:t>n, amelyben</w:t>
      </w:r>
      <w:r w:rsidR="001F265E">
        <w:rPr>
          <w:lang w:val="hu-HU"/>
        </w:rPr>
        <w:t xml:space="preserve"> </w:t>
      </w:r>
      <w:r w:rsidR="00C146B0">
        <w:rPr>
          <w:lang w:val="hu-HU"/>
        </w:rPr>
        <w:t>nem</w:t>
      </w:r>
      <w:r w:rsidR="001F265E">
        <w:rPr>
          <w:lang w:val="hu-HU"/>
        </w:rPr>
        <w:t xml:space="preserve"> </w:t>
      </w:r>
      <w:r w:rsidR="00C146B0">
        <w:rPr>
          <w:lang w:val="hu-HU"/>
        </w:rPr>
        <w:t>volt forgalom</w:t>
      </w:r>
      <w:r w:rsidRPr="007610DC">
        <w:rPr>
          <w:lang w:val="hu-HU"/>
        </w:rPr>
        <w:t>,</w:t>
      </w:r>
      <w:r w:rsidR="00C146B0">
        <w:rPr>
          <w:lang w:val="hu-HU"/>
        </w:rPr>
        <w:t xml:space="preserve"> </w:t>
      </w:r>
      <w:r w:rsidRPr="007610DC">
        <w:rPr>
          <w:lang w:val="hu-HU"/>
        </w:rPr>
        <w:t>megegyezik az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 xml:space="preserve">adott illetve megfelelő ingatlanok vagyonadó </w:t>
      </w:r>
      <w:r w:rsidR="00C146B0">
        <w:rPr>
          <w:lang w:val="hu-HU"/>
        </w:rPr>
        <w:t>ala</w:t>
      </w:r>
      <w:r w:rsidRPr="007610DC">
        <w:rPr>
          <w:lang w:val="hu-HU"/>
        </w:rPr>
        <w:t>pjával, az adott övezetben, azon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kötelezett esetében amely nem vezet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üzletviteli könyveket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a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folyó</w:t>
      </w:r>
      <w:r w:rsidR="00C146B0">
        <w:rPr>
          <w:lang w:val="hu-HU"/>
        </w:rPr>
        <w:t xml:space="preserve"> évre vonatkozóan</w:t>
      </w:r>
      <w:r w:rsidRPr="007610DC">
        <w:rPr>
          <w:lang w:val="hu-HU"/>
        </w:rPr>
        <w:t>, az ingatlan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hasznos területét illetően.</w:t>
      </w:r>
    </w:p>
    <w:p w:rsidR="00BF1EF7" w:rsidRPr="007610DC" w:rsidRDefault="00BF1EF7" w:rsidP="00BF1EF7">
      <w:pPr>
        <w:jc w:val="both"/>
        <w:rPr>
          <w:lang w:val="hu-HU"/>
        </w:rPr>
      </w:pPr>
    </w:p>
    <w:p w:rsidR="00BF1EF7" w:rsidRPr="007610DC" w:rsidRDefault="00BF1EF7" w:rsidP="00BF1EF7">
      <w:pPr>
        <w:jc w:val="both"/>
        <w:rPr>
          <w:lang w:val="hu-HU"/>
        </w:rPr>
      </w:pPr>
      <w:r w:rsidRPr="007610DC">
        <w:rPr>
          <w:lang w:val="hu-HU"/>
        </w:rPr>
        <w:t xml:space="preserve">A törvény 6a. szakasza előirányozza, hogy a vagyonadóalap meghatározása céljából, az ingatlanokat besorolják a következő megfelelő ingatlancsoportokba: </w:t>
      </w:r>
    </w:p>
    <w:p w:rsidR="00BF1EF7" w:rsidRPr="007610DC" w:rsidRDefault="00BF1EF7" w:rsidP="00BF1EF7">
      <w:pPr>
        <w:jc w:val="both"/>
        <w:rPr>
          <w:lang w:val="hu-HU"/>
        </w:rPr>
      </w:pPr>
    </w:p>
    <w:p w:rsidR="00BF1EF7" w:rsidRPr="007610DC" w:rsidRDefault="00BF1EF7" w:rsidP="00BF1EF7">
      <w:pPr>
        <w:numPr>
          <w:ilvl w:val="0"/>
          <w:numId w:val="2"/>
        </w:numPr>
        <w:jc w:val="both"/>
        <w:rPr>
          <w:lang w:val="hu-HU"/>
        </w:rPr>
      </w:pPr>
      <w:r w:rsidRPr="007610DC">
        <w:rPr>
          <w:lang w:val="hu-HU"/>
        </w:rPr>
        <w:t>építési telek</w:t>
      </w:r>
    </w:p>
    <w:p w:rsidR="00BF1EF7" w:rsidRPr="007610DC" w:rsidRDefault="00BF1EF7" w:rsidP="00BF1EF7">
      <w:pPr>
        <w:numPr>
          <w:ilvl w:val="0"/>
          <w:numId w:val="2"/>
        </w:numPr>
        <w:jc w:val="both"/>
        <w:rPr>
          <w:lang w:val="hu-HU"/>
        </w:rPr>
      </w:pPr>
      <w:r w:rsidRPr="007610DC">
        <w:rPr>
          <w:lang w:val="hu-HU"/>
        </w:rPr>
        <w:t>mezőgazdasági földterület</w:t>
      </w:r>
    </w:p>
    <w:p w:rsidR="00BF1EF7" w:rsidRPr="007610DC" w:rsidRDefault="00BF1EF7" w:rsidP="00BF1EF7">
      <w:pPr>
        <w:numPr>
          <w:ilvl w:val="0"/>
          <w:numId w:val="2"/>
        </w:numPr>
        <w:jc w:val="both"/>
        <w:rPr>
          <w:lang w:val="hu-HU"/>
        </w:rPr>
      </w:pPr>
      <w:r w:rsidRPr="007610DC">
        <w:rPr>
          <w:lang w:val="hu-HU"/>
        </w:rPr>
        <w:t xml:space="preserve">erdős földterület </w:t>
      </w:r>
    </w:p>
    <w:p w:rsidR="00BF1EF7" w:rsidRPr="007610DC" w:rsidRDefault="00BF1EF7" w:rsidP="00BF1EF7">
      <w:pPr>
        <w:numPr>
          <w:ilvl w:val="0"/>
          <w:numId w:val="2"/>
        </w:numPr>
        <w:jc w:val="both"/>
        <w:rPr>
          <w:lang w:val="hu-HU"/>
        </w:rPr>
      </w:pPr>
      <w:r w:rsidRPr="007610DC">
        <w:rPr>
          <w:lang w:val="hu-HU"/>
        </w:rPr>
        <w:t>más földterület</w:t>
      </w:r>
    </w:p>
    <w:p w:rsidR="00BF1EF7" w:rsidRPr="007610DC" w:rsidRDefault="00BF1EF7" w:rsidP="00BF1EF7">
      <w:pPr>
        <w:numPr>
          <w:ilvl w:val="0"/>
          <w:numId w:val="2"/>
        </w:numPr>
        <w:jc w:val="both"/>
        <w:rPr>
          <w:lang w:val="hu-HU"/>
        </w:rPr>
      </w:pPr>
      <w:r w:rsidRPr="007610DC">
        <w:rPr>
          <w:lang w:val="hu-HU"/>
        </w:rPr>
        <w:t xml:space="preserve">lakások </w:t>
      </w:r>
    </w:p>
    <w:p w:rsidR="00BF1EF7" w:rsidRPr="007610DC" w:rsidRDefault="00BF1EF7" w:rsidP="00BF1EF7">
      <w:pPr>
        <w:numPr>
          <w:ilvl w:val="0"/>
          <w:numId w:val="2"/>
        </w:numPr>
        <w:jc w:val="both"/>
        <w:rPr>
          <w:lang w:val="hu-HU"/>
        </w:rPr>
      </w:pPr>
      <w:r w:rsidRPr="007610DC">
        <w:rPr>
          <w:lang w:val="hu-HU"/>
        </w:rPr>
        <w:t>lakóházak</w:t>
      </w:r>
    </w:p>
    <w:p w:rsidR="00BF1EF7" w:rsidRPr="007610DC" w:rsidRDefault="00BF1EF7" w:rsidP="00BF1EF7">
      <w:pPr>
        <w:numPr>
          <w:ilvl w:val="0"/>
          <w:numId w:val="2"/>
        </w:numPr>
        <w:jc w:val="both"/>
        <w:rPr>
          <w:lang w:val="hu-HU"/>
        </w:rPr>
      </w:pPr>
      <w:r w:rsidRPr="007610DC">
        <w:rPr>
          <w:lang w:val="hu-HU"/>
        </w:rPr>
        <w:t>üzletviteli épületek és más (föld feletti és föld alatti) építészeti létesítmények, amelyek tevékenység ellátását szolgálják,</w:t>
      </w:r>
    </w:p>
    <w:p w:rsidR="00BF1EF7" w:rsidRPr="007610DC" w:rsidRDefault="00BF1EF7" w:rsidP="00BF1EF7">
      <w:pPr>
        <w:numPr>
          <w:ilvl w:val="0"/>
          <w:numId w:val="2"/>
        </w:numPr>
        <w:jc w:val="both"/>
        <w:rPr>
          <w:lang w:val="hu-HU"/>
        </w:rPr>
      </w:pPr>
      <w:r w:rsidRPr="007610DC">
        <w:rPr>
          <w:lang w:val="hu-HU"/>
        </w:rPr>
        <w:t>garázsok és melléképületek</w:t>
      </w:r>
      <w:r w:rsidR="00C146B0">
        <w:rPr>
          <w:lang w:val="hu-HU"/>
        </w:rPr>
        <w:t>.</w:t>
      </w:r>
    </w:p>
    <w:p w:rsidR="00BF1EF7" w:rsidRDefault="00BF1EF7" w:rsidP="00BF1EF7">
      <w:pPr>
        <w:jc w:val="both"/>
        <w:rPr>
          <w:lang w:val="hu-HU"/>
        </w:rPr>
      </w:pPr>
    </w:p>
    <w:p w:rsidR="00BF1EF7" w:rsidRPr="007610DC" w:rsidRDefault="00BF1EF7" w:rsidP="00BF1EF7">
      <w:pPr>
        <w:jc w:val="both"/>
        <w:rPr>
          <w:lang w:val="hu-HU"/>
        </w:rPr>
      </w:pPr>
      <w:r w:rsidRPr="007610DC">
        <w:rPr>
          <w:lang w:val="hu-HU"/>
        </w:rPr>
        <w:t>Ha a létesítményt több különálló egész képezi, a törvény 6a. szakaszának 1. bekezdése szerint különböző csoportokba sorolhatóak, minden egyes külön egészet a létesítmény keretében, a vagyonadó megállapításának szükségleteire, a megfelelő ingatlancsoportba kell besorolni.</w:t>
      </w:r>
    </w:p>
    <w:p w:rsidR="00BF1EF7" w:rsidRPr="007610DC" w:rsidRDefault="00BF1EF7" w:rsidP="00BF1EF7">
      <w:pPr>
        <w:jc w:val="both"/>
        <w:rPr>
          <w:lang w:val="hu-HU"/>
        </w:rPr>
      </w:pPr>
      <w:r w:rsidRPr="007610DC">
        <w:rPr>
          <w:lang w:val="hu-HU"/>
        </w:rPr>
        <w:t>A létesítmény, amely egységes egész vegyes karakterű, a vagyonadó megállapítá</w:t>
      </w:r>
      <w:r w:rsidR="00C146B0">
        <w:rPr>
          <w:lang w:val="hu-HU"/>
        </w:rPr>
        <w:t>sa szükségleteire, a jelen szakasz</w:t>
      </w:r>
      <w:r w:rsidRPr="007610DC">
        <w:rPr>
          <w:lang w:val="hu-HU"/>
        </w:rPr>
        <w:t xml:space="preserve"> 1. bekezdésével összhangban a fő rendeltetése szerint kerül besorolásra. </w:t>
      </w:r>
    </w:p>
    <w:p w:rsidR="00BF1EF7" w:rsidRPr="007610DC" w:rsidRDefault="00BF1EF7" w:rsidP="00BF1EF7">
      <w:pPr>
        <w:jc w:val="both"/>
        <w:rPr>
          <w:lang w:val="hu-HU"/>
        </w:rPr>
      </w:pPr>
      <w:r w:rsidRPr="007610DC">
        <w:rPr>
          <w:lang w:val="hu-HU"/>
        </w:rPr>
        <w:t xml:space="preserve">Más földterület, a jelen törvény 6a szakasza 1. bekezdésének 4) pontja értelmében a földterület, amely nem építési, mezőgazdasági vagy erdei földterület. </w:t>
      </w:r>
    </w:p>
    <w:p w:rsidR="00C146B0" w:rsidRDefault="00C146B0" w:rsidP="00BF1EF7">
      <w:pPr>
        <w:jc w:val="both"/>
        <w:rPr>
          <w:lang w:val="hu-HU"/>
        </w:rPr>
      </w:pPr>
    </w:p>
    <w:p w:rsidR="00BF1EF7" w:rsidRDefault="00BF1EF7" w:rsidP="00BF1EF7">
      <w:pPr>
        <w:jc w:val="both"/>
        <w:rPr>
          <w:lang w:val="hu-HU"/>
        </w:rPr>
      </w:pPr>
      <w:r w:rsidRPr="007610DC">
        <w:rPr>
          <w:lang w:val="hu-HU"/>
        </w:rPr>
        <w:t>A törvény 7a. szakasza előirányozza, hogy a helyi önkormányzati egység köteles közzétenni az aktust, amellyel megállapítja a megfelelő ingatlanok átlagárát az övezetekben,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>összhangban a törvény 6. szakaszának 5.</w:t>
      </w:r>
      <w:r w:rsidR="00C146B0">
        <w:rPr>
          <w:lang w:val="hu-HU"/>
        </w:rPr>
        <w:t>,7</w:t>
      </w:r>
      <w:r w:rsidRPr="007610DC">
        <w:rPr>
          <w:lang w:val="hu-HU"/>
        </w:rPr>
        <w:t>. és 11. bekezdésével minden folyó év november 30-áig,</w:t>
      </w:r>
      <w:r w:rsidR="001F265E">
        <w:rPr>
          <w:lang w:val="hu-HU"/>
        </w:rPr>
        <w:t xml:space="preserve"> </w:t>
      </w:r>
      <w:r w:rsidRPr="007610DC">
        <w:rPr>
          <w:lang w:val="hu-HU"/>
        </w:rPr>
        <w:t xml:space="preserve"> oly módon, ahogyan az általános aktusait teszi közzé.</w:t>
      </w:r>
    </w:p>
    <w:p w:rsidR="00C146B0" w:rsidRDefault="00C146B0" w:rsidP="00BF1EF7">
      <w:pPr>
        <w:jc w:val="both"/>
        <w:rPr>
          <w:lang w:val="hu-HU"/>
        </w:rPr>
      </w:pPr>
    </w:p>
    <w:p w:rsidR="00BF1EF7" w:rsidRPr="00073727" w:rsidRDefault="00C146B0" w:rsidP="00BF1EF7">
      <w:pPr>
        <w:jc w:val="both"/>
        <w:rPr>
          <w:lang w:val="hu-HU"/>
        </w:rPr>
      </w:pPr>
      <w:r>
        <w:rPr>
          <w:lang w:val="hu-HU"/>
        </w:rPr>
        <w:t>A gazdasági és</w:t>
      </w:r>
      <w:r w:rsidR="001F265E">
        <w:rPr>
          <w:lang w:val="hu-HU"/>
        </w:rPr>
        <w:t xml:space="preserve"> </w:t>
      </w:r>
      <w:r w:rsidR="00B7366B">
        <w:rPr>
          <w:lang w:val="hu-HU"/>
        </w:rPr>
        <w:t>helyi</w:t>
      </w:r>
      <w:r w:rsidR="001F265E">
        <w:rPr>
          <w:lang w:val="hu-HU"/>
        </w:rPr>
        <w:t xml:space="preserve"> </w:t>
      </w:r>
      <w:r w:rsidR="00B7366B">
        <w:rPr>
          <w:lang w:val="hu-HU"/>
        </w:rPr>
        <w:t>gazdaságfejlesztési</w:t>
      </w:r>
      <w:r w:rsidR="001F265E">
        <w:rPr>
          <w:lang w:val="hu-HU"/>
        </w:rPr>
        <w:t xml:space="preserve"> </w:t>
      </w:r>
      <w:r w:rsidR="00B7366B">
        <w:rPr>
          <w:lang w:val="hu-HU"/>
        </w:rPr>
        <w:t>osztály</w:t>
      </w:r>
      <w:r w:rsidR="001F265E">
        <w:rPr>
          <w:lang w:val="hu-HU"/>
        </w:rPr>
        <w:t xml:space="preserve"> </w:t>
      </w:r>
      <w:r>
        <w:rPr>
          <w:lang w:val="hu-HU"/>
        </w:rPr>
        <w:t>helyi</w:t>
      </w:r>
      <w:r w:rsidR="001F265E">
        <w:rPr>
          <w:lang w:val="hu-HU"/>
        </w:rPr>
        <w:t xml:space="preserve"> </w:t>
      </w:r>
      <w:r>
        <w:rPr>
          <w:lang w:val="hu-HU"/>
        </w:rPr>
        <w:t>adóigazgatási alosztály</w:t>
      </w:r>
      <w:r w:rsidR="00B7366B">
        <w:rPr>
          <w:lang w:val="hu-HU"/>
        </w:rPr>
        <w:t>a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a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beszerzett adatok alapján a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megfelelő ingatlanok forgalmával megvalósított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árakról övezetenként az előző év október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01-jétől folyó év szeptember 30-áig a Pénzügyminisztérium – Adóigazgatás – Zentai Fiókintézetétől az abszolút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jogok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átruházására az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adó megállapításakor és a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megkötött adásvételi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szerződések alapján, amelyeket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a felsorolt időszakban a zentai közjegyző küldött meg, megvitatva a vagyonadó szerepét a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helyi önkormányzati egység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tervezett költségvetésének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megvalósításában,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és ezzel együtt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a megfizettetés</w:t>
      </w:r>
      <w:r>
        <w:rPr>
          <w:lang w:val="hu-HU"/>
        </w:rPr>
        <w:t xml:space="preserve">i </w:t>
      </w:r>
      <w:r w:rsidR="00BF1EF7" w:rsidRPr="007610DC">
        <w:rPr>
          <w:lang w:val="hu-HU"/>
        </w:rPr>
        <w:t>lehetőségét is,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tekintettel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>arra, hogy az adóterhelés optimális legyen a legszélesebb rétegű lakosság élet- és</w:t>
      </w:r>
      <w:r w:rsidR="001F265E">
        <w:rPr>
          <w:lang w:val="hu-HU"/>
        </w:rPr>
        <w:t xml:space="preserve"> </w:t>
      </w:r>
      <w:r w:rsidR="00BF1EF7" w:rsidRPr="007610DC">
        <w:rPr>
          <w:lang w:val="hu-HU"/>
        </w:rPr>
        <w:t xml:space="preserve">munkafeltételeiben, </w:t>
      </w:r>
      <w:r w:rsidR="00BF1EF7" w:rsidRPr="00073727">
        <w:rPr>
          <w:lang w:val="hu-HU"/>
        </w:rPr>
        <w:t>kidolgozta</w:t>
      </w:r>
      <w:r w:rsidR="001F265E">
        <w:rPr>
          <w:lang w:val="hu-HU"/>
        </w:rPr>
        <w:t xml:space="preserve"> </w:t>
      </w:r>
      <w:r w:rsidR="00BF1EF7" w:rsidRPr="00073727">
        <w:rPr>
          <w:lang w:val="hu-HU"/>
        </w:rPr>
        <w:t>a Zenta község területén a</w:t>
      </w:r>
      <w:r w:rsidR="001F265E">
        <w:rPr>
          <w:lang w:val="hu-HU"/>
        </w:rPr>
        <w:t xml:space="preserve"> </w:t>
      </w:r>
      <w:r w:rsidR="00BF1EF7" w:rsidRPr="00073727">
        <w:rPr>
          <w:lang w:val="hu-HU"/>
        </w:rPr>
        <w:t>202</w:t>
      </w:r>
      <w:r>
        <w:rPr>
          <w:lang w:val="hu-HU"/>
        </w:rPr>
        <w:t>3</w:t>
      </w:r>
      <w:r w:rsidR="00BF1EF7" w:rsidRPr="00073727">
        <w:rPr>
          <w:lang w:val="hu-HU"/>
        </w:rPr>
        <w:t>. évben a</w:t>
      </w:r>
      <w:r w:rsidR="001F265E">
        <w:rPr>
          <w:lang w:val="hu-HU"/>
        </w:rPr>
        <w:t xml:space="preserve"> </w:t>
      </w:r>
      <w:r w:rsidR="00BF1EF7" w:rsidRPr="00073727">
        <w:rPr>
          <w:lang w:val="hu-HU"/>
        </w:rPr>
        <w:t>vagyonadó megállapítására a</w:t>
      </w:r>
      <w:r w:rsidR="001F265E">
        <w:rPr>
          <w:lang w:val="hu-HU"/>
        </w:rPr>
        <w:t xml:space="preserve"> </w:t>
      </w:r>
      <w:r w:rsidR="00BF1EF7" w:rsidRPr="00073727">
        <w:rPr>
          <w:lang w:val="hu-HU"/>
        </w:rPr>
        <w:t>megfelelő ingatlan négyzetméterenkénti átlagára megállapításáról szóló rendelettervezetet, azt továbbította Zenta község Községi Tanácsának megvitatá</w:t>
      </w:r>
      <w:r>
        <w:rPr>
          <w:lang w:val="hu-HU"/>
        </w:rPr>
        <w:t>sra</w:t>
      </w:r>
      <w:r w:rsidR="001F265E">
        <w:rPr>
          <w:lang w:val="hu-HU"/>
        </w:rPr>
        <w:t xml:space="preserve"> </w:t>
      </w:r>
      <w:r>
        <w:rPr>
          <w:lang w:val="hu-HU"/>
        </w:rPr>
        <w:t>és megerősítésre, amely</w:t>
      </w:r>
      <w:r w:rsidR="001F265E">
        <w:rPr>
          <w:lang w:val="hu-HU"/>
        </w:rPr>
        <w:t xml:space="preserve"> </w:t>
      </w:r>
      <w:r w:rsidR="00BF1EF7" w:rsidRPr="00073727">
        <w:rPr>
          <w:lang w:val="hu-HU"/>
        </w:rPr>
        <w:t>a</w:t>
      </w:r>
      <w:r w:rsidR="001F265E">
        <w:rPr>
          <w:lang w:val="hu-HU"/>
        </w:rPr>
        <w:t xml:space="preserve"> </w:t>
      </w:r>
      <w:r w:rsidR="00BF1EF7" w:rsidRPr="00073727">
        <w:rPr>
          <w:lang w:val="hu-HU"/>
        </w:rPr>
        <w:t>rendelettervezetet</w:t>
      </w:r>
      <w:r w:rsidR="001F265E">
        <w:rPr>
          <w:lang w:val="hu-HU"/>
        </w:rPr>
        <w:t xml:space="preserve"> </w:t>
      </w:r>
      <w:r w:rsidR="00BF1EF7" w:rsidRPr="00073727">
        <w:rPr>
          <w:lang w:val="hu-HU"/>
        </w:rPr>
        <w:t>közvitára bocsájtotta.</w:t>
      </w:r>
    </w:p>
    <w:p w:rsidR="00BF1EF7" w:rsidRPr="001F265E" w:rsidRDefault="00BF1EF7" w:rsidP="00BF1EF7">
      <w:pPr>
        <w:jc w:val="both"/>
        <w:rPr>
          <w:color w:val="000000" w:themeColor="text1"/>
          <w:lang w:val="hu-HU"/>
        </w:rPr>
      </w:pPr>
    </w:p>
    <w:p w:rsidR="00BF1EF7" w:rsidRPr="00073727" w:rsidRDefault="00B7366B" w:rsidP="00C146B0">
      <w:pPr>
        <w:jc w:val="both"/>
        <w:rPr>
          <w:lang w:val="hu-HU"/>
        </w:rPr>
      </w:pPr>
      <w:r>
        <w:rPr>
          <w:lang w:val="hu-HU"/>
        </w:rPr>
        <w:t>A közvita megtartását követően</w:t>
      </w:r>
      <w:r w:rsidR="00C146B0">
        <w:rPr>
          <w:lang w:val="hu-HU"/>
        </w:rPr>
        <w:t>, amely 2022.11.</w:t>
      </w:r>
      <w:r w:rsidR="001F265E">
        <w:rPr>
          <w:lang w:val="hu-HU"/>
        </w:rPr>
        <w:t>14</w:t>
      </w:r>
      <w:r w:rsidR="00BF1EF7" w:rsidRPr="00073727">
        <w:rPr>
          <w:lang w:val="hu-HU"/>
        </w:rPr>
        <w:t>-én</w:t>
      </w:r>
      <w:r w:rsidR="001F265E">
        <w:rPr>
          <w:lang w:val="hu-HU"/>
        </w:rPr>
        <w:t xml:space="preserve"> </w:t>
      </w:r>
      <w:r w:rsidR="00BF1EF7" w:rsidRPr="00073727">
        <w:rPr>
          <w:lang w:val="hu-HU"/>
        </w:rPr>
        <w:t>került megtartásra</w:t>
      </w:r>
      <w:r w:rsidR="00C146B0">
        <w:rPr>
          <w:lang w:val="hu-HU"/>
        </w:rPr>
        <w:t xml:space="preserve"> a helyi gazdasági és gazdaságfejlesztési osztály</w:t>
      </w:r>
      <w:r w:rsidR="00BF1EF7" w:rsidRPr="00073727">
        <w:rPr>
          <w:lang w:val="hu-HU"/>
        </w:rPr>
        <w:t xml:space="preserve"> helyi adóigazgatási alosztálya, kidolgozta</w:t>
      </w:r>
      <w:r w:rsidR="001F265E">
        <w:rPr>
          <w:lang w:val="hu-HU"/>
        </w:rPr>
        <w:t xml:space="preserve"> </w:t>
      </w:r>
      <w:r w:rsidR="00BF1EF7" w:rsidRPr="00073727">
        <w:rPr>
          <w:lang w:val="hu-HU"/>
        </w:rPr>
        <w:t xml:space="preserve">a Zenta község </w:t>
      </w:r>
      <w:r>
        <w:rPr>
          <w:lang w:val="hu-HU"/>
        </w:rPr>
        <w:t>területén a</w:t>
      </w:r>
      <w:r w:rsidR="001F265E">
        <w:rPr>
          <w:lang w:val="hu-HU"/>
        </w:rPr>
        <w:t xml:space="preserve"> </w:t>
      </w:r>
      <w:r>
        <w:rPr>
          <w:lang w:val="hu-HU"/>
        </w:rPr>
        <w:t>2023</w:t>
      </w:r>
      <w:r w:rsidR="00BF1EF7" w:rsidRPr="00073727">
        <w:rPr>
          <w:lang w:val="hu-HU"/>
        </w:rPr>
        <w:t>. évben a</w:t>
      </w:r>
      <w:r w:rsidR="001F265E">
        <w:rPr>
          <w:lang w:val="hu-HU"/>
        </w:rPr>
        <w:t xml:space="preserve"> </w:t>
      </w:r>
      <w:r w:rsidR="00BF1EF7" w:rsidRPr="00073727">
        <w:rPr>
          <w:lang w:val="hu-HU"/>
        </w:rPr>
        <w:t>vagyonadó megállapítására a</w:t>
      </w:r>
      <w:r w:rsidR="001F265E">
        <w:rPr>
          <w:lang w:val="hu-HU"/>
        </w:rPr>
        <w:t xml:space="preserve"> </w:t>
      </w:r>
      <w:r w:rsidR="00BF1EF7" w:rsidRPr="00073727">
        <w:rPr>
          <w:lang w:val="hu-HU"/>
        </w:rPr>
        <w:t>megfelelő ingatlan négyzetméterenkénti átlagára megállapításáról szóló rendeletjavaslatot.</w:t>
      </w:r>
    </w:p>
    <w:p w:rsidR="00BF1EF7" w:rsidRPr="001F265E" w:rsidRDefault="00BF1EF7" w:rsidP="00BF1EF7">
      <w:pPr>
        <w:jc w:val="both"/>
        <w:rPr>
          <w:color w:val="000000" w:themeColor="text1"/>
          <w:lang w:val="hu-HU"/>
        </w:rPr>
      </w:pPr>
    </w:p>
    <w:p w:rsidR="00742D8A" w:rsidRPr="00BF1EF7" w:rsidRDefault="00BF1EF7" w:rsidP="001F265E">
      <w:pPr>
        <w:jc w:val="both"/>
        <w:rPr>
          <w:lang w:val="hu-HU"/>
        </w:rPr>
      </w:pPr>
      <w:r w:rsidRPr="001D0443">
        <w:rPr>
          <w:lang w:val="hu-HU"/>
        </w:rPr>
        <w:t xml:space="preserve">Zenta község Községi Tanácsa, </w:t>
      </w:r>
      <w:r w:rsidR="00B7366B">
        <w:rPr>
          <w:lang w:val="hu-HU"/>
        </w:rPr>
        <w:t>2022</w:t>
      </w:r>
      <w:r w:rsidRPr="001D0443">
        <w:rPr>
          <w:lang w:val="hu-HU"/>
        </w:rPr>
        <w:t>.11.___ megtartott ülésén megerősítette</w:t>
      </w:r>
      <w:r w:rsidR="001F265E">
        <w:rPr>
          <w:lang w:val="hu-HU"/>
        </w:rPr>
        <w:t xml:space="preserve"> </w:t>
      </w:r>
      <w:r w:rsidR="00B7366B">
        <w:rPr>
          <w:lang w:val="hu-HU"/>
        </w:rPr>
        <w:t>Zenta község területén a</w:t>
      </w:r>
      <w:r w:rsidR="001F265E">
        <w:rPr>
          <w:lang w:val="hu-HU"/>
        </w:rPr>
        <w:t xml:space="preserve"> </w:t>
      </w:r>
      <w:r w:rsidR="00B7366B">
        <w:rPr>
          <w:lang w:val="hu-HU"/>
        </w:rPr>
        <w:t>2023</w:t>
      </w:r>
      <w:r w:rsidRPr="001D0443">
        <w:rPr>
          <w:lang w:val="hu-HU"/>
        </w:rPr>
        <w:t>. évben a</w:t>
      </w:r>
      <w:r w:rsidR="001F265E">
        <w:rPr>
          <w:lang w:val="hu-HU"/>
        </w:rPr>
        <w:t xml:space="preserve"> </w:t>
      </w:r>
      <w:r w:rsidRPr="001D0443">
        <w:rPr>
          <w:lang w:val="hu-HU"/>
        </w:rPr>
        <w:t>vagyonadó megállapítására a</w:t>
      </w:r>
      <w:r w:rsidR="001F265E">
        <w:rPr>
          <w:lang w:val="hu-HU"/>
        </w:rPr>
        <w:t xml:space="preserve"> </w:t>
      </w:r>
      <w:r w:rsidRPr="001D0443">
        <w:rPr>
          <w:lang w:val="hu-HU"/>
        </w:rPr>
        <w:t xml:space="preserve">megfelelő ingatlan négyzetméterenkénti átlagára megállapításáról szóló rendeletjavaslatot a javasolt formában és </w:t>
      </w:r>
      <w:bookmarkStart w:id="0" w:name="_GoBack"/>
      <w:bookmarkEnd w:id="0"/>
      <w:r w:rsidRPr="001D0443">
        <w:rPr>
          <w:lang w:val="hu-HU"/>
        </w:rPr>
        <w:t>továbbította a Zentai Községi Képviselő-testületnek annak</w:t>
      </w:r>
      <w:r w:rsidR="001F265E">
        <w:rPr>
          <w:lang w:val="hu-HU"/>
        </w:rPr>
        <w:t xml:space="preserve"> </w:t>
      </w:r>
      <w:r w:rsidRPr="001D0443">
        <w:rPr>
          <w:lang w:val="hu-HU"/>
        </w:rPr>
        <w:t>megvitatására és elfogadására.</w:t>
      </w:r>
    </w:p>
    <w:sectPr w:rsidR="00742D8A" w:rsidRPr="00BF1EF7" w:rsidSect="00D56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931"/>
    <w:multiLevelType w:val="hybridMultilevel"/>
    <w:tmpl w:val="85DCE6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367D0E"/>
    <w:multiLevelType w:val="hybridMultilevel"/>
    <w:tmpl w:val="D4462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F1E9B"/>
    <w:rsid w:val="001F265E"/>
    <w:rsid w:val="00281EC5"/>
    <w:rsid w:val="00481DDE"/>
    <w:rsid w:val="00683722"/>
    <w:rsid w:val="0087600A"/>
    <w:rsid w:val="00B253F6"/>
    <w:rsid w:val="00B7366B"/>
    <w:rsid w:val="00BF1E9B"/>
    <w:rsid w:val="00BF1EF7"/>
    <w:rsid w:val="00C146B0"/>
    <w:rsid w:val="00D1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EF7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2022-10-25T08:41:00Z</dcterms:created>
  <dcterms:modified xsi:type="dcterms:W3CDTF">2022-10-25T08:46:00Z</dcterms:modified>
</cp:coreProperties>
</file>