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A" w:rsidRDefault="000349AA" w:rsidP="000349AA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2019-es évi mezőgazdasági- és vidékfejlesztési politikája lefolytatásának támogatásáról szóló program (Zenta Község Hivatalos Lapja, 8/2019. sz.) és a 2019-es évben Zenta községben a mezőgazdaság- és vidékfejlesztési programja lefolytatásának támogatásáról szóló program megvalósításáról szóló szabályzat (Zenta Község Hivatalos Lapja, 17/2019. sz.) 12. szakaszának 2. bekezdése alapján, éspedig Zenta község mezőgazdaság-fejlesztési bizottsága javaslatára Zenta község polgármestere 2019. október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18-án kiírja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C2B1A">
        <w:rPr>
          <w:rFonts w:asciiTheme="majorBidi" w:hAnsiTheme="majorBidi" w:cstheme="majorBidi"/>
          <w:b/>
          <w:bCs/>
          <w:sz w:val="24"/>
          <w:szCs w:val="24"/>
          <w:lang w:val="hu-HU"/>
        </w:rPr>
        <w:t>NYILVÁNOS FELHÍVÁST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ESZKÖZÖK ODAÍTÉLÉSÉRE A 2019-ES ÉVBEN A TÁMOGATOTT ZENTA KÖZSÉG TERÜLETÉN LEVŐ MEGZŐGAZDASÁGI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TERMELŐKNEK – A KOMMERCIÁLIS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CSALÁDI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MEZŐGAZDASÁGI BIRTOKOK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HORDOZÓINAK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SZAPORÍTÓANYAG BESZERZÉSÉRE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MESTERSÉGES MEGTEMÉKENYÍTÉSHEZ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ÁLLATORVOSI SZOLGÁLTATÁSOKRA</w:t>
      </w:r>
    </w:p>
    <w:p w:rsidR="000349AA" w:rsidRDefault="000349AA" w:rsidP="000349A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I. A VISSZA NEM TÉRÍTENDŐ ESZKÖZÖK ODAÍTÉLÉSÉNEK A CÉLJA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odaítélésének alapvető célja a támogatott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termelők –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kommerciális családi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hordozóinak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támogatása,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támogatás 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formájában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megtermékenyítéshez és az állatorvosi szolgáltatásokra, éspedig a fejőt tehenek vagy kocák tartóinak az alapvető állomány faji és genetikai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összetételének javítása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céljából.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II. KIVÁLASZTOTT ESZKÖZÖK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eszközök Zenta község 2019-es évi költségvetéséről szóló rendeletben (Zenta Község Hivatalos Lapja, 14/2018. sz.) biztosítottak 300.000,00 dináros összegben,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programosztályozás 0101-0002 – a vidékfejlesztési intézkedések támogatása, 421-es funkció, 114/0-s pozíció,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45-ös közgazdasági osztályozás.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Erre az intézkedésre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összesen kiválasztott eszközök 1.800.000,00 dinárt tesznek. A támogatás intenzitása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100% a teljes költségeket illetően, de legtöbb 12.000,00 dinár áfával használóként.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III. A VISSZA NEM TÉRÍTENDŐ ESZKÖZÖK HASZNÁLÓI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szaporítóanyag beszerzésére a mesterséges megtermékenyítéshez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elvégzett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állatorvosi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szolgáltatásokra a térítésre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fejős tehenek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kocák tartói, akik eleget tesznek az alábbi kritériumoknak: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be vannak jegyezve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2) aktív státuszban vannak,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lakhelyük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területén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hogy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jószágok számbeli állása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 benyújtásának pillanatában nem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tehén, illetve nem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koca,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5) hogy a 2019-es van számlájuk a szaporítóanyag beszerzéséről a mesterséges megtermékenyítésre, illetve az elvégzett állatorvosi szolgáltatásokról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hogy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van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igazolásuk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hatásköri községi szervtől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esedékes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kötelezettségeikről a helyi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IV. KORLÁTOZÁS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ESZKÖKRE VALÓ JOGOSULTSÁGBAN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Nem jogosultak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 venni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használatában az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alábbi személyek: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állattenyésztők,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akiknek több, mint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fejős tehenük, illetve több, mint 10 nyilvántartott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kocájuk van,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Zenta község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mezőgazdaság-fejlesztési bizottságának a tagjai.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Ezen intézkedés keretében a jelentkezés benyújtása kizárja a 2019-es évben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 és vidékfejlesztési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lefolytatásának támogatásáról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szóló program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megvalósításáról szóló szabályzattal (Zenta Község Hivatalos Lapja, 17/2019. sz.) felölelt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más nyilvános felhívások keretében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kérelem benyújtására való jogosultságot.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V. A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ODAÍTÉLÉSÉRE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BENYÚJTÁSÁNA ÉS A SZÜKSÉGES BIZONYÍTÉKOK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érdekelt mezőgazdasági termelők a jelentkezési űrlapot a vissza nem térítendő eszközök odaítélésére (4-es számú melléklet) átvehetik Zenta község hivatalos honlapjáról, címe </w:t>
      </w:r>
      <w:hyperlink r:id="rId5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minden munkanapon a 76-os számú irodában (második emelet) Zenta község Községi Közigazgatási Hivatalában és a helyi közösségek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helyiségeiben.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érdekelt mezőgazdasági termelők a vissza nem térítendő eszközök jelentkezése mellett (2-es számú melléklet) az alábbi bizonyítékokat nyújtják be: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1) Eredeti igazolást a mezőgazdasági birtok aktív státuszáról,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2) Az érvényes 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igazolványt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205E1B" w:rsidRDefault="00207A9F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3) A hatáskö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ri állategészségügyi állomás 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mezőgazdasági birtokon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a jószágok számának állásáról (nem lehet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idősebb 30 napnál).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4) Az eredeti számlát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fiskális kivonatot vagy más hiteles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pénzügyi dokumentumot</w:t>
      </w:r>
      <w:r w:rsidR="009D2981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tételesen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javak fajtájáról, illetve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szolgáltatásról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azok összegeiről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2019-es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évben.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5) A határköri községi szerv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6) Eredeti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– adatok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7) A mezőgazdasági birtokok 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>nyilvántartásából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eredeti kivonat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07A9F">
        <w:rPr>
          <w:rFonts w:asciiTheme="majorBidi" w:hAnsiTheme="majorBidi" w:cstheme="majorBidi"/>
          <w:sz w:val="24"/>
          <w:szCs w:val="24"/>
          <w:lang w:val="hu-HU"/>
        </w:rPr>
        <w:t>- a növény termesztés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szerkezete az adatokkal a mezőgazdasági birtok rendelkezésére álló földterület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VI. A JELENTKEZÉSEK BENYÚJTÓINAK PONTOZÁSA ÉS RANGSOROLÁSA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benyújtói, a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mezőgazdasági termelők,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fejős tehenek és kocák tartói,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akik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benyújtották jelentkezésüket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a vissza nem térítendő eszközök odaítélésére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szaporítóanyag beszerzésére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mesterséges megtermékenyítésre és az elvégzett állatorvosi szolgáltatásokra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>, az alábbi módon kerülnek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49AA">
        <w:rPr>
          <w:rFonts w:asciiTheme="majorBidi" w:hAnsiTheme="majorBidi" w:cstheme="majorBidi"/>
          <w:sz w:val="24"/>
          <w:szCs w:val="24"/>
          <w:lang w:val="hu-HU"/>
        </w:rPr>
        <w:t xml:space="preserve">pontozásra és rangsorolásra: </w:t>
      </w:r>
    </w:p>
    <w:p w:rsidR="00205E1B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043"/>
        <w:gridCol w:w="4594"/>
        <w:gridCol w:w="3605"/>
      </w:tblGrid>
      <w:tr w:rsidR="00205E1B" w:rsidTr="00833DEE">
        <w:tc>
          <w:tcPr>
            <w:tcW w:w="1043" w:type="dxa"/>
          </w:tcPr>
          <w:p w:rsidR="00205E1B" w:rsidRDefault="00205E1B" w:rsidP="00833DEE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Kritériumtípus a kiválasztásra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Pontok</w:t>
            </w:r>
          </w:p>
        </w:tc>
      </w:tr>
      <w:tr w:rsidR="00205E1B" w:rsidTr="00833DEE">
        <w:trPr>
          <w:trHeight w:val="595"/>
        </w:trPr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mezőgazdasági birtok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tagjainak száma 3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vagy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több, mint 3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 30 éves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4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 31-től 40 éves korig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5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6-tól 10 kocát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Állattenyésztő, aki 1-től 8 fejős tehenet tart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Állattenyésztő, aki 9-től 15</w:t>
            </w:r>
            <w:r w:rsidR="00A95A15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fejős tehenet tart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</w:t>
            </w:r>
          </w:p>
        </w:tc>
      </w:tr>
      <w:tr w:rsidR="00205E1B" w:rsidTr="00833DEE">
        <w:tc>
          <w:tcPr>
            <w:tcW w:w="1043" w:type="dxa"/>
          </w:tcPr>
          <w:p w:rsidR="00205E1B" w:rsidRDefault="00205E1B" w:rsidP="00205E1B">
            <w:pPr>
              <w:pStyle w:val="NoSpacing"/>
              <w:numPr>
                <w:ilvl w:val="0"/>
                <w:numId w:val="2"/>
              </w:numPr>
              <w:jc w:val="right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4594" w:type="dxa"/>
          </w:tcPr>
          <w:p w:rsidR="00205E1B" w:rsidRDefault="00205E1B" w:rsidP="00833DEE">
            <w:pPr>
              <w:pStyle w:val="NoSpacing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Nőnemű állattenyésztő </w:t>
            </w:r>
          </w:p>
        </w:tc>
        <w:tc>
          <w:tcPr>
            <w:tcW w:w="3605" w:type="dxa"/>
          </w:tcPr>
          <w:p w:rsidR="00205E1B" w:rsidRDefault="00205E1B" w:rsidP="00833DEE">
            <w:pPr>
              <w:pStyle w:val="NoSpacing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2</w:t>
            </w:r>
          </w:p>
        </w:tc>
      </w:tr>
    </w:tbl>
    <w:p w:rsidR="00205E1B" w:rsidRPr="00AB7F44" w:rsidRDefault="00205E1B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előnye annak a benyújtónak van,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aki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pillanatában kevesebb mezőgazdasági földterülettel rendelkezik.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 2 vagy több jelentkezés benyújtója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azonos pontszámmal rendelkezik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benyújtásának pillanatában azonos mezőgazdasági földterületük van, előnye annak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benyújtónak van, aki korábban nyújtotta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jelentkezést.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VII. A VISSZA NEM TÉRÍTENDŐ ESZKÖZÖK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ODAÍTÉLÉSÉNEK ELJÁRÁSA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jelentkezések benyújtására a határidő leteltét követően Zenta község mezőgazdaság-fejlesztésében illetékes bizottság felbontja a beérkezett jelentkezéseket, ellenőrzi, hogy teljesek-e és határidőn belüliek-e, ellenőrzi a csatolt dokumentumok pontosságát és hitelességét, minden egyes jelentkezést illetően.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adminisztrációs ellenőrzést követően, Zenta község mezőgazdaság-fejlesztési bizottsága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elvégzi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beérkezett jelentkezések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értékelését,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javaslatot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ad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polgármesterének a vissza nem térítendő eszközök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odaítéléséről szóló határozat meghozatalára.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 polgármestere Zenta község mezőgazdaság-fejlesztési bizottsága javaslatára legkésőbb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nyilvános felhívásra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benyújtására a határidő leteltét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követő 15 napon belül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meghozza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határozatot.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szerződést köt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minden egyes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 használójával, legkésőbb a folyó év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december 10-éig.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vissza nem térítendő eszközök kifizetését a Zenta község és minden egyes vissza nem térítendő eszközök használói között kötött szerződés alapján kerülnek kifizetésre,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amelynek kötelezően tartalmaznia kell minden egyes használó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folyószámlaszámát.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VIII. A JELENTKEZÉSEK BENYÚJTÁSÁNAK A HATÁRIDEJE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felhívásra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jelentkezések benyújtásának 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határideje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szükséges kísérő dokumentációval Zenta Község Hivatalos Lapjában való közzétételétől számított 15 nap, azaz legkésőbb 2019. november 4., 24 óráig.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hiányos és késve érkezett jelentkezéseket a bizottság nem fogja megvitatni.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205E1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kitöltött jelentkezést a vissza nem térítendő eszközök odaítélésére (4-es számú melléklet), a szükséges bizonyítékokkal az érdekelt mezőgazdasági termelők Zenta község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mezőgazdaság-fejlesztési bizottságának nyújtják be, 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amelyet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fogadóirodájában, Fő tér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1-es szám alatt kell benyújtani, minden munkanapon 8.00 órától 14.00 óráig, vagy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posta útján,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felsorolt címre, a megjelöléssel: „Jelentkezés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 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>szaporítóanyag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205E1B">
        <w:rPr>
          <w:rFonts w:asciiTheme="majorBidi" w:hAnsiTheme="majorBidi" w:cstheme="majorBidi"/>
          <w:sz w:val="24"/>
          <w:szCs w:val="24"/>
          <w:lang w:val="hu-HU"/>
        </w:rPr>
        <w:t xml:space="preserve"> a mesterséges megtermékenyítésre és az állatorvosi szolgáltatásokra</w:t>
      </w:r>
      <w:r>
        <w:rPr>
          <w:rFonts w:asciiTheme="majorBidi" w:hAnsiTheme="majorBidi" w:cstheme="majorBidi"/>
          <w:sz w:val="24"/>
          <w:szCs w:val="24"/>
          <w:lang w:val="hu-HU"/>
        </w:rPr>
        <w:t>”,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jelentkezés benyújtása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határidejének a leteltéig.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jelen pályázatot közzé kell tenni Zenta Község Hivatalos Lapjában, Zenta község Községi Közigazgatási Hivatala hirdetőtábláján, a helyi közösségek helyiségeiben, valamint Zenta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hivatalos</w:t>
      </w:r>
      <w:r w:rsidR="00A95A1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honlapján, a </w:t>
      </w:r>
      <w:hyperlink r:id="rId6" w:history="1">
        <w:r w:rsidRPr="003A59F7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címen.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Tanácsa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Ceglédi Rudolf, okl. építőmérnök s. k. </w:t>
      </w:r>
    </w:p>
    <w:p w:rsidR="000349AA" w:rsidRDefault="00205E1B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320-49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>/2019-II</w:t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 w:rsidR="000349AA"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a község polgármestere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2019. október 18-án</w:t>
      </w:r>
      <w:r w:rsidR="00A95A15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0349AA" w:rsidRPr="008625A7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349AA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5B3EEC" w:rsidRDefault="000349AA" w:rsidP="000349AA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0349AA" w:rsidP="000349AA">
      <w:p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349AA" w:rsidRPr="00EC2B1A" w:rsidRDefault="00A95A15" w:rsidP="000349AA">
      <w:pPr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349AA" w:rsidRPr="0043640E" w:rsidRDefault="000349AA" w:rsidP="000349AA">
      <w:pPr>
        <w:rPr>
          <w:lang w:val="hu-HU"/>
        </w:rPr>
      </w:pPr>
    </w:p>
    <w:p w:rsidR="000349AA" w:rsidRPr="00AE641D" w:rsidRDefault="000349AA" w:rsidP="000349AA">
      <w:pPr>
        <w:rPr>
          <w:lang w:val="hu-HU"/>
        </w:rPr>
      </w:pPr>
    </w:p>
    <w:p w:rsidR="008B13EC" w:rsidRPr="000349AA" w:rsidRDefault="008B13EC">
      <w:pPr>
        <w:rPr>
          <w:lang w:val="hu-HU"/>
        </w:rPr>
      </w:pPr>
    </w:p>
    <w:sectPr w:rsidR="008B13EC" w:rsidRPr="000349AA" w:rsidSect="008B1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CD0"/>
    <w:multiLevelType w:val="hybridMultilevel"/>
    <w:tmpl w:val="1526A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2A"/>
    <w:rsid w:val="000349AA"/>
    <w:rsid w:val="001B7A30"/>
    <w:rsid w:val="001E3A36"/>
    <w:rsid w:val="00205E1B"/>
    <w:rsid w:val="00207A9F"/>
    <w:rsid w:val="003E5176"/>
    <w:rsid w:val="00440769"/>
    <w:rsid w:val="004965BC"/>
    <w:rsid w:val="00560392"/>
    <w:rsid w:val="00662F18"/>
    <w:rsid w:val="007E3E2E"/>
    <w:rsid w:val="008B13EC"/>
    <w:rsid w:val="009029FE"/>
    <w:rsid w:val="009D2981"/>
    <w:rsid w:val="00A95A15"/>
    <w:rsid w:val="00CE5293"/>
    <w:rsid w:val="00FC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9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49A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6</cp:revision>
  <dcterms:created xsi:type="dcterms:W3CDTF">2019-10-21T10:56:00Z</dcterms:created>
  <dcterms:modified xsi:type="dcterms:W3CDTF">2019-10-21T11:50:00Z</dcterms:modified>
</cp:coreProperties>
</file>