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D9" w:rsidRDefault="00F51AC2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2C70D9" w:rsidRDefault="00F51AC2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 AUTONÓM TARTOMÁNY</w:t>
      </w:r>
    </w:p>
    <w:p w:rsidR="00F51AC2" w:rsidRDefault="00F51AC2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51AC2" w:rsidRDefault="00F51AC2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HALLGATÓK ÖSZTÖNDÍJAZÁSÁBAN ILLETÉKES BIZOTTSÁG</w:t>
      </w:r>
    </w:p>
    <w:p w:rsidR="002C70D9" w:rsidRDefault="00F51AC2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451-7/2019</w:t>
      </w:r>
      <w:r w:rsidR="002C70D9">
        <w:rPr>
          <w:rFonts w:ascii="Times New Roman" w:hAnsi="Times New Roman" w:cs="Times New Roman"/>
          <w:sz w:val="24"/>
          <w:szCs w:val="24"/>
          <w:lang w:val="hu-HU"/>
        </w:rPr>
        <w:t>-IV/01</w:t>
      </w:r>
    </w:p>
    <w:p w:rsidR="003243AA" w:rsidRDefault="003243AA" w:rsidP="003243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december 17-én</w:t>
      </w:r>
    </w:p>
    <w:p w:rsidR="002C70D9" w:rsidRDefault="008200C3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200C3" w:rsidRPr="008200C3" w:rsidRDefault="008200C3" w:rsidP="002C70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243AA" w:rsidRDefault="003243AA" w:rsidP="003243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hallgatói ösztöndíjakról szóló szabályzat (Zenta Község Hivatalos Lapja, 16/2013. és 25/2017. sz.) 14. szakaszának 2. bekezdése alapján a hallgatók ösztöndíjazásában illetékes bizottság a 2019. december 17-én tartott ülésén megállapította az alábbi</w:t>
      </w:r>
    </w:p>
    <w:p w:rsidR="003243AA" w:rsidRDefault="003243AA" w:rsidP="003243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C70D9" w:rsidRDefault="002C70D9" w:rsidP="002C70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Jegyzéket  </w:t>
      </w:r>
    </w:p>
    <w:p w:rsidR="002C70D9" w:rsidRDefault="00F51AC2" w:rsidP="002C70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2019/2020-a</w:t>
      </w:r>
      <w:r w:rsidR="002C70D9">
        <w:rPr>
          <w:rFonts w:ascii="Times New Roman" w:hAnsi="Times New Roman" w:cs="Times New Roman"/>
          <w:b/>
          <w:sz w:val="24"/>
          <w:szCs w:val="24"/>
          <w:lang w:val="hu-HU"/>
        </w:rPr>
        <w:t>s tanévben a hiányszakmákról</w:t>
      </w:r>
    </w:p>
    <w:p w:rsidR="002C70D9" w:rsidRDefault="002C70D9" w:rsidP="002C70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70D9" w:rsidRDefault="00F51AC2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2019/2020-a</w:t>
      </w:r>
      <w:r w:rsidR="002C70D9">
        <w:rPr>
          <w:rFonts w:ascii="Times New Roman" w:hAnsi="Times New Roman" w:cs="Times New Roman"/>
          <w:sz w:val="24"/>
          <w:szCs w:val="24"/>
          <w:lang w:val="hu-HU"/>
        </w:rPr>
        <w:t xml:space="preserve">s tanévben az alábbiak a hiányszakmák: </w:t>
      </w:r>
    </w:p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minden alapfokú oktatás  a  szakmai  főiskolákon  vagy alapfokú tanulmányokon, kivéve az alábbi irányzatokat: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színészképzés szerb nyelven,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román nyelv és irodalom,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ruszin nyelv és irodalom,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szlovák nyelv és irodalom,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okleveles tanító,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okleveles óvodapedagógus,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média és tanügyi szerkesztő és  </w:t>
      </w:r>
    </w:p>
    <w:p w:rsidR="002C70D9" w:rsidRDefault="002C70D9" w:rsidP="002C70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könyvtárosképzés szerb nyelven. </w:t>
      </w:r>
    </w:p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hallgatók pontozása a hiányszakmák kritériuma szerint történik az alábbi táblázat szerint: </w:t>
      </w:r>
    </w:p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5920"/>
        <w:gridCol w:w="3322"/>
      </w:tblGrid>
      <w:tr w:rsidR="002C70D9" w:rsidTr="002C70D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Kategória: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Pontszám: </w:t>
            </w:r>
          </w:p>
        </w:tc>
      </w:tr>
      <w:tr w:rsidR="002C70D9" w:rsidRPr="005D4F96" w:rsidTr="002C70D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 w:rsidP="001A7FB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2C70D9" w:rsidRDefault="002C70D9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alábbi foglalkozások: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</w:t>
            </w:r>
            <w:r w:rsidR="008200C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gépészmérnök </w:t>
            </w:r>
            <w:r w:rsidR="0047659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– </w:t>
            </w:r>
            <w:r w:rsidR="003243A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mesterfokozatú</w:t>
            </w:r>
            <w:r w:rsidR="0047659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gépészmérnök</w:t>
            </w:r>
            <w:r w:rsidR="004C6EF3" w:rsidRPr="00085FC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4C6EF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</w:t>
            </w:r>
          </w:p>
          <w:p w:rsidR="002C70D9" w:rsidRDefault="00476595" w:rsidP="00A7786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elektromérnök energetik</w:t>
            </w:r>
            <w:r w:rsidR="008200C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ai szakon</w:t>
            </w:r>
            <w:r w:rsidR="005D4F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 pont</w:t>
            </w:r>
          </w:p>
        </w:tc>
      </w:tr>
      <w:tr w:rsidR="002C70D9" w:rsidTr="002C70D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 w:rsidP="001A7FB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foglalkozások:</w:t>
            </w:r>
          </w:p>
          <w:p w:rsidR="002C70D9" w:rsidRDefault="00476595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szakmai mesterképzős mezőgazdasági mérnök</w:t>
            </w:r>
            <w:r w:rsidR="004C6EF3" w:rsidRPr="005D4F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2C70D9" w:rsidRDefault="00476595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káderviszonyok operatív szervezője</w:t>
            </w:r>
            <w:r w:rsidR="004C6EF3" w:rsidRPr="005D4F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2C70D9" w:rsidRDefault="00476595" w:rsidP="0047659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orvosdoktor</w:t>
            </w:r>
            <w:r w:rsidR="004C6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0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2C70D9" w:rsidRDefault="00476595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informatikus</w:t>
            </w:r>
            <w:r w:rsidR="002C70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  <w:p w:rsidR="002C70D9" w:rsidRDefault="00476595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szakmai sportmenedzser</w:t>
            </w:r>
            <w:r w:rsidR="00085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476595" w:rsidRDefault="00476595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elektromérnök és </w:t>
            </w:r>
          </w:p>
          <w:p w:rsidR="002C70D9" w:rsidRDefault="00476595" w:rsidP="005D4F9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mérnök menedzse</w:t>
            </w:r>
            <w:r w:rsidR="005D4F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r.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 pont</w:t>
            </w:r>
          </w:p>
        </w:tc>
      </w:tr>
      <w:tr w:rsidR="002C70D9" w:rsidTr="002C70D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 w:rsidP="001A7FB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Minden alapfokú oktatás a szakmai főiskolán vagy az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alapfokú tanulmányokon, kivéve a következő irányzatokat: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színészképzés szerb nyelven,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román nyelv és irodalom,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ruszin nyelv és irodalom,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szlovák nyelv és irodalom,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tanító,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óvodapedagógus,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média és  tanügyi szerkesztő és  </w:t>
            </w:r>
          </w:p>
          <w:p w:rsidR="002C70D9" w:rsidRDefault="002C70D9" w:rsidP="001A7F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könyvtárosképzés szerb nyelven.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0D9" w:rsidRDefault="002C70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 pont</w:t>
            </w:r>
          </w:p>
        </w:tc>
      </w:tr>
    </w:tbl>
    <w:p w:rsidR="002C70D9" w:rsidRDefault="002C70D9" w:rsidP="002C70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70D9" w:rsidRPr="007A19EC" w:rsidRDefault="002C70D9" w:rsidP="002C70D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Tóth Kornél </w:t>
      </w:r>
      <w:r w:rsidR="007A19EC">
        <w:rPr>
          <w:rFonts w:ascii="Times New Roman" w:hAnsi="Times New Roman" w:cs="Times New Roman"/>
          <w:sz w:val="24"/>
          <w:szCs w:val="24"/>
          <w:lang/>
        </w:rPr>
        <w:t xml:space="preserve"> s.k.</w:t>
      </w:r>
    </w:p>
    <w:p w:rsidR="0041584B" w:rsidRDefault="00476595" w:rsidP="00476595">
      <w:pPr>
        <w:ind w:left="3600"/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2C70D9">
        <w:rPr>
          <w:rFonts w:asciiTheme="majorBidi" w:hAnsiTheme="majorBidi" w:cstheme="majorBidi"/>
          <w:sz w:val="24"/>
          <w:szCs w:val="24"/>
          <w:lang w:val="hu-HU"/>
        </w:rPr>
        <w:t>a biz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ottság elnöke </w:t>
      </w:r>
    </w:p>
    <w:sectPr w:rsidR="0041584B" w:rsidSect="00415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83"/>
    <w:multiLevelType w:val="hybridMultilevel"/>
    <w:tmpl w:val="86BAF8B0"/>
    <w:lvl w:ilvl="0" w:tplc="5716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33A0"/>
    <w:multiLevelType w:val="hybridMultilevel"/>
    <w:tmpl w:val="84D44244"/>
    <w:lvl w:ilvl="0" w:tplc="EAC2C40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0D9"/>
    <w:rsid w:val="00085FCD"/>
    <w:rsid w:val="001A34A1"/>
    <w:rsid w:val="00283084"/>
    <w:rsid w:val="002C70D9"/>
    <w:rsid w:val="003243AA"/>
    <w:rsid w:val="00347545"/>
    <w:rsid w:val="0039140A"/>
    <w:rsid w:val="0041584B"/>
    <w:rsid w:val="00476595"/>
    <w:rsid w:val="004C6EF3"/>
    <w:rsid w:val="00587164"/>
    <w:rsid w:val="005D4F96"/>
    <w:rsid w:val="00783F9B"/>
    <w:rsid w:val="007A19EC"/>
    <w:rsid w:val="007E74A8"/>
    <w:rsid w:val="00810648"/>
    <w:rsid w:val="008200C3"/>
    <w:rsid w:val="00980D59"/>
    <w:rsid w:val="009A2500"/>
    <w:rsid w:val="009B7EC6"/>
    <w:rsid w:val="00A77861"/>
    <w:rsid w:val="00AB40C9"/>
    <w:rsid w:val="00C949D0"/>
    <w:rsid w:val="00DC6E20"/>
    <w:rsid w:val="00F5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0D9"/>
    <w:pPr>
      <w:spacing w:after="0" w:line="240" w:lineRule="auto"/>
    </w:pPr>
  </w:style>
  <w:style w:type="table" w:styleId="TableGrid">
    <w:name w:val="Table Grid"/>
    <w:basedOn w:val="TableNormal"/>
    <w:uiPriority w:val="59"/>
    <w:rsid w:val="002C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06F6-15B5-4F4F-9081-0C6BCB08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19</cp:revision>
  <cp:lastPrinted>2019-12-27T09:43:00Z</cp:lastPrinted>
  <dcterms:created xsi:type="dcterms:W3CDTF">2019-11-27T10:41:00Z</dcterms:created>
  <dcterms:modified xsi:type="dcterms:W3CDTF">2019-12-27T09:55:00Z</dcterms:modified>
</cp:coreProperties>
</file>