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22" w:rsidRPr="001F1E5A" w:rsidRDefault="00886322" w:rsidP="00886322">
      <w:pPr>
        <w:rPr>
          <w:sz w:val="22"/>
          <w:szCs w:val="22"/>
          <w:lang w:val="sr-Cyrl-BA"/>
        </w:rPr>
      </w:pPr>
      <w:r w:rsidRPr="001F1E5A">
        <w:rPr>
          <w:sz w:val="22"/>
          <w:szCs w:val="22"/>
          <w:lang w:val="sr-Cyrl-BA"/>
        </w:rPr>
        <w:t>РЕПУБЛИКА СРБИЈА</w:t>
      </w:r>
    </w:p>
    <w:p w:rsidR="00886322" w:rsidRPr="001F1E5A" w:rsidRDefault="00886322" w:rsidP="00886322">
      <w:pPr>
        <w:rPr>
          <w:sz w:val="22"/>
          <w:szCs w:val="22"/>
          <w:lang w:val="sr-Cyrl-BA"/>
        </w:rPr>
      </w:pPr>
      <w:r w:rsidRPr="001F1E5A">
        <w:rPr>
          <w:sz w:val="22"/>
          <w:szCs w:val="22"/>
          <w:lang w:val="sr-Cyrl-BA"/>
        </w:rPr>
        <w:t>АУТОНОМНА ПОКРАЈИНА ВОЈВОДИНА</w:t>
      </w:r>
    </w:p>
    <w:p w:rsidR="00886322" w:rsidRPr="001F1E5A" w:rsidRDefault="00886322" w:rsidP="00886322">
      <w:pPr>
        <w:rPr>
          <w:sz w:val="22"/>
          <w:szCs w:val="22"/>
          <w:lang w:val="sr-Cyrl-BA"/>
        </w:rPr>
      </w:pPr>
      <w:r w:rsidRPr="001F1E5A">
        <w:rPr>
          <w:sz w:val="22"/>
          <w:szCs w:val="22"/>
          <w:lang w:val="sr-Cyrl-BA"/>
        </w:rPr>
        <w:t>ОПШТИНА СЕНТА</w:t>
      </w:r>
    </w:p>
    <w:p w:rsidR="00886322" w:rsidRPr="001F1E5A" w:rsidRDefault="00886322" w:rsidP="00886322">
      <w:pPr>
        <w:rPr>
          <w:spacing w:val="-1"/>
          <w:lang w:val="sr-Cyrl-BA"/>
        </w:rPr>
      </w:pPr>
      <w:r w:rsidRPr="001F1E5A">
        <w:rPr>
          <w:rFonts w:eastAsia="TimesNewRoman"/>
          <w:lang w:val="sr-Cyrl-BA"/>
        </w:rPr>
        <w:t>Комисија</w:t>
      </w:r>
      <w:r w:rsidRPr="001F1E5A">
        <w:rPr>
          <w:color w:val="000000"/>
          <w:lang w:val="sr-Cyrl-BA"/>
        </w:rPr>
        <w:t xml:space="preserve"> </w:t>
      </w:r>
      <w:r w:rsidRPr="001F1E5A">
        <w:rPr>
          <w:lang w:val="sr-Cyrl-BA"/>
        </w:rPr>
        <w:t>за доде</w:t>
      </w:r>
      <w:r w:rsidRPr="001F1E5A">
        <w:rPr>
          <w:spacing w:val="-1"/>
          <w:lang w:val="sr-Cyrl-BA"/>
        </w:rPr>
        <w:t>л</w:t>
      </w:r>
      <w:r w:rsidRPr="001F1E5A">
        <w:rPr>
          <w:lang w:val="sr-Cyrl-BA"/>
        </w:rPr>
        <w:t>у средстава</w:t>
      </w:r>
      <w:r w:rsidRPr="001F1E5A">
        <w:rPr>
          <w:spacing w:val="-1"/>
          <w:lang w:val="sr-Cyrl-BA"/>
        </w:rPr>
        <w:t xml:space="preserve"> </w:t>
      </w:r>
      <w:r w:rsidRPr="001F1E5A">
        <w:rPr>
          <w:lang w:val="sr-Cyrl-BA"/>
        </w:rPr>
        <w:t xml:space="preserve">у области </w:t>
      </w:r>
      <w:r w:rsidRPr="001F1E5A">
        <w:rPr>
          <w:spacing w:val="-1"/>
          <w:lang w:val="sr-Cyrl-BA"/>
        </w:rPr>
        <w:t>к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л</w:t>
      </w:r>
      <w:r w:rsidRPr="001F1E5A">
        <w:rPr>
          <w:spacing w:val="-2"/>
          <w:lang w:val="sr-Cyrl-BA"/>
        </w:rPr>
        <w:t>т</w:t>
      </w:r>
      <w:r w:rsidRPr="001F1E5A">
        <w:rPr>
          <w:spacing w:val="2"/>
          <w:lang w:val="sr-Cyrl-BA"/>
        </w:rPr>
        <w:t>у</w:t>
      </w:r>
      <w:r w:rsidRPr="001F1E5A">
        <w:rPr>
          <w:lang w:val="sr-Cyrl-BA"/>
        </w:rPr>
        <w:t>ре</w:t>
      </w:r>
      <w:r w:rsidRPr="001F1E5A">
        <w:rPr>
          <w:spacing w:val="-1"/>
          <w:lang w:val="sr-Cyrl-BA"/>
        </w:rPr>
        <w:t xml:space="preserve"> </w:t>
      </w:r>
    </w:p>
    <w:p w:rsidR="00886322" w:rsidRPr="001F1E5A" w:rsidRDefault="00886322" w:rsidP="00886322">
      <w:pPr>
        <w:rPr>
          <w:b/>
          <w:lang w:val="sr-Cyrl-BA"/>
        </w:rPr>
      </w:pPr>
      <w:r w:rsidRPr="001F1E5A">
        <w:rPr>
          <w:lang w:val="sr-Cyrl-BA"/>
        </w:rPr>
        <w:t>Број: 64-3/2020-II</w:t>
      </w:r>
    </w:p>
    <w:p w:rsidR="00886322" w:rsidRPr="001F1E5A" w:rsidRDefault="00886322" w:rsidP="00886322">
      <w:pPr>
        <w:rPr>
          <w:lang w:val="sr-Cyrl-BA"/>
        </w:rPr>
      </w:pPr>
      <w:r w:rsidRPr="001F1E5A">
        <w:rPr>
          <w:lang w:val="sr-Cyrl-BA"/>
        </w:rPr>
        <w:t xml:space="preserve">Дана, </w:t>
      </w:r>
      <w:r w:rsidR="000F2224">
        <w:rPr>
          <w:lang w:val="sr-Cyrl-BA"/>
        </w:rPr>
        <w:t xml:space="preserve">3. новембра </w:t>
      </w:r>
      <w:r w:rsidRPr="001F1E5A">
        <w:rPr>
          <w:lang w:val="sr-Cyrl-BA"/>
        </w:rPr>
        <w:t xml:space="preserve"> 2020. године</w:t>
      </w:r>
    </w:p>
    <w:p w:rsidR="00886322" w:rsidRPr="001F1E5A" w:rsidRDefault="00886322" w:rsidP="00886322">
      <w:pPr>
        <w:rPr>
          <w:b/>
          <w:lang w:val="sr-Cyrl-BA"/>
        </w:rPr>
      </w:pPr>
      <w:r w:rsidRPr="001F1E5A">
        <w:rPr>
          <w:lang w:val="sr-Cyrl-BA"/>
        </w:rPr>
        <w:t>С е н т а</w:t>
      </w:r>
    </w:p>
    <w:p w:rsidR="005320FC" w:rsidRPr="001F1E5A" w:rsidRDefault="005320FC" w:rsidP="005320FC">
      <w:pPr>
        <w:jc w:val="both"/>
        <w:rPr>
          <w:lang w:val="sr-Cyrl-BA"/>
        </w:rPr>
      </w:pPr>
    </w:p>
    <w:p w:rsidR="00886322" w:rsidRPr="001F1E5A" w:rsidRDefault="00886322" w:rsidP="00886322">
      <w:pPr>
        <w:jc w:val="both"/>
        <w:rPr>
          <w:lang w:val="sr-Cyrl-BA"/>
        </w:rPr>
      </w:pPr>
      <w:r w:rsidRPr="001F1E5A">
        <w:rPr>
          <w:lang w:val="sr-Cyrl-BA"/>
        </w:rPr>
        <w:t>На основу члана 19. Одл</w:t>
      </w:r>
      <w:r w:rsidRPr="001F1E5A">
        <w:rPr>
          <w:spacing w:val="2"/>
          <w:lang w:val="sr-Cyrl-BA"/>
        </w:rPr>
        <w:t>у</w:t>
      </w:r>
      <w:r w:rsidRPr="001F1E5A">
        <w:rPr>
          <w:lang w:val="sr-Cyrl-BA"/>
        </w:rPr>
        <w:t>ке</w:t>
      </w:r>
      <w:r w:rsidRPr="001F1E5A">
        <w:rPr>
          <w:spacing w:val="41"/>
          <w:lang w:val="sr-Cyrl-BA"/>
        </w:rPr>
        <w:t xml:space="preserve"> </w:t>
      </w:r>
      <w:r w:rsidRPr="001F1E5A">
        <w:rPr>
          <w:lang w:val="sr-Cyrl-BA"/>
        </w:rPr>
        <w:t>о</w:t>
      </w:r>
      <w:r w:rsidRPr="001F1E5A">
        <w:rPr>
          <w:spacing w:val="40"/>
          <w:lang w:val="sr-Cyrl-BA"/>
        </w:rPr>
        <w:t xml:space="preserve"> </w:t>
      </w:r>
      <w:r w:rsidRPr="001F1E5A">
        <w:rPr>
          <w:spacing w:val="-1"/>
          <w:lang w:val="sr-Cyrl-BA"/>
        </w:rPr>
        <w:t>н</w:t>
      </w:r>
      <w:r w:rsidRPr="001F1E5A">
        <w:rPr>
          <w:lang w:val="sr-Cyrl-BA"/>
        </w:rPr>
        <w:t>а</w:t>
      </w:r>
      <w:r w:rsidRPr="001F1E5A">
        <w:rPr>
          <w:spacing w:val="1"/>
          <w:lang w:val="sr-Cyrl-BA"/>
        </w:rPr>
        <w:t>ч</w:t>
      </w:r>
      <w:r w:rsidRPr="001F1E5A">
        <w:rPr>
          <w:lang w:val="sr-Cyrl-BA"/>
        </w:rPr>
        <w:t>и</w:t>
      </w:r>
      <w:r w:rsidRPr="001F1E5A">
        <w:rPr>
          <w:spacing w:val="-1"/>
          <w:lang w:val="sr-Cyrl-BA"/>
        </w:rPr>
        <w:t>н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,</w:t>
      </w:r>
      <w:r w:rsidRPr="001F1E5A">
        <w:rPr>
          <w:spacing w:val="41"/>
          <w:lang w:val="sr-Cyrl-BA"/>
        </w:rPr>
        <w:t xml:space="preserve"> </w:t>
      </w:r>
      <w:r w:rsidRPr="001F1E5A">
        <w:rPr>
          <w:lang w:val="sr-Cyrl-BA"/>
        </w:rPr>
        <w:t>критериј</w:t>
      </w:r>
      <w:r w:rsidRPr="001F1E5A">
        <w:rPr>
          <w:spacing w:val="1"/>
          <w:lang w:val="sr-Cyrl-BA"/>
        </w:rPr>
        <w:t>ум</w:t>
      </w:r>
      <w:r w:rsidRPr="001F1E5A">
        <w:rPr>
          <w:lang w:val="sr-Cyrl-BA"/>
        </w:rPr>
        <w:t>има</w:t>
      </w:r>
      <w:r w:rsidRPr="001F1E5A">
        <w:rPr>
          <w:spacing w:val="40"/>
          <w:lang w:val="sr-Cyrl-BA"/>
        </w:rPr>
        <w:t xml:space="preserve"> </w:t>
      </w:r>
      <w:r w:rsidRPr="001F1E5A">
        <w:rPr>
          <w:lang w:val="sr-Cyrl-BA"/>
        </w:rPr>
        <w:t>и</w:t>
      </w:r>
      <w:r w:rsidRPr="001F1E5A">
        <w:rPr>
          <w:spacing w:val="41"/>
          <w:lang w:val="sr-Cyrl-BA"/>
        </w:rPr>
        <w:t xml:space="preserve"> </w:t>
      </w:r>
      <w:r w:rsidRPr="001F1E5A">
        <w:rPr>
          <w:lang w:val="sr-Cyrl-BA"/>
        </w:rPr>
        <w:t>мер</w:t>
      </w:r>
      <w:r w:rsidRPr="001F1E5A">
        <w:rPr>
          <w:spacing w:val="-1"/>
          <w:lang w:val="sr-Cyrl-BA"/>
        </w:rPr>
        <w:t>и</w:t>
      </w:r>
      <w:r w:rsidRPr="001F1E5A">
        <w:rPr>
          <w:lang w:val="sr-Cyrl-BA"/>
        </w:rPr>
        <w:t>л</w:t>
      </w:r>
      <w:r w:rsidRPr="001F1E5A">
        <w:rPr>
          <w:spacing w:val="-1"/>
          <w:lang w:val="sr-Cyrl-BA"/>
        </w:rPr>
        <w:t>и</w:t>
      </w:r>
      <w:r w:rsidRPr="001F1E5A">
        <w:rPr>
          <w:lang w:val="sr-Cyrl-BA"/>
        </w:rPr>
        <w:t>ма</w:t>
      </w:r>
      <w:r w:rsidRPr="001F1E5A">
        <w:rPr>
          <w:spacing w:val="41"/>
          <w:lang w:val="sr-Cyrl-BA"/>
        </w:rPr>
        <w:t xml:space="preserve"> </w:t>
      </w:r>
      <w:r w:rsidRPr="001F1E5A">
        <w:rPr>
          <w:lang w:val="sr-Cyrl-BA"/>
        </w:rPr>
        <w:t>за</w:t>
      </w:r>
      <w:r w:rsidRPr="001F1E5A">
        <w:rPr>
          <w:spacing w:val="40"/>
          <w:lang w:val="sr-Cyrl-BA"/>
        </w:rPr>
        <w:t xml:space="preserve"> </w:t>
      </w:r>
      <w:r w:rsidRPr="001F1E5A">
        <w:rPr>
          <w:lang w:val="sr-Cyrl-BA"/>
        </w:rPr>
        <w:t>избор</w:t>
      </w:r>
      <w:r w:rsidRPr="001F1E5A">
        <w:rPr>
          <w:spacing w:val="41"/>
          <w:lang w:val="sr-Cyrl-BA"/>
        </w:rPr>
        <w:t xml:space="preserve"> </w:t>
      </w:r>
      <w:r w:rsidRPr="001F1E5A">
        <w:rPr>
          <w:lang w:val="sr-Cyrl-BA"/>
        </w:rPr>
        <w:t>програма</w:t>
      </w:r>
      <w:r w:rsidRPr="001F1E5A">
        <w:rPr>
          <w:spacing w:val="39"/>
          <w:lang w:val="sr-Cyrl-BA"/>
        </w:rPr>
        <w:t xml:space="preserve"> </w:t>
      </w:r>
      <w:r w:rsidRPr="001F1E5A">
        <w:rPr>
          <w:lang w:val="sr-Cyrl-BA"/>
        </w:rPr>
        <w:t>и</w:t>
      </w:r>
      <w:r w:rsidRPr="001F1E5A">
        <w:rPr>
          <w:spacing w:val="41"/>
          <w:lang w:val="sr-Cyrl-BA"/>
        </w:rPr>
        <w:t xml:space="preserve"> </w:t>
      </w:r>
      <w:r w:rsidRPr="001F1E5A">
        <w:rPr>
          <w:lang w:val="sr-Cyrl-BA"/>
        </w:rPr>
        <w:t>пројека</w:t>
      </w:r>
      <w:r w:rsidRPr="001F1E5A">
        <w:rPr>
          <w:spacing w:val="-2"/>
          <w:lang w:val="sr-Cyrl-BA"/>
        </w:rPr>
        <w:t>т</w:t>
      </w:r>
      <w:r w:rsidRPr="001F1E5A">
        <w:rPr>
          <w:lang w:val="sr-Cyrl-BA"/>
        </w:rPr>
        <w:t>а</w:t>
      </w:r>
      <w:r w:rsidRPr="001F1E5A">
        <w:rPr>
          <w:spacing w:val="40"/>
          <w:lang w:val="sr-Cyrl-BA"/>
        </w:rPr>
        <w:t xml:space="preserve"> </w:t>
      </w:r>
      <w:r w:rsidRPr="001F1E5A">
        <w:rPr>
          <w:lang w:val="sr-Cyrl-BA"/>
        </w:rPr>
        <w:t>у</w:t>
      </w:r>
      <w:r w:rsidRPr="001F1E5A">
        <w:rPr>
          <w:spacing w:val="42"/>
          <w:lang w:val="sr-Cyrl-BA"/>
        </w:rPr>
        <w:t xml:space="preserve"> </w:t>
      </w:r>
      <w:r w:rsidRPr="001F1E5A">
        <w:rPr>
          <w:spacing w:val="-1"/>
          <w:lang w:val="sr-Cyrl-BA"/>
        </w:rPr>
        <w:t>к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л</w:t>
      </w:r>
      <w:r w:rsidRPr="001F1E5A">
        <w:rPr>
          <w:spacing w:val="-2"/>
          <w:lang w:val="sr-Cyrl-BA"/>
        </w:rPr>
        <w:t>т</w:t>
      </w:r>
      <w:r w:rsidRPr="001F1E5A">
        <w:rPr>
          <w:spacing w:val="1"/>
          <w:lang w:val="sr-Cyrl-BA"/>
        </w:rPr>
        <w:t>у</w:t>
      </w:r>
      <w:r w:rsidRPr="001F1E5A">
        <w:rPr>
          <w:spacing w:val="-1"/>
          <w:lang w:val="sr-Cyrl-BA"/>
        </w:rPr>
        <w:t>р</w:t>
      </w:r>
      <w:r w:rsidRPr="001F1E5A">
        <w:rPr>
          <w:lang w:val="sr-Cyrl-BA"/>
        </w:rPr>
        <w:t>и који се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финансирају или с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финансирају</w:t>
      </w:r>
      <w:r w:rsidRPr="001F1E5A">
        <w:rPr>
          <w:spacing w:val="2"/>
          <w:lang w:val="sr-Cyrl-BA"/>
        </w:rPr>
        <w:t xml:space="preserve"> </w:t>
      </w:r>
      <w:r w:rsidRPr="001F1E5A">
        <w:rPr>
          <w:spacing w:val="-1"/>
          <w:lang w:val="sr-Cyrl-BA"/>
        </w:rPr>
        <w:t>и</w:t>
      </w:r>
      <w:r w:rsidRPr="001F1E5A">
        <w:rPr>
          <w:lang w:val="sr-Cyrl-BA"/>
        </w:rPr>
        <w:t>з б</w:t>
      </w:r>
      <w:r w:rsidRPr="001F1E5A">
        <w:rPr>
          <w:spacing w:val="2"/>
          <w:lang w:val="sr-Cyrl-BA"/>
        </w:rPr>
        <w:t>у</w:t>
      </w:r>
      <w:r w:rsidRPr="001F1E5A">
        <w:rPr>
          <w:lang w:val="sr-Cyrl-BA"/>
        </w:rPr>
        <w:t>џета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општине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Сента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(„С</w:t>
      </w:r>
      <w:r w:rsidRPr="001F1E5A">
        <w:rPr>
          <w:spacing w:val="-1"/>
          <w:lang w:val="sr-Cyrl-BA"/>
        </w:rPr>
        <w:t>л</w:t>
      </w:r>
      <w:r w:rsidRPr="001F1E5A">
        <w:rPr>
          <w:lang w:val="sr-Cyrl-BA"/>
        </w:rPr>
        <w:t>ужбени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 xml:space="preserve">лист општине Сента“, бр. 29/2016), </w:t>
      </w:r>
      <w:r w:rsidRPr="001F1E5A">
        <w:rPr>
          <w:rFonts w:eastAsia="TimesNewRoman"/>
          <w:lang w:val="sr-Cyrl-BA"/>
        </w:rPr>
        <w:t>Комисија</w:t>
      </w:r>
      <w:r w:rsidRPr="001F1E5A">
        <w:rPr>
          <w:color w:val="000000"/>
          <w:lang w:val="sr-Cyrl-BA"/>
        </w:rPr>
        <w:t xml:space="preserve"> </w:t>
      </w:r>
      <w:r w:rsidRPr="001F1E5A">
        <w:rPr>
          <w:lang w:val="sr-Cyrl-BA"/>
        </w:rPr>
        <w:t>за доде</w:t>
      </w:r>
      <w:r w:rsidRPr="001F1E5A">
        <w:rPr>
          <w:spacing w:val="-1"/>
          <w:lang w:val="sr-Cyrl-BA"/>
        </w:rPr>
        <w:t>л</w:t>
      </w:r>
      <w:r w:rsidRPr="001F1E5A">
        <w:rPr>
          <w:lang w:val="sr-Cyrl-BA"/>
        </w:rPr>
        <w:t>у средстава</w:t>
      </w:r>
      <w:r w:rsidRPr="001F1E5A">
        <w:rPr>
          <w:spacing w:val="-1"/>
          <w:lang w:val="sr-Cyrl-BA"/>
        </w:rPr>
        <w:t xml:space="preserve"> </w:t>
      </w:r>
      <w:r w:rsidRPr="001F1E5A">
        <w:rPr>
          <w:lang w:val="sr-Cyrl-BA"/>
        </w:rPr>
        <w:t xml:space="preserve">у области </w:t>
      </w:r>
      <w:r w:rsidRPr="001F1E5A">
        <w:rPr>
          <w:spacing w:val="-1"/>
          <w:lang w:val="sr-Cyrl-BA"/>
        </w:rPr>
        <w:t>к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л</w:t>
      </w:r>
      <w:r w:rsidRPr="001F1E5A">
        <w:rPr>
          <w:spacing w:val="-2"/>
          <w:lang w:val="sr-Cyrl-BA"/>
        </w:rPr>
        <w:t>т</w:t>
      </w:r>
      <w:r w:rsidRPr="001F1E5A">
        <w:rPr>
          <w:spacing w:val="2"/>
          <w:lang w:val="sr-Cyrl-BA"/>
        </w:rPr>
        <w:t>у</w:t>
      </w:r>
      <w:r w:rsidRPr="001F1E5A">
        <w:rPr>
          <w:lang w:val="sr-Cyrl-BA"/>
        </w:rPr>
        <w:t>ре,</w:t>
      </w:r>
      <w:r w:rsidRPr="001F1E5A">
        <w:rPr>
          <w:spacing w:val="-1"/>
          <w:lang w:val="sr-Cyrl-BA"/>
        </w:rPr>
        <w:t xml:space="preserve"> </w:t>
      </w:r>
      <w:r w:rsidRPr="001F1E5A">
        <w:rPr>
          <w:lang w:val="sr-Cyrl-BA"/>
        </w:rPr>
        <w:t xml:space="preserve">на седници одржанoj дана  </w:t>
      </w:r>
      <w:r w:rsidR="000F2224">
        <w:rPr>
          <w:lang w:val="sr-Cyrl-BA"/>
        </w:rPr>
        <w:t>3</w:t>
      </w:r>
      <w:r w:rsidRPr="001F1E5A">
        <w:rPr>
          <w:lang w:val="sr-Cyrl-BA"/>
        </w:rPr>
        <w:t xml:space="preserve">. </w:t>
      </w:r>
      <w:r w:rsidR="000F2224">
        <w:rPr>
          <w:lang w:val="sr-Cyrl-BA"/>
        </w:rPr>
        <w:t>новембра</w:t>
      </w:r>
      <w:r w:rsidRPr="001F1E5A">
        <w:rPr>
          <w:lang w:val="sr-Cyrl-BA"/>
        </w:rPr>
        <w:t xml:space="preserve">  2020. године, сачинила је </w:t>
      </w:r>
    </w:p>
    <w:p w:rsidR="00C95806" w:rsidRPr="001F1E5A" w:rsidRDefault="00C95806" w:rsidP="00886322">
      <w:pPr>
        <w:jc w:val="both"/>
        <w:rPr>
          <w:lang w:val="sr-Cyrl-BA"/>
        </w:rPr>
      </w:pPr>
    </w:p>
    <w:p w:rsidR="005320FC" w:rsidRPr="001F1E5A" w:rsidRDefault="005320FC" w:rsidP="005320FC">
      <w:pPr>
        <w:jc w:val="both"/>
        <w:rPr>
          <w:lang w:val="sr-Cyrl-BA"/>
        </w:rPr>
      </w:pPr>
    </w:p>
    <w:p w:rsidR="005320FC" w:rsidRPr="001F1E5A" w:rsidRDefault="005320FC" w:rsidP="005320FC">
      <w:pPr>
        <w:jc w:val="center"/>
        <w:rPr>
          <w:b/>
          <w:lang w:val="sr-Cyrl-BA"/>
        </w:rPr>
      </w:pPr>
      <w:r w:rsidRPr="001F1E5A">
        <w:rPr>
          <w:b/>
          <w:lang w:val="sr-Cyrl-BA"/>
        </w:rPr>
        <w:t>ЛИСТУ ВРЕДНОВАЊА И РАНГИРАЊА</w:t>
      </w:r>
    </w:p>
    <w:p w:rsidR="005320FC" w:rsidRPr="001F1E5A" w:rsidRDefault="005320FC" w:rsidP="005320FC">
      <w:pPr>
        <w:jc w:val="both"/>
        <w:rPr>
          <w:lang w:val="sr-Cyrl-BA"/>
        </w:rPr>
      </w:pPr>
      <w:r w:rsidRPr="001F1E5A">
        <w:rPr>
          <w:b/>
          <w:lang w:val="sr-Cyrl-BA"/>
        </w:rPr>
        <w:t xml:space="preserve">пријављених програма и пројеката поводом јавног конкурса за финансирање или суфинансирање програма и пројеката субјеката у култури у области очувања, заштите, унапређења и развоја културе и уметности националних заједница на територији општине Сента, поводом јавног конкурса објављеног </w:t>
      </w:r>
      <w:r w:rsidR="00886322" w:rsidRPr="001F1E5A">
        <w:rPr>
          <w:b/>
          <w:lang w:val="sr-Cyrl-BA"/>
        </w:rPr>
        <w:t>6. фебруара 2020. годинe</w:t>
      </w:r>
      <w:r w:rsidRPr="001F1E5A">
        <w:rPr>
          <w:b/>
          <w:lang w:val="sr-Cyrl-BA"/>
        </w:rPr>
        <w:t xml:space="preserve"> на званичној интернет страници Општине Сента </w:t>
      </w:r>
      <w:r w:rsidRPr="001F1E5A">
        <w:rPr>
          <w:lang w:val="sr-Cyrl-BA"/>
        </w:rPr>
        <w:t>(</w:t>
      </w:r>
      <w:hyperlink r:id="rId6" w:history="1">
        <w:r w:rsidRPr="001F1E5A">
          <w:rPr>
            <w:rStyle w:val="Hyperlink"/>
            <w:lang w:val="sr-Cyrl-BA"/>
          </w:rPr>
          <w:t>http://www.zenta-senta.co.rs/</w:t>
        </w:r>
      </w:hyperlink>
      <w:r w:rsidRPr="001F1E5A">
        <w:rPr>
          <w:lang w:val="sr-Cyrl-BA"/>
        </w:rPr>
        <w:t>)</w:t>
      </w:r>
    </w:p>
    <w:p w:rsidR="005320FC" w:rsidRPr="001F1E5A" w:rsidRDefault="005320FC" w:rsidP="005320FC">
      <w:pPr>
        <w:jc w:val="both"/>
        <w:rPr>
          <w:lang w:val="sr-Cyrl-BA"/>
        </w:rPr>
      </w:pPr>
    </w:p>
    <w:p w:rsidR="005320FC" w:rsidRPr="001F1E5A" w:rsidRDefault="005320FC" w:rsidP="005320FC">
      <w:pPr>
        <w:jc w:val="both"/>
        <w:rPr>
          <w:lang w:val="sr-Cyrl-BA"/>
        </w:rPr>
      </w:pPr>
      <w:r w:rsidRPr="001F1E5A">
        <w:rPr>
          <w:lang w:val="sr-Cyrl-BA"/>
        </w:rPr>
        <w:t>Предлаже се Председнику општине Сента да у 20</w:t>
      </w:r>
      <w:r w:rsidR="00886322" w:rsidRPr="001F1E5A">
        <w:rPr>
          <w:lang w:val="sr-Cyrl-BA"/>
        </w:rPr>
        <w:t>20</w:t>
      </w:r>
      <w:r w:rsidRPr="001F1E5A">
        <w:rPr>
          <w:lang w:val="sr-Cyrl-BA"/>
        </w:rPr>
        <w:t xml:space="preserve">. години oпштина Сента финансира и суфинансира програме и пројекте субјеката у култури у области очувања, заштите, унапређења и развоја културе и уметности националних заједница на територији општине Сента, од редног броја 1, закључно са редним бројем </w:t>
      </w:r>
      <w:r w:rsidR="000D246C" w:rsidRPr="001F1E5A">
        <w:rPr>
          <w:lang w:val="sr-Cyrl-BA"/>
        </w:rPr>
        <w:t>16</w:t>
      </w:r>
      <w:r w:rsidRPr="001F1E5A">
        <w:rPr>
          <w:lang w:val="sr-Cyrl-BA"/>
        </w:rPr>
        <w:t xml:space="preserve">, и то: </w:t>
      </w:r>
    </w:p>
    <w:p w:rsidR="00886322" w:rsidRPr="001F1E5A" w:rsidRDefault="00886322" w:rsidP="005320FC">
      <w:pPr>
        <w:jc w:val="both"/>
        <w:rPr>
          <w:lang w:val="sr-Cyrl-BA"/>
        </w:rPr>
      </w:pPr>
    </w:p>
    <w:p w:rsidR="00886322" w:rsidRPr="001F1E5A" w:rsidRDefault="00886322" w:rsidP="005320FC">
      <w:pPr>
        <w:jc w:val="both"/>
        <w:rPr>
          <w:lang w:val="sr-Cyrl-BA"/>
        </w:rPr>
      </w:pPr>
    </w:p>
    <w:tbl>
      <w:tblPr>
        <w:tblW w:w="10461" w:type="dxa"/>
        <w:jc w:val="center"/>
        <w:tblInd w:w="1369" w:type="dxa"/>
        <w:tblLook w:val="04A0"/>
      </w:tblPr>
      <w:tblGrid>
        <w:gridCol w:w="868"/>
        <w:gridCol w:w="2115"/>
        <w:gridCol w:w="1921"/>
        <w:gridCol w:w="1401"/>
        <w:gridCol w:w="1908"/>
        <w:gridCol w:w="1375"/>
        <w:gridCol w:w="873"/>
      </w:tblGrid>
      <w:tr w:rsidR="00886322" w:rsidRPr="001F1E5A" w:rsidTr="00BE1DA9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 xml:space="preserve">Редни број     </w:t>
            </w:r>
          </w:p>
        </w:tc>
        <w:tc>
          <w:tcPr>
            <w:tcW w:w="21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lang w:val="sr-Cyrl-BA"/>
              </w:rPr>
              <w:t>Удружење</w:t>
            </w:r>
          </w:p>
        </w:tc>
        <w:tc>
          <w:tcPr>
            <w:tcW w:w="19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 xml:space="preserve">Назив програма односно пројекта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 xml:space="preserve">Износ новчаних средстава који се одобравају изражен у динарима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Број бодова по свим критеријумима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Укупан збир бодова</w:t>
            </w:r>
          </w:p>
        </w:tc>
      </w:tr>
      <w:tr w:rsidR="00886322" w:rsidRPr="001F1E5A" w:rsidTr="001F1E5A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1F1E5A">
              <w:rPr>
                <w:b/>
                <w:bCs/>
                <w:sz w:val="20"/>
                <w:szCs w:val="20"/>
                <w:lang w:val="sr-Cyrl-BA"/>
              </w:rPr>
              <w:t>Јед. bр. критеријума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1F1E5A">
              <w:rPr>
                <w:b/>
                <w:bCs/>
                <w:sz w:val="20"/>
                <w:szCs w:val="20"/>
                <w:lang w:val="sr-Cyrl-BA"/>
              </w:rPr>
              <w:t>Бодови</w:t>
            </w:r>
          </w:p>
        </w:tc>
      </w:tr>
      <w:tr w:rsidR="00886322" w:rsidRPr="001F1E5A" w:rsidTr="00BE1DA9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E96445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BD1" w:rsidRPr="001F1E5A" w:rsidRDefault="009A6BD1" w:rsidP="00C95806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„БУЗАВИРАГ“</w:t>
            </w:r>
          </w:p>
          <w:p w:rsidR="009A6BD1" w:rsidRPr="001F1E5A" w:rsidRDefault="009A6BD1" w:rsidP="00C95806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Богараш</w:t>
            </w:r>
          </w:p>
          <w:p w:rsidR="009A6BD1" w:rsidRPr="001F1E5A" w:rsidRDefault="009A6BD1" w:rsidP="00C95806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9A6BD1" w:rsidP="00C95806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BÚZAVIRÁG Művelődési Egyesület, Bogaras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50F" w:rsidRPr="001F1E5A" w:rsidRDefault="00C95806" w:rsidP="00C95806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Седми</w:t>
            </w:r>
            <w:r w:rsidR="009A6BD1" w:rsidRPr="001F1E5A">
              <w:rPr>
                <w:lang w:val="sr-Cyrl-BA"/>
              </w:rPr>
              <w:t xml:space="preserve"> фестивал </w:t>
            </w:r>
            <w:r w:rsidRPr="001F1E5A">
              <w:rPr>
                <w:lang w:val="sr-Cyrl-BA"/>
              </w:rPr>
              <w:t xml:space="preserve">народних песама </w:t>
            </w:r>
            <w:r w:rsidR="009A6BD1" w:rsidRPr="001F1E5A">
              <w:rPr>
                <w:lang w:val="sr-Cyrl-BA"/>
              </w:rPr>
              <w:t>у Карпатском басену</w:t>
            </w:r>
          </w:p>
          <w:p w:rsidR="00C95806" w:rsidRPr="001F1E5A" w:rsidRDefault="00C95806" w:rsidP="00C95806">
            <w:pPr>
              <w:jc w:val="center"/>
              <w:rPr>
                <w:lang w:val="sr-Cyrl-BA"/>
              </w:rPr>
            </w:pPr>
          </w:p>
          <w:p w:rsidR="00886322" w:rsidRPr="001F1E5A" w:rsidRDefault="009A6BD1" w:rsidP="00C95806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VII.Kárpát</w:t>
            </w:r>
            <w:r w:rsidR="00BD550F" w:rsidRPr="001F1E5A">
              <w:rPr>
                <w:lang w:val="sr-Cyrl-BA"/>
              </w:rPr>
              <w:t>-</w:t>
            </w:r>
            <w:r w:rsidRPr="001F1E5A">
              <w:rPr>
                <w:lang w:val="sr-Cyrl-BA"/>
              </w:rPr>
              <w:t xml:space="preserve"> medencei Népzenei Találkozó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1F1E5A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  <w:r w:rsidR="00BD550F" w:rsidRPr="001F1E5A">
              <w:rPr>
                <w:lang w:val="sr-Cyrl-BA"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115D49" w:rsidRDefault="00886322" w:rsidP="00E96445">
            <w:pPr>
              <w:jc w:val="center"/>
              <w:rPr>
                <w:b/>
              </w:rPr>
            </w:pPr>
            <w:r w:rsidRPr="001F1E5A">
              <w:rPr>
                <w:b/>
                <w:lang w:val="sr-Cyrl-BA"/>
              </w:rPr>
              <w:t>1</w:t>
            </w:r>
            <w:r w:rsidR="00115D49">
              <w:rPr>
                <w:b/>
              </w:rPr>
              <w:t>16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886322" w:rsidRPr="001F1E5A" w:rsidTr="00BE1DA9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BD550F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E53" w:rsidRPr="001F1E5A" w:rsidRDefault="00F75E53" w:rsidP="00C95806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Културно друштво“Мора </w:t>
            </w:r>
            <w:r w:rsidRPr="001F1E5A">
              <w:rPr>
                <w:color w:val="000000"/>
                <w:lang w:val="sr-Cyrl-BA"/>
              </w:rPr>
              <w:lastRenderedPageBreak/>
              <w:t>Иштван“Кеви</w:t>
            </w:r>
          </w:p>
          <w:p w:rsidR="00F75E53" w:rsidRPr="001F1E5A" w:rsidRDefault="00F75E53" w:rsidP="00C95806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F75E53" w:rsidP="00C95806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Móra István  Művelődési Egyesület Kevi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E53" w:rsidRPr="001F1E5A" w:rsidRDefault="00F75E53" w:rsidP="00C95806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lastRenderedPageBreak/>
              <w:t xml:space="preserve">Двадесетосми празник хлеба </w:t>
            </w:r>
            <w:r w:rsidRPr="001F1E5A">
              <w:rPr>
                <w:color w:val="000000"/>
                <w:lang w:val="sr-Cyrl-BA"/>
              </w:rPr>
              <w:lastRenderedPageBreak/>
              <w:t>20</w:t>
            </w:r>
            <w:r w:rsidR="00C95806" w:rsidRPr="001F1E5A">
              <w:rPr>
                <w:color w:val="000000"/>
                <w:lang w:val="sr-Cyrl-BA"/>
              </w:rPr>
              <w:t>20</w:t>
            </w:r>
            <w:r w:rsidRPr="001F1E5A">
              <w:rPr>
                <w:color w:val="000000"/>
                <w:lang w:val="sr-Cyrl-BA"/>
              </w:rPr>
              <w:t xml:space="preserve"> Кеви</w:t>
            </w:r>
          </w:p>
          <w:p w:rsidR="00F75E53" w:rsidRPr="001F1E5A" w:rsidRDefault="00F75E53" w:rsidP="00C95806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F75E53" w:rsidP="00C95806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XXVIII. Kenyérünnep 20</w:t>
            </w:r>
            <w:r w:rsidR="00C95806" w:rsidRPr="001F1E5A">
              <w:rPr>
                <w:color w:val="000000"/>
                <w:lang w:val="sr-Cyrl-BA"/>
              </w:rPr>
              <w:t>20</w:t>
            </w:r>
            <w:r w:rsidRPr="001F1E5A">
              <w:rPr>
                <w:color w:val="000000"/>
                <w:lang w:val="sr-Cyrl-BA"/>
              </w:rPr>
              <w:t>. Kevi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6</w:t>
            </w:r>
            <w:r w:rsidR="00F75E53" w:rsidRPr="001F1E5A">
              <w:rPr>
                <w:lang w:val="sr-Cyrl-BA"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</w:tr>
      <w:tr w:rsidR="00886322" w:rsidRPr="001F1E5A" w:rsidTr="00BE1DA9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7711E3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1E3" w:rsidRPr="001F1E5A" w:rsidRDefault="007711E3" w:rsidP="007711E3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Удружење грађана „ХЕРЕЦЕ“ Торњош</w:t>
            </w:r>
          </w:p>
          <w:p w:rsidR="007711E3" w:rsidRPr="001F1E5A" w:rsidRDefault="007711E3" w:rsidP="007711E3">
            <w:pPr>
              <w:jc w:val="center"/>
              <w:rPr>
                <w:lang w:val="sr-Cyrl-BA"/>
              </w:rPr>
            </w:pPr>
          </w:p>
          <w:p w:rsidR="007711E3" w:rsidRPr="001F1E5A" w:rsidRDefault="007711E3" w:rsidP="007711E3">
            <w:pPr>
              <w:jc w:val="center"/>
              <w:rPr>
                <w:lang w:val="sr-Cyrl-BA"/>
              </w:rPr>
            </w:pPr>
          </w:p>
          <w:p w:rsidR="007711E3" w:rsidRPr="001F1E5A" w:rsidRDefault="007711E3" w:rsidP="007711E3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Herőce  Polgárok Egyesülete</w:t>
            </w:r>
          </w:p>
          <w:p w:rsidR="00886322" w:rsidRPr="001F1E5A" w:rsidRDefault="00886322" w:rsidP="00E96445">
            <w:pPr>
              <w:jc w:val="center"/>
              <w:rPr>
                <w:lang w:val="sr-Cyrl-B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806" w:rsidRPr="001F1E5A" w:rsidRDefault="00C95806" w:rsidP="00C95806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Дан села </w:t>
            </w:r>
            <w:r w:rsidR="001F1E5A">
              <w:rPr>
                <w:lang w:val="sr-Cyrl-BA"/>
              </w:rPr>
              <w:t>Т</w:t>
            </w:r>
            <w:r w:rsidRPr="001F1E5A">
              <w:rPr>
                <w:lang w:val="sr-Cyrl-BA"/>
              </w:rPr>
              <w:t xml:space="preserve">торњос 2020 </w:t>
            </w:r>
          </w:p>
          <w:p w:rsidR="00C95806" w:rsidRPr="001F1E5A" w:rsidRDefault="00C95806" w:rsidP="00C95806">
            <w:pPr>
              <w:rPr>
                <w:lang w:val="sr-Cyrl-BA"/>
              </w:rPr>
            </w:pPr>
          </w:p>
          <w:p w:rsidR="00C95806" w:rsidRPr="001F1E5A" w:rsidRDefault="00C95806" w:rsidP="00C95806">
            <w:pPr>
              <w:rPr>
                <w:lang w:val="sr-Cyrl-BA"/>
              </w:rPr>
            </w:pPr>
          </w:p>
          <w:p w:rsidR="00886322" w:rsidRPr="001F1E5A" w:rsidRDefault="007711E3" w:rsidP="00C95806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>Falu nap Tornyos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1F1E5A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  <w:r w:rsidR="00A25C17" w:rsidRPr="001F1E5A">
              <w:rPr>
                <w:lang w:val="sr-Cyrl-BA"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tr w:rsidR="00886322" w:rsidRPr="001F1E5A" w:rsidTr="00BE1DA9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A25C17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17" w:rsidRPr="001F1E5A" w:rsidRDefault="00A25C17" w:rsidP="00A25C1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Омладинска организација Торњош-Торњош</w:t>
            </w:r>
          </w:p>
          <w:p w:rsidR="00A25C17" w:rsidRPr="001F1E5A" w:rsidRDefault="00A25C17" w:rsidP="00A25C17">
            <w:pPr>
              <w:jc w:val="center"/>
              <w:rPr>
                <w:lang w:val="sr-Cyrl-BA"/>
              </w:rPr>
            </w:pPr>
          </w:p>
          <w:p w:rsidR="00886322" w:rsidRPr="001F1E5A" w:rsidRDefault="00A25C17" w:rsidP="00A25C1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Tornyosi Ifjúsági Szervezete – Tornjos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06" w:rsidRPr="001F1E5A" w:rsidRDefault="00C95806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Посвећење хлеба на дан Светог Стефана 2020</w:t>
            </w:r>
          </w:p>
          <w:p w:rsidR="00C95806" w:rsidRPr="001F1E5A" w:rsidRDefault="00C95806" w:rsidP="00E96445">
            <w:pPr>
              <w:jc w:val="center"/>
              <w:rPr>
                <w:lang w:val="sr-Cyrl-BA"/>
              </w:rPr>
            </w:pPr>
          </w:p>
          <w:p w:rsidR="00886322" w:rsidRPr="001F1E5A" w:rsidRDefault="00A25C17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Szent István Napi Kenyérszentelő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1F1E5A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  <w:r w:rsidR="00A25C17" w:rsidRPr="001F1E5A">
              <w:rPr>
                <w:lang w:val="sr-Cyrl-BA"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tr w:rsidR="00886322" w:rsidRPr="001F1E5A" w:rsidTr="00BE1DA9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0507B2" w:rsidP="00E96445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B2" w:rsidRPr="001F1E5A" w:rsidRDefault="000507B2" w:rsidP="00C95806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Радња за телевизијске и радио активности Про Медиа Фриђеш Ирмењи ПР</w:t>
            </w:r>
          </w:p>
          <w:p w:rsidR="000507B2" w:rsidRPr="001F1E5A" w:rsidRDefault="000507B2" w:rsidP="00C95806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0507B2" w:rsidP="00C95806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Televíziós és Rádiós Aktivitások Üzlete Ürményi Frigyes vl. Pro Media  Zenta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B2" w:rsidRPr="001F1E5A" w:rsidRDefault="000507B2" w:rsidP="00C95806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Извештавање и видео документација о очувању, заштити, унапређењу и развоју културе и уметности националних заједница на територији општине Сента</w:t>
            </w:r>
          </w:p>
          <w:p w:rsidR="000507B2" w:rsidRPr="001F1E5A" w:rsidRDefault="000507B2" w:rsidP="00C95806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0507B2" w:rsidP="00622F1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Jelentés és videó dokumentáció a </w:t>
            </w:r>
            <w:r w:rsidR="00622F1B" w:rsidRPr="001F1E5A">
              <w:rPr>
                <w:color w:val="000000"/>
                <w:lang w:val="sr-Cyrl-BA"/>
              </w:rPr>
              <w:t>Z</w:t>
            </w:r>
            <w:r w:rsidRPr="001F1E5A">
              <w:rPr>
                <w:color w:val="000000"/>
                <w:lang w:val="sr-Cyrl-BA"/>
              </w:rPr>
              <w:t xml:space="preserve">enta község területén folyó  nemzeti  </w:t>
            </w:r>
            <w:r w:rsidRPr="001F1E5A">
              <w:rPr>
                <w:color w:val="000000"/>
                <w:lang w:val="sr-Cyrl-BA"/>
              </w:rPr>
              <w:lastRenderedPageBreak/>
              <w:t>közösségi  kultúra és művészet megőrzése, védelme, előmozdítása és  fejlesztése terén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70</w:t>
            </w:r>
            <w:r w:rsidR="000507B2" w:rsidRPr="001F1E5A">
              <w:rPr>
                <w:lang w:val="sr-Cyrl-BA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</w:tr>
      <w:tr w:rsidR="00886322" w:rsidRPr="001F1E5A" w:rsidTr="00BE1DA9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5345B8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6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B8" w:rsidRPr="001F1E5A" w:rsidRDefault="005345B8" w:rsidP="00622F1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>Друштво за Есперанто Сента</w:t>
            </w:r>
          </w:p>
          <w:p w:rsidR="005345B8" w:rsidRPr="001F1E5A" w:rsidRDefault="005345B8" w:rsidP="00622F1B">
            <w:pPr>
              <w:jc w:val="center"/>
              <w:rPr>
                <w:color w:val="000000"/>
                <w:lang w:val="sr-Cyrl-BA"/>
              </w:rPr>
            </w:pPr>
          </w:p>
          <w:p w:rsidR="005345B8" w:rsidRPr="001F1E5A" w:rsidRDefault="005345B8" w:rsidP="00622F1B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5345B8" w:rsidP="00622F1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>Eszperantó Egyesület Zenta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5345B8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Dudás Gyula élete és munkássága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  <w:r w:rsidR="005345B8" w:rsidRPr="001F1E5A">
              <w:rPr>
                <w:lang w:val="sr-Cyrl-BA"/>
              </w:rPr>
              <w:t>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FE4891" w:rsidRDefault="00FE4891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</w:tr>
      <w:tr w:rsidR="00886322" w:rsidRPr="001F1E5A" w:rsidTr="00BE1DA9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5345B8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22D" w:rsidRPr="001F1E5A" w:rsidRDefault="00D5622D" w:rsidP="00622F1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Удружење пољопривредника Сента</w:t>
            </w:r>
          </w:p>
          <w:p w:rsidR="00D5622D" w:rsidRPr="001F1E5A" w:rsidRDefault="00D5622D" w:rsidP="00622F1B">
            <w:pPr>
              <w:jc w:val="center"/>
              <w:rPr>
                <w:color w:val="000000"/>
                <w:lang w:val="sr-Cyrl-BA"/>
              </w:rPr>
            </w:pPr>
          </w:p>
          <w:p w:rsidR="00886322" w:rsidRPr="001F1E5A" w:rsidRDefault="00D5622D" w:rsidP="00622F1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Zentai gazdakör Hagyományápoló Szakág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22D" w:rsidRPr="001F1E5A" w:rsidRDefault="00D5622D" w:rsidP="00622F1B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Радионица: </w:t>
            </w:r>
            <w:r w:rsidR="00622F1B" w:rsidRPr="001F1E5A">
              <w:rPr>
                <w:lang w:val="sr-Cyrl-BA"/>
              </w:rPr>
              <w:t>везење иглама</w:t>
            </w:r>
            <w:r w:rsidRPr="001F1E5A">
              <w:rPr>
                <w:lang w:val="sr-Cyrl-BA"/>
              </w:rPr>
              <w:t>, наступ на изложби у Војводини</w:t>
            </w:r>
          </w:p>
          <w:p w:rsidR="00D5622D" w:rsidRPr="001F1E5A" w:rsidRDefault="00D5622D" w:rsidP="00D5622D">
            <w:pPr>
              <w:rPr>
                <w:color w:val="000000"/>
                <w:lang w:val="sr-Cyrl-BA"/>
              </w:rPr>
            </w:pPr>
          </w:p>
          <w:p w:rsidR="00886322" w:rsidRPr="001F1E5A" w:rsidRDefault="00D5622D" w:rsidP="00D5622D">
            <w:pPr>
              <w:jc w:val="center"/>
              <w:rPr>
                <w:color w:val="FF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Műhelymunka: tűfokos hímzés, Vajdasági kiállításon való megjelenés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1F1E5A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25</w:t>
            </w:r>
            <w:r w:rsidR="00D5622D" w:rsidRPr="001F1E5A">
              <w:rPr>
                <w:lang w:val="sr-Cyrl-BA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</w:tr>
      <w:tr w:rsidR="00886322" w:rsidRPr="001F1E5A" w:rsidTr="00BE1DA9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844E4A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8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4B" w:rsidRPr="001F1E5A" w:rsidRDefault="003A5D4B" w:rsidP="003A5D4B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Друштво филателиста Сента</w:t>
            </w:r>
          </w:p>
          <w:p w:rsidR="003A5D4B" w:rsidRPr="001F1E5A" w:rsidRDefault="003A5D4B" w:rsidP="003A5D4B">
            <w:pPr>
              <w:jc w:val="center"/>
              <w:rPr>
                <w:lang w:val="sr-Cyrl-BA"/>
              </w:rPr>
            </w:pPr>
          </w:p>
          <w:p w:rsidR="003A5D4B" w:rsidRPr="001F1E5A" w:rsidRDefault="003A5D4B" w:rsidP="003A5D4B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Bélyeggyűjtő Egyesület Zenta</w:t>
            </w:r>
          </w:p>
          <w:p w:rsidR="003A5D4B" w:rsidRPr="001F1E5A" w:rsidRDefault="003A5D4B" w:rsidP="003A5D4B">
            <w:pPr>
              <w:jc w:val="center"/>
              <w:rPr>
                <w:lang w:val="sr-Cyrl-BA"/>
              </w:rPr>
            </w:pPr>
          </w:p>
          <w:p w:rsidR="00886322" w:rsidRPr="001F1E5A" w:rsidRDefault="00886322" w:rsidP="00E96445">
            <w:pPr>
              <w:jc w:val="center"/>
              <w:rPr>
                <w:lang w:val="sr-Cyrl-BA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B" w:rsidRPr="001F1E5A" w:rsidRDefault="00622F1B" w:rsidP="00622F1B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Друштво филателиста Сента</w:t>
            </w:r>
          </w:p>
          <w:p w:rsidR="00622F1B" w:rsidRPr="001F1E5A" w:rsidRDefault="00622F1B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има 70 година - наставак</w:t>
            </w:r>
          </w:p>
          <w:p w:rsidR="00622F1B" w:rsidRPr="001F1E5A" w:rsidRDefault="00622F1B" w:rsidP="00E96445">
            <w:pPr>
              <w:jc w:val="center"/>
              <w:rPr>
                <w:lang w:val="sr-Cyrl-BA"/>
              </w:rPr>
            </w:pPr>
          </w:p>
          <w:p w:rsidR="00886322" w:rsidRPr="001F1E5A" w:rsidRDefault="003A5D4B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 éves a zentai bélyeggyüjtő egyesület - folytatás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  <w:r w:rsidR="003A5D4B" w:rsidRPr="001F1E5A">
              <w:rPr>
                <w:lang w:val="sr-Cyrl-BA"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E6063D" w:rsidRDefault="00E6063D" w:rsidP="00E964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C728E8" w:rsidP="00E964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58216C" w:rsidRDefault="0058216C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886322" w:rsidRPr="001F1E5A" w:rsidTr="00BE1DA9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D20D47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9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C50F03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„Удружење младих“ Волентерски центар Горњи Брег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B" w:rsidRPr="001F1E5A" w:rsidRDefault="00C50F03" w:rsidP="00E96445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Дан бербе грожђа у Горњем брегу 2020.</w:t>
            </w:r>
          </w:p>
          <w:p w:rsidR="00622F1B" w:rsidRPr="001F1E5A" w:rsidRDefault="00622F1B" w:rsidP="00E96445">
            <w:pPr>
              <w:jc w:val="center"/>
              <w:rPr>
                <w:lang w:val="sr-Cyrl-BA"/>
              </w:rPr>
            </w:pPr>
          </w:p>
          <w:p w:rsidR="00622F1B" w:rsidRPr="001F1E5A" w:rsidRDefault="00622F1B" w:rsidP="00622F1B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Szőlő szüreti nap Felsőhegyen </w:t>
            </w:r>
            <w:r w:rsidRPr="001F1E5A">
              <w:rPr>
                <w:lang w:val="sr-Cyrl-BA"/>
              </w:rPr>
              <w:lastRenderedPageBreak/>
              <w:t>2020.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60</w:t>
            </w:r>
            <w:r w:rsidR="00C50F03" w:rsidRPr="001F1E5A">
              <w:rPr>
                <w:lang w:val="sr-Cyrl-BA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  <w:p w:rsidR="00886322" w:rsidRPr="004209E2" w:rsidRDefault="004209E2" w:rsidP="00E96445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58216C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58216C" w:rsidRDefault="0058216C" w:rsidP="00E9644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58216C" w:rsidRDefault="0058216C" w:rsidP="00E964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58216C" w:rsidRDefault="0058216C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58216C" w:rsidRDefault="0058216C" w:rsidP="00E964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886322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2" w:rsidRPr="001F1E5A" w:rsidRDefault="00886322" w:rsidP="00E96445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1F1E5A" w:rsidRDefault="00886322" w:rsidP="00E96445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322" w:rsidRPr="00C728E8" w:rsidRDefault="0058216C" w:rsidP="00E9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D20D47" w:rsidP="00DC2D1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C9" w:rsidRPr="001F1E5A" w:rsidRDefault="00EB31C9" w:rsidP="00622F1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Етно кућа „Магдин Дом“Торњош</w:t>
            </w:r>
          </w:p>
          <w:p w:rsidR="00EB31C9" w:rsidRPr="001F1E5A" w:rsidRDefault="00EB31C9" w:rsidP="00622F1B">
            <w:pPr>
              <w:jc w:val="center"/>
              <w:rPr>
                <w:color w:val="000000"/>
                <w:lang w:val="sr-Cyrl-BA"/>
              </w:rPr>
            </w:pPr>
          </w:p>
          <w:p w:rsidR="00E97527" w:rsidRPr="001F1E5A" w:rsidRDefault="00EB31C9" w:rsidP="00622F1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Magda-lak Tájház, Tornyos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C9" w:rsidRPr="001F1E5A" w:rsidRDefault="00EB31C9" w:rsidP="00622F1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Летњи занатски камп</w:t>
            </w:r>
          </w:p>
          <w:p w:rsidR="00EB31C9" w:rsidRPr="001F1E5A" w:rsidRDefault="00EB31C9" w:rsidP="00622F1B">
            <w:pPr>
              <w:jc w:val="center"/>
              <w:rPr>
                <w:color w:val="000000"/>
                <w:lang w:val="sr-Cyrl-BA"/>
              </w:rPr>
            </w:pPr>
          </w:p>
          <w:p w:rsidR="00EB31C9" w:rsidRPr="001F1E5A" w:rsidRDefault="00EB31C9" w:rsidP="00622F1B">
            <w:pPr>
              <w:jc w:val="center"/>
              <w:rPr>
                <w:color w:val="000000"/>
                <w:lang w:val="sr-Cyrl-BA"/>
              </w:rPr>
            </w:pPr>
          </w:p>
          <w:p w:rsidR="00E97527" w:rsidRPr="001F1E5A" w:rsidRDefault="00EB31C9" w:rsidP="00622F1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Nyári kézműves tábor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</w:t>
            </w:r>
            <w:r w:rsidR="00EB31C9" w:rsidRPr="001F1E5A">
              <w:rPr>
                <w:lang w:val="sr-Cyrl-BA"/>
              </w:rPr>
              <w:t>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E96445">
            <w:pPr>
              <w:jc w:val="center"/>
              <w:rPr>
                <w:b/>
                <w:lang w:val="sr-Cyrl-BA"/>
              </w:rPr>
            </w:pPr>
          </w:p>
          <w:p w:rsidR="00E97527" w:rsidRPr="004209E2" w:rsidRDefault="004209E2" w:rsidP="00DC2D1D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:rsidR="00E97527" w:rsidRPr="001F1E5A" w:rsidRDefault="00E97527" w:rsidP="00DC2D1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E97527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7527" w:rsidRPr="001F1E5A" w:rsidRDefault="00E97527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1F1E5A" w:rsidRDefault="00E97527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527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622F1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„Ади Ендре“Торњош</w:t>
            </w:r>
          </w:p>
          <w:p w:rsidR="00BE1DA9" w:rsidRPr="001F1E5A" w:rsidRDefault="00BE1DA9" w:rsidP="00622F1B">
            <w:pPr>
              <w:jc w:val="center"/>
              <w:rPr>
                <w:color w:val="000000"/>
                <w:lang w:val="sr-Cyrl-BA"/>
              </w:rPr>
            </w:pPr>
          </w:p>
          <w:p w:rsidR="00BE1DA9" w:rsidRPr="001F1E5A" w:rsidRDefault="00BE1DA9" w:rsidP="00622F1B">
            <w:pPr>
              <w:jc w:val="center"/>
              <w:rPr>
                <w:color w:val="000000"/>
                <w:lang w:val="sr-Cyrl-BA"/>
              </w:rPr>
            </w:pPr>
          </w:p>
          <w:p w:rsidR="00BE1DA9" w:rsidRPr="001F1E5A" w:rsidRDefault="00BE1DA9" w:rsidP="00622F1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Ady Endre Művelődési Egyesület, Tornyos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78055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Годишњи програми и пословање, као  и гостовање у Мађарској</w:t>
            </w:r>
          </w:p>
          <w:p w:rsidR="00BE1DA9" w:rsidRPr="001F1E5A" w:rsidRDefault="00BE1DA9" w:rsidP="0078055B">
            <w:pPr>
              <w:jc w:val="center"/>
              <w:rPr>
                <w:color w:val="000000"/>
                <w:lang w:val="sr-Cyrl-BA"/>
              </w:rPr>
            </w:pPr>
          </w:p>
          <w:p w:rsidR="00BE1DA9" w:rsidRPr="001F1E5A" w:rsidRDefault="00BE1DA9" w:rsidP="0078055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Az évi programok, működés és magyaroszági vendégszereplés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4209E2" w:rsidRDefault="004209E2" w:rsidP="00DC2D1D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E1DA9" w:rsidRPr="001F1E5A" w:rsidTr="00BE1DA9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A9" w:rsidRPr="001F1E5A" w:rsidRDefault="00BE1DA9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1F1E5A" w:rsidRDefault="00BE1DA9" w:rsidP="00BE1DA9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DA9" w:rsidRPr="0058216C" w:rsidRDefault="0058216C" w:rsidP="00BE1DA9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20D47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  <w:r w:rsidR="001F1E5A" w:rsidRPr="001F1E5A">
              <w:rPr>
                <w:lang w:val="sr-Cyrl-B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"Пендељ" Сента</w:t>
            </w:r>
          </w:p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</w:p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</w:p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</w:p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</w:p>
          <w:p w:rsidR="002021AA" w:rsidRPr="001F1E5A" w:rsidRDefault="004B13F3" w:rsidP="0078055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Pöndöly Magyar Művelődési Egyesület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Народна музичка активност МКД "Пенељ" у  2020. Години</w:t>
            </w:r>
          </w:p>
          <w:p w:rsidR="004B13F3" w:rsidRPr="001F1E5A" w:rsidRDefault="004B13F3" w:rsidP="0078055B">
            <w:pPr>
              <w:jc w:val="center"/>
              <w:rPr>
                <w:color w:val="000000"/>
                <w:lang w:val="sr-Cyrl-BA"/>
              </w:rPr>
            </w:pPr>
          </w:p>
          <w:p w:rsidR="002021AA" w:rsidRPr="001F1E5A" w:rsidRDefault="004B13F3" w:rsidP="0078055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 Pöndöly MME népzenei tevékenysége a 2020-es évben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1F1E5A" w:rsidP="00DC2D1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40</w:t>
            </w:r>
            <w:r w:rsidR="004B13F3" w:rsidRPr="001F1E5A">
              <w:rPr>
                <w:lang w:val="sr-Cyrl-BA"/>
              </w:rPr>
              <w:t>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</w:p>
          <w:p w:rsidR="00DC2D1D" w:rsidRPr="004209E2" w:rsidRDefault="004209E2" w:rsidP="00DC2D1D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20D47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  <w:r w:rsidR="001F1E5A" w:rsidRPr="001F1E5A">
              <w:rPr>
                <w:lang w:val="sr-Cyrl-B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B5" w:rsidRPr="001F1E5A" w:rsidRDefault="00F54EB5" w:rsidP="0078055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Рукотворилачко удружење „Розета“- Сента</w:t>
            </w:r>
          </w:p>
          <w:p w:rsidR="00F54EB5" w:rsidRPr="001F1E5A" w:rsidRDefault="00F54EB5" w:rsidP="0078055B">
            <w:pPr>
              <w:jc w:val="center"/>
              <w:rPr>
                <w:color w:val="000000"/>
                <w:lang w:val="sr-Cyrl-BA"/>
              </w:rPr>
            </w:pPr>
          </w:p>
          <w:p w:rsidR="00F54EB5" w:rsidRPr="001F1E5A" w:rsidRDefault="00F54EB5" w:rsidP="0078055B">
            <w:pPr>
              <w:jc w:val="center"/>
              <w:rPr>
                <w:color w:val="000000"/>
                <w:lang w:val="sr-Cyrl-BA"/>
              </w:rPr>
            </w:pPr>
          </w:p>
          <w:p w:rsidR="00DC2D1D" w:rsidRPr="001F1E5A" w:rsidRDefault="00F54EB5" w:rsidP="0078055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Rozetta Kézműves Társaság – Zenta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5B" w:rsidRPr="001F1E5A" w:rsidRDefault="0078055B" w:rsidP="0078055B">
            <w:pPr>
              <w:jc w:val="center"/>
              <w:rPr>
                <w:color w:val="000000" w:themeColor="text1"/>
                <w:lang w:val="sr-Cyrl-BA"/>
              </w:rPr>
            </w:pPr>
            <w:r w:rsidRPr="001F1E5A">
              <w:rPr>
                <w:color w:val="000000" w:themeColor="text1"/>
                <w:lang w:val="sr-Cyrl-BA"/>
              </w:rPr>
              <w:t xml:space="preserve">Занатски програми и радионице „Птица лети од гране до гране...“ </w:t>
            </w:r>
          </w:p>
          <w:p w:rsidR="0078055B" w:rsidRPr="001F1E5A" w:rsidRDefault="0078055B" w:rsidP="0078055B">
            <w:pPr>
              <w:jc w:val="center"/>
              <w:rPr>
                <w:color w:val="000000" w:themeColor="text1"/>
                <w:lang w:val="sr-Cyrl-BA"/>
              </w:rPr>
            </w:pPr>
          </w:p>
          <w:p w:rsidR="00DC2D1D" w:rsidRPr="001F1E5A" w:rsidRDefault="00F54EB5" w:rsidP="0078055B">
            <w:pPr>
              <w:jc w:val="center"/>
              <w:rPr>
                <w:color w:val="000000" w:themeColor="text1"/>
                <w:lang w:val="sr-Cyrl-BA"/>
              </w:rPr>
            </w:pPr>
            <w:r w:rsidRPr="001F1E5A">
              <w:rPr>
                <w:color w:val="000000" w:themeColor="text1"/>
                <w:lang w:val="sr-Cyrl-BA"/>
              </w:rPr>
              <w:t>„Száll a madár ágról ágra...” kézműves programok és a szakműhelyek működtetése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1F1E5A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</w:t>
            </w:r>
            <w:r w:rsidR="00443398" w:rsidRPr="001F1E5A">
              <w:rPr>
                <w:lang w:val="sr-Cyrl-BA"/>
              </w:rPr>
              <w:t>.00,00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4209E2" w:rsidRDefault="004209E2" w:rsidP="00DC2D1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58216C" w:rsidP="00DC2D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DC2D1D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D1D" w:rsidRPr="001F1E5A" w:rsidRDefault="00DC2D1D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1F1E5A" w:rsidRDefault="00DC2D1D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D1D" w:rsidRPr="0058216C" w:rsidRDefault="00DC2D1D" w:rsidP="0058216C">
            <w:pPr>
              <w:jc w:val="center"/>
              <w:rPr>
                <w:b/>
              </w:rPr>
            </w:pPr>
            <w:r w:rsidRPr="001F1E5A">
              <w:rPr>
                <w:b/>
                <w:lang w:val="sr-Cyrl-BA"/>
              </w:rPr>
              <w:t>1</w:t>
            </w:r>
            <w:r w:rsidR="0058216C">
              <w:rPr>
                <w:b/>
              </w:rPr>
              <w:t>16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„ДЕЛИБАБ“</w:t>
            </w: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DÉLIBÁB Magyar Művelődési Egyesület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78055B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"Жива народна музика у Карпатском басену" - Програм МКД ДЕЛИБАБ за 2020. Годину</w:t>
            </w:r>
          </w:p>
          <w:p w:rsidR="00C07434" w:rsidRPr="001F1E5A" w:rsidRDefault="00C07434" w:rsidP="0078055B">
            <w:pPr>
              <w:jc w:val="center"/>
              <w:rPr>
                <w:color w:val="000000"/>
                <w:lang w:val="sr-Cyrl-BA"/>
              </w:rPr>
            </w:pPr>
          </w:p>
          <w:p w:rsidR="00C07434" w:rsidRPr="001F1E5A" w:rsidRDefault="00C07434" w:rsidP="0078055B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"Élő népzene a Kárpát-medencében" DÉLIBÁB MME 2020-еs programja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C07434" w:rsidRDefault="00C07434" w:rsidP="00DC2D1D">
            <w:pPr>
              <w:jc w:val="center"/>
              <w:rPr>
                <w:b/>
              </w:rPr>
            </w:pPr>
          </w:p>
          <w:p w:rsidR="00C07434" w:rsidRDefault="00C07434" w:rsidP="00DC2D1D">
            <w:pPr>
              <w:jc w:val="center"/>
              <w:rPr>
                <w:b/>
              </w:rPr>
            </w:pPr>
          </w:p>
          <w:p w:rsidR="00C07434" w:rsidRDefault="00C07434" w:rsidP="00DC2D1D">
            <w:pPr>
              <w:jc w:val="center"/>
              <w:rPr>
                <w:b/>
              </w:rPr>
            </w:pPr>
          </w:p>
          <w:p w:rsidR="00C07434" w:rsidRDefault="00C07434" w:rsidP="00DC2D1D">
            <w:pPr>
              <w:jc w:val="center"/>
              <w:rPr>
                <w:b/>
              </w:rPr>
            </w:pPr>
          </w:p>
          <w:p w:rsidR="00C07434" w:rsidRPr="004209E2" w:rsidRDefault="00C07434" w:rsidP="00DC2D1D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58216C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58216C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58216C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C07434" w:rsidRPr="001F1E5A" w:rsidTr="00C41D5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58216C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C07434">
        <w:trPr>
          <w:trHeight w:val="3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434" w:rsidRPr="001F1E5A" w:rsidRDefault="00C07434" w:rsidP="00C07434">
            <w:pPr>
              <w:ind w:left="-30" w:right="19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</w:t>
            </w: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434" w:rsidRPr="001F1E5A" w:rsidRDefault="00C07434" w:rsidP="00C07434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C07434">
        <w:trPr>
          <w:trHeight w:val="13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Default="00C07434" w:rsidP="00C07434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C0743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114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Удружење "Кућа старих заната Сента"</w:t>
            </w: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443398">
            <w:pPr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"Régi Mesterségek Háza Zenta"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4B13F3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Презентација дела старих сенћанских мајстора (Шок Тибор, мајстор за прављење чешља и  Јене Варга шеширџија</w:t>
            </w:r>
          </w:p>
          <w:p w:rsidR="00C07434" w:rsidRPr="001F1E5A" w:rsidRDefault="00C07434" w:rsidP="004B13F3">
            <w:pPr>
              <w:jc w:val="center"/>
              <w:rPr>
                <w:lang w:val="sr-Cyrl-BA"/>
              </w:rPr>
            </w:pPr>
          </w:p>
          <w:p w:rsidR="00C07434" w:rsidRPr="001F1E5A" w:rsidRDefault="00C07434" w:rsidP="004B13F3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Régi zentai mesterek munkásságának bemutatása (Sok Tibor fésűs, Varga Jenő kalapos)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1F1E5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1F1E5A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297DAA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Клуб пријатеља народних песама Горњи Брег</w:t>
            </w:r>
          </w:p>
          <w:p w:rsidR="00C07434" w:rsidRPr="001F1E5A" w:rsidRDefault="00C07434" w:rsidP="00297DAA">
            <w:pPr>
              <w:rPr>
                <w:color w:val="000000"/>
                <w:lang w:val="sr-Cyrl-BA"/>
              </w:rPr>
            </w:pPr>
          </w:p>
          <w:p w:rsidR="00C07434" w:rsidRPr="001F1E5A" w:rsidRDefault="00C07434" w:rsidP="00297DAA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Népdalbarátok Klubja Felsőhegy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3E5022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Дванаести сусрет народне музике</w:t>
            </w:r>
          </w:p>
          <w:p w:rsidR="00C07434" w:rsidRPr="001F1E5A" w:rsidRDefault="00C07434" w:rsidP="003E5022">
            <w:pPr>
              <w:jc w:val="center"/>
              <w:rPr>
                <w:color w:val="000000"/>
                <w:lang w:val="sr-Cyrl-BA"/>
              </w:rPr>
            </w:pPr>
          </w:p>
          <w:p w:rsidR="00C07434" w:rsidRPr="001F1E5A" w:rsidRDefault="00C07434" w:rsidP="003E5022">
            <w:pPr>
              <w:jc w:val="center"/>
              <w:rPr>
                <w:color w:val="000000"/>
                <w:lang w:val="sr-Cyrl-BA"/>
              </w:rPr>
            </w:pPr>
          </w:p>
          <w:p w:rsidR="00C07434" w:rsidRPr="001F1E5A" w:rsidRDefault="00C07434" w:rsidP="003E5022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XII. Népzenei Találkozó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70.</w:t>
            </w:r>
            <w:r w:rsidRPr="001F1E5A">
              <w:rPr>
                <w:lang w:val="sr-Cyrl-BA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4209E2" w:rsidRDefault="00C07434" w:rsidP="00DC2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C07434" w:rsidRPr="001F1E5A" w:rsidTr="0057493E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4" w:rsidRPr="001F1E5A" w:rsidRDefault="00C07434" w:rsidP="00DC2D1D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434" w:rsidRPr="001F1E5A" w:rsidRDefault="00C07434" w:rsidP="00DC2D1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112</w:t>
            </w:r>
          </w:p>
        </w:tc>
      </w:tr>
    </w:tbl>
    <w:p w:rsidR="00DC2D1D" w:rsidRPr="001F1E5A" w:rsidRDefault="00212E29" w:rsidP="00DC2D1D">
      <w:pPr>
        <w:jc w:val="both"/>
        <w:rPr>
          <w:lang w:val="sr-Cyrl-BA"/>
        </w:rPr>
      </w:pPr>
      <w:r w:rsidRPr="001F1E5A">
        <w:rPr>
          <w:lang w:val="sr-Cyrl-BA"/>
        </w:rPr>
        <w:t xml:space="preserve">                                                </w:t>
      </w:r>
    </w:p>
    <w:p w:rsidR="005320FC" w:rsidRPr="001F1E5A" w:rsidRDefault="005320FC" w:rsidP="005320FC">
      <w:pPr>
        <w:jc w:val="both"/>
        <w:rPr>
          <w:highlight w:val="yellow"/>
          <w:lang w:val="sr-Cyrl-BA"/>
        </w:rPr>
      </w:pP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BA"/>
        </w:rPr>
      </w:pPr>
      <w:r w:rsidRPr="001F1E5A">
        <w:rPr>
          <w:lang w:val="sr-Cyrl-BA"/>
        </w:rPr>
        <w:t>Ова листа вредновања и рангирања објављује</w:t>
      </w:r>
      <w:r w:rsidRPr="001F1E5A">
        <w:rPr>
          <w:spacing w:val="53"/>
          <w:lang w:val="sr-Cyrl-BA"/>
        </w:rPr>
        <w:t xml:space="preserve"> </w:t>
      </w:r>
      <w:r w:rsidRPr="001F1E5A">
        <w:rPr>
          <w:lang w:val="sr-Cyrl-BA"/>
        </w:rPr>
        <w:t>се</w:t>
      </w:r>
      <w:r w:rsidRPr="001F1E5A">
        <w:rPr>
          <w:spacing w:val="53"/>
          <w:lang w:val="sr-Cyrl-BA"/>
        </w:rPr>
        <w:t xml:space="preserve"> </w:t>
      </w:r>
      <w:r w:rsidRPr="001F1E5A">
        <w:rPr>
          <w:lang w:val="sr-Cyrl-BA"/>
        </w:rPr>
        <w:t>на</w:t>
      </w:r>
      <w:r w:rsidRPr="001F1E5A">
        <w:rPr>
          <w:spacing w:val="54"/>
          <w:lang w:val="sr-Cyrl-BA"/>
        </w:rPr>
        <w:t xml:space="preserve"> </w:t>
      </w:r>
      <w:r w:rsidRPr="001F1E5A">
        <w:rPr>
          <w:lang w:val="sr-Cyrl-BA"/>
        </w:rPr>
        <w:t xml:space="preserve">званичној интернет страници oпштине Сента ( </w:t>
      </w:r>
      <w:hyperlink r:id="rId7" w:history="1">
        <w:r w:rsidRPr="001F1E5A">
          <w:rPr>
            <w:rStyle w:val="Hyperlink"/>
            <w:lang w:val="sr-Cyrl-BA"/>
          </w:rPr>
          <w:t>http://www.zenta-senta.co.rs/</w:t>
        </w:r>
      </w:hyperlink>
      <w:r w:rsidRPr="001F1E5A">
        <w:rPr>
          <w:lang w:val="sr-Cyrl-BA"/>
        </w:rPr>
        <w:t xml:space="preserve"> ) и Порталу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е</w:t>
      </w:r>
      <w:r w:rsidRPr="001F1E5A">
        <w:rPr>
          <w:spacing w:val="-1"/>
          <w:lang w:val="sr-Cyrl-BA"/>
        </w:rPr>
        <w:t>-</w:t>
      </w:r>
      <w:r w:rsidRPr="001F1E5A">
        <w:rPr>
          <w:lang w:val="sr-Cyrl-BA"/>
        </w:rPr>
        <w:t>Управ</w:t>
      </w:r>
      <w:r w:rsidRPr="001F1E5A">
        <w:rPr>
          <w:spacing w:val="1"/>
          <w:lang w:val="sr-Cyrl-BA"/>
        </w:rPr>
        <w:t>а</w:t>
      </w:r>
      <w:r w:rsidRPr="001F1E5A">
        <w:rPr>
          <w:lang w:val="sr-Cyrl-BA"/>
        </w:rPr>
        <w:t>.</w:t>
      </w:r>
    </w:p>
    <w:p w:rsidR="005320FC" w:rsidRPr="001F1E5A" w:rsidRDefault="005320FC" w:rsidP="005320FC">
      <w:pPr>
        <w:rPr>
          <w:lang w:val="sr-Cyrl-BA"/>
        </w:rPr>
      </w:pP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BA"/>
        </w:rPr>
      </w:pPr>
      <w:r w:rsidRPr="001F1E5A">
        <w:rPr>
          <w:lang w:val="sr-Cyrl-BA"/>
        </w:rPr>
        <w:lastRenderedPageBreak/>
        <w:t>Учесници</w:t>
      </w:r>
      <w:r w:rsidRPr="001F1E5A">
        <w:rPr>
          <w:spacing w:val="1"/>
          <w:lang w:val="sr-Cyrl-BA"/>
        </w:rPr>
        <w:t xml:space="preserve"> </w:t>
      </w:r>
      <w:r w:rsidRPr="001F1E5A">
        <w:rPr>
          <w:spacing w:val="-1"/>
          <w:lang w:val="sr-Cyrl-BA"/>
        </w:rPr>
        <w:t>к</w:t>
      </w:r>
      <w:r w:rsidRPr="001F1E5A">
        <w:rPr>
          <w:lang w:val="sr-Cyrl-BA"/>
        </w:rPr>
        <w:t>он</w:t>
      </w:r>
      <w:r w:rsidRPr="001F1E5A">
        <w:rPr>
          <w:spacing w:val="-1"/>
          <w:lang w:val="sr-Cyrl-BA"/>
        </w:rPr>
        <w:t>к</w:t>
      </w:r>
      <w:r w:rsidRPr="001F1E5A">
        <w:rPr>
          <w:spacing w:val="2"/>
          <w:lang w:val="sr-Cyrl-BA"/>
        </w:rPr>
        <w:t>у</w:t>
      </w:r>
      <w:r w:rsidRPr="001F1E5A">
        <w:rPr>
          <w:lang w:val="sr-Cyrl-BA"/>
        </w:rPr>
        <w:t>рса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имају</w:t>
      </w:r>
      <w:r w:rsidRPr="001F1E5A">
        <w:rPr>
          <w:spacing w:val="3"/>
          <w:lang w:val="sr-Cyrl-BA"/>
        </w:rPr>
        <w:t xml:space="preserve"> </w:t>
      </w:r>
      <w:r w:rsidRPr="001F1E5A">
        <w:rPr>
          <w:lang w:val="sr-Cyrl-BA"/>
        </w:rPr>
        <w:t xml:space="preserve">право 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вида у</w:t>
      </w:r>
      <w:r w:rsidRPr="001F1E5A">
        <w:rPr>
          <w:spacing w:val="3"/>
          <w:lang w:val="sr-Cyrl-BA"/>
        </w:rPr>
        <w:t xml:space="preserve"> </w:t>
      </w:r>
      <w:r w:rsidRPr="001F1E5A">
        <w:rPr>
          <w:lang w:val="sr-Cyrl-BA"/>
        </w:rPr>
        <w:t>поднете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пријаве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и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приложену</w:t>
      </w:r>
      <w:r w:rsidRPr="001F1E5A">
        <w:rPr>
          <w:spacing w:val="3"/>
          <w:lang w:val="sr-Cyrl-BA"/>
        </w:rPr>
        <w:t xml:space="preserve"> </w:t>
      </w:r>
      <w:r w:rsidRPr="001F1E5A">
        <w:rPr>
          <w:lang w:val="sr-Cyrl-BA"/>
        </w:rPr>
        <w:t>до</w:t>
      </w:r>
      <w:r w:rsidRPr="001F1E5A">
        <w:rPr>
          <w:spacing w:val="-1"/>
          <w:lang w:val="sr-Cyrl-BA"/>
        </w:rPr>
        <w:t>к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ментацију</w:t>
      </w:r>
      <w:r w:rsidRPr="001F1E5A">
        <w:rPr>
          <w:spacing w:val="3"/>
          <w:lang w:val="sr-Cyrl-BA"/>
        </w:rPr>
        <w:t xml:space="preserve"> </w:t>
      </w:r>
      <w:r w:rsidRPr="001F1E5A">
        <w:rPr>
          <w:lang w:val="sr-Cyrl-BA"/>
        </w:rPr>
        <w:t xml:space="preserve">по 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тврђивању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листе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вредновања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и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рангирања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пријављених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програма, у</w:t>
      </w:r>
      <w:r w:rsidRPr="001F1E5A">
        <w:rPr>
          <w:spacing w:val="4"/>
          <w:lang w:val="sr-Cyrl-BA"/>
        </w:rPr>
        <w:t xml:space="preserve"> </w:t>
      </w:r>
      <w:r w:rsidRPr="001F1E5A">
        <w:rPr>
          <w:spacing w:val="-1"/>
          <w:lang w:val="sr-Cyrl-BA"/>
        </w:rPr>
        <w:t>рок</w:t>
      </w:r>
      <w:r w:rsidRPr="001F1E5A">
        <w:rPr>
          <w:lang w:val="sr-Cyrl-BA"/>
        </w:rPr>
        <w:t>у</w:t>
      </w:r>
      <w:r w:rsidRPr="001F1E5A">
        <w:rPr>
          <w:spacing w:val="4"/>
          <w:lang w:val="sr-Cyrl-BA"/>
        </w:rPr>
        <w:t xml:space="preserve"> </w:t>
      </w:r>
      <w:r w:rsidRPr="001F1E5A">
        <w:rPr>
          <w:lang w:val="sr-Cyrl-BA"/>
        </w:rPr>
        <w:t>од</w:t>
      </w:r>
      <w:r w:rsidRPr="001F1E5A">
        <w:rPr>
          <w:spacing w:val="2"/>
          <w:lang w:val="sr-Cyrl-BA"/>
        </w:rPr>
        <w:t xml:space="preserve"> </w:t>
      </w:r>
      <w:r w:rsidRPr="001F1E5A">
        <w:rPr>
          <w:lang w:val="sr-Cyrl-BA"/>
        </w:rPr>
        <w:t>три дана од да</w:t>
      </w:r>
      <w:r w:rsidRPr="001F1E5A">
        <w:rPr>
          <w:spacing w:val="-1"/>
          <w:lang w:val="sr-Cyrl-BA"/>
        </w:rPr>
        <w:t>н</w:t>
      </w:r>
      <w:r w:rsidRPr="001F1E5A">
        <w:rPr>
          <w:lang w:val="sr-Cyrl-BA"/>
        </w:rPr>
        <w:t>а објављивања листе.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BA"/>
        </w:rPr>
      </w:pPr>
    </w:p>
    <w:p w:rsidR="005320FC" w:rsidRPr="001F1E5A" w:rsidRDefault="005320FC" w:rsidP="005320FC">
      <w:pPr>
        <w:jc w:val="both"/>
        <w:rPr>
          <w:lang w:val="sr-Cyrl-BA"/>
        </w:rPr>
      </w:pPr>
      <w:r w:rsidRPr="001F1E5A">
        <w:rPr>
          <w:spacing w:val="-1"/>
          <w:lang w:val="sr-Cyrl-BA"/>
        </w:rPr>
        <w:t>Н</w:t>
      </w:r>
      <w:r w:rsidRPr="001F1E5A">
        <w:rPr>
          <w:lang w:val="sr-Cyrl-BA"/>
        </w:rPr>
        <w:t>а</w:t>
      </w:r>
      <w:r w:rsidRPr="001F1E5A">
        <w:rPr>
          <w:spacing w:val="2"/>
          <w:lang w:val="sr-Cyrl-BA"/>
        </w:rPr>
        <w:t xml:space="preserve"> ову листу</w:t>
      </w:r>
      <w:r w:rsidRPr="001F1E5A">
        <w:rPr>
          <w:spacing w:val="1"/>
          <w:lang w:val="sr-Cyrl-BA"/>
        </w:rPr>
        <w:t xml:space="preserve"> уч</w:t>
      </w:r>
      <w:r w:rsidRPr="001F1E5A">
        <w:rPr>
          <w:lang w:val="sr-Cyrl-BA"/>
        </w:rPr>
        <w:t>есници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конк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рса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имају</w:t>
      </w:r>
      <w:r w:rsidRPr="001F1E5A">
        <w:rPr>
          <w:spacing w:val="3"/>
          <w:lang w:val="sr-Cyrl-BA"/>
        </w:rPr>
        <w:t xml:space="preserve"> </w:t>
      </w:r>
      <w:r w:rsidRPr="001F1E5A">
        <w:rPr>
          <w:spacing w:val="-1"/>
          <w:lang w:val="sr-Cyrl-BA"/>
        </w:rPr>
        <w:t>п</w:t>
      </w:r>
      <w:r w:rsidRPr="001F1E5A">
        <w:rPr>
          <w:lang w:val="sr-Cyrl-BA"/>
        </w:rPr>
        <w:t>ра</w:t>
      </w:r>
      <w:r w:rsidRPr="001F1E5A">
        <w:rPr>
          <w:spacing w:val="-1"/>
          <w:lang w:val="sr-Cyrl-BA"/>
        </w:rPr>
        <w:t>в</w:t>
      </w:r>
      <w:r w:rsidRPr="001F1E5A">
        <w:rPr>
          <w:lang w:val="sr-Cyrl-BA"/>
        </w:rPr>
        <w:t>о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приговора</w:t>
      </w:r>
      <w:r w:rsidRPr="001F1E5A">
        <w:rPr>
          <w:spacing w:val="1"/>
          <w:lang w:val="sr-Cyrl-BA"/>
        </w:rPr>
        <w:t xml:space="preserve"> </w:t>
      </w:r>
      <w:r w:rsidRPr="001F1E5A">
        <w:rPr>
          <w:lang w:val="sr-Cyrl-BA"/>
        </w:rPr>
        <w:t>у</w:t>
      </w:r>
      <w:r w:rsidRPr="001F1E5A">
        <w:rPr>
          <w:spacing w:val="4"/>
          <w:lang w:val="sr-Cyrl-BA"/>
        </w:rPr>
        <w:t xml:space="preserve"> </w:t>
      </w:r>
      <w:r w:rsidRPr="001F1E5A">
        <w:rPr>
          <w:lang w:val="sr-Cyrl-BA"/>
        </w:rPr>
        <w:t>ро</w:t>
      </w:r>
      <w:r w:rsidRPr="001F1E5A">
        <w:rPr>
          <w:spacing w:val="-1"/>
          <w:lang w:val="sr-Cyrl-BA"/>
        </w:rPr>
        <w:t>к</w:t>
      </w:r>
      <w:r w:rsidRPr="001F1E5A">
        <w:rPr>
          <w:lang w:val="sr-Cyrl-BA"/>
        </w:rPr>
        <w:t>у од пет дана</w:t>
      </w:r>
      <w:r w:rsidRPr="001F1E5A">
        <w:rPr>
          <w:spacing w:val="-1"/>
          <w:lang w:val="sr-Cyrl-BA"/>
        </w:rPr>
        <w:t xml:space="preserve"> </w:t>
      </w:r>
      <w:r w:rsidRPr="001F1E5A">
        <w:rPr>
          <w:lang w:val="sr-Cyrl-BA"/>
        </w:rPr>
        <w:t xml:space="preserve">од дана њеног објављивања. Приговоре треба доставити Комисији за доделу средстава у области </w:t>
      </w:r>
      <w:r w:rsidRPr="001F1E5A">
        <w:rPr>
          <w:spacing w:val="-1"/>
          <w:lang w:val="sr-Cyrl-BA"/>
        </w:rPr>
        <w:t>к</w:t>
      </w:r>
      <w:r w:rsidRPr="001F1E5A">
        <w:rPr>
          <w:spacing w:val="1"/>
          <w:lang w:val="sr-Cyrl-BA"/>
        </w:rPr>
        <w:t>у</w:t>
      </w:r>
      <w:r w:rsidRPr="001F1E5A">
        <w:rPr>
          <w:lang w:val="sr-Cyrl-BA"/>
        </w:rPr>
        <w:t>л</w:t>
      </w:r>
      <w:r w:rsidRPr="001F1E5A">
        <w:rPr>
          <w:spacing w:val="-2"/>
          <w:lang w:val="sr-Cyrl-BA"/>
        </w:rPr>
        <w:t>т</w:t>
      </w:r>
      <w:r w:rsidRPr="001F1E5A">
        <w:rPr>
          <w:spacing w:val="2"/>
          <w:lang w:val="sr-Cyrl-BA"/>
        </w:rPr>
        <w:t>у</w:t>
      </w:r>
      <w:r w:rsidRPr="001F1E5A">
        <w:rPr>
          <w:lang w:val="sr-Cyrl-BA"/>
        </w:rPr>
        <w:t>ре, на адресу: Општина Сента, 24400 Сента, Главни трг 1.</w:t>
      </w:r>
    </w:p>
    <w:p w:rsidR="005320FC" w:rsidRPr="001F1E5A" w:rsidRDefault="005320FC" w:rsidP="005320FC">
      <w:pPr>
        <w:jc w:val="both"/>
        <w:rPr>
          <w:b/>
          <w:lang w:val="sr-Cyrl-BA"/>
        </w:rPr>
      </w:pPr>
    </w:p>
    <w:p w:rsidR="005320FC" w:rsidRPr="001F1E5A" w:rsidRDefault="005320FC" w:rsidP="005320FC">
      <w:pPr>
        <w:rPr>
          <w:lang w:val="sr-Cyrl-BA"/>
        </w:rPr>
      </w:pPr>
      <w:r w:rsidRPr="001F1E5A">
        <w:rPr>
          <w:lang w:val="sr-Cyrl-BA"/>
        </w:rPr>
        <w:t>ЛЕГЕНДА:  Значење ознака критеријума бодовања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line="276" w:lineRule="exact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1)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рефере</w:t>
      </w:r>
      <w:r w:rsidRPr="001F1E5A">
        <w:rPr>
          <w:b/>
          <w:spacing w:val="-1"/>
          <w:sz w:val="20"/>
          <w:szCs w:val="20"/>
          <w:lang w:val="sr-Cyrl-BA"/>
        </w:rPr>
        <w:t>н</w:t>
      </w:r>
      <w:r w:rsidRPr="001F1E5A">
        <w:rPr>
          <w:b/>
          <w:sz w:val="20"/>
          <w:szCs w:val="20"/>
          <w:lang w:val="sr-Cyrl-BA"/>
        </w:rPr>
        <w:t>це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</w:t>
      </w:r>
      <w:r w:rsidRPr="001F1E5A">
        <w:rPr>
          <w:b/>
          <w:spacing w:val="1"/>
          <w:sz w:val="20"/>
          <w:szCs w:val="20"/>
          <w:lang w:val="sr-Cyrl-BA"/>
        </w:rPr>
        <w:t>а</w:t>
      </w:r>
      <w:r w:rsidRPr="001F1E5A">
        <w:rPr>
          <w:b/>
          <w:sz w:val="20"/>
          <w:szCs w:val="20"/>
          <w:lang w:val="sr-Cyrl-BA"/>
        </w:rPr>
        <w:t>: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об</w:t>
      </w:r>
      <w:r w:rsidRPr="001F1E5A">
        <w:rPr>
          <w:b/>
          <w:spacing w:val="-1"/>
          <w:sz w:val="20"/>
          <w:szCs w:val="20"/>
          <w:lang w:val="sr-Cyrl-BA"/>
        </w:rPr>
        <w:t>л</w:t>
      </w:r>
      <w:r w:rsidRPr="001F1E5A">
        <w:rPr>
          <w:b/>
          <w:sz w:val="20"/>
          <w:szCs w:val="20"/>
          <w:lang w:val="sr-Cyrl-BA"/>
        </w:rPr>
        <w:t>аст</w:t>
      </w:r>
      <w:r w:rsidRPr="001F1E5A">
        <w:rPr>
          <w:b/>
          <w:spacing w:val="40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којој</w:t>
      </w:r>
      <w:r w:rsidRPr="001F1E5A">
        <w:rPr>
          <w:b/>
          <w:spacing w:val="4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>еали</w:t>
      </w:r>
      <w:r w:rsidRPr="001F1E5A">
        <w:rPr>
          <w:b/>
          <w:spacing w:val="-1"/>
          <w:sz w:val="20"/>
          <w:szCs w:val="20"/>
          <w:lang w:val="sr-Cyrl-BA"/>
        </w:rPr>
        <w:t>з</w:t>
      </w:r>
      <w:r w:rsidRPr="001F1E5A">
        <w:rPr>
          <w:b/>
          <w:sz w:val="20"/>
          <w:szCs w:val="20"/>
          <w:lang w:val="sr-Cyrl-BA"/>
        </w:rPr>
        <w:t>ује</w:t>
      </w:r>
      <w:r w:rsidRPr="001F1E5A">
        <w:rPr>
          <w:b/>
          <w:spacing w:val="4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</w:t>
      </w:r>
      <w:r w:rsidRPr="001F1E5A">
        <w:rPr>
          <w:b/>
          <w:spacing w:val="1"/>
          <w:sz w:val="20"/>
          <w:szCs w:val="20"/>
          <w:lang w:val="sr-Cyrl-BA"/>
        </w:rPr>
        <w:t>м</w:t>
      </w:r>
      <w:r w:rsidRPr="001F1E5A">
        <w:rPr>
          <w:b/>
          <w:sz w:val="20"/>
          <w:szCs w:val="20"/>
          <w:lang w:val="sr-Cyrl-BA"/>
        </w:rPr>
        <w:t>,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ж</w:t>
      </w:r>
      <w:r w:rsidRPr="001F1E5A">
        <w:rPr>
          <w:b/>
          <w:sz w:val="20"/>
          <w:szCs w:val="20"/>
          <w:lang w:val="sr-Cyrl-BA"/>
        </w:rPr>
        <w:t>ина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трајања</w:t>
      </w:r>
      <w:r w:rsidRPr="001F1E5A">
        <w:rPr>
          <w:b/>
          <w:spacing w:val="4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програма, број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ли</w:t>
      </w:r>
      <w:r w:rsidRPr="001F1E5A">
        <w:rPr>
          <w:b/>
          <w:spacing w:val="-1"/>
          <w:sz w:val="20"/>
          <w:szCs w:val="20"/>
          <w:lang w:val="sr-Cyrl-BA"/>
        </w:rPr>
        <w:t>ц</w:t>
      </w:r>
      <w:r w:rsidRPr="001F1E5A">
        <w:rPr>
          <w:b/>
          <w:sz w:val="20"/>
          <w:szCs w:val="20"/>
          <w:lang w:val="sr-Cyrl-BA"/>
        </w:rPr>
        <w:t>а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z w:val="20"/>
          <w:szCs w:val="20"/>
          <w:lang w:val="sr-Cyrl-BA"/>
        </w:rPr>
        <w:t>о</w:t>
      </w:r>
      <w:r w:rsidRPr="001F1E5A">
        <w:rPr>
          <w:b/>
          <w:spacing w:val="1"/>
          <w:sz w:val="20"/>
          <w:szCs w:val="20"/>
          <w:lang w:val="sr-Cyrl-BA"/>
        </w:rPr>
        <w:t>ј</w:t>
      </w:r>
      <w:r w:rsidRPr="001F1E5A">
        <w:rPr>
          <w:b/>
          <w:sz w:val="20"/>
          <w:szCs w:val="20"/>
          <w:lang w:val="sr-Cyrl-BA"/>
        </w:rPr>
        <w:t>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с</w:t>
      </w:r>
      <w:r w:rsidRPr="001F1E5A">
        <w:rPr>
          <w:b/>
          <w:sz w:val="20"/>
          <w:szCs w:val="20"/>
          <w:lang w:val="sr-Cyrl-BA"/>
        </w:rPr>
        <w:t xml:space="preserve">е 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к</w:t>
      </w:r>
      <w:r w:rsidRPr="001F1E5A">
        <w:rPr>
          <w:b/>
          <w:spacing w:val="-2"/>
          <w:sz w:val="20"/>
          <w:szCs w:val="20"/>
          <w:lang w:val="sr-Cyrl-BA"/>
        </w:rPr>
        <w:t>љ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ч</w:t>
      </w:r>
      <w:r w:rsidRPr="001F1E5A">
        <w:rPr>
          <w:b/>
          <w:spacing w:val="1"/>
          <w:sz w:val="20"/>
          <w:szCs w:val="20"/>
          <w:lang w:val="sr-Cyrl-BA"/>
        </w:rPr>
        <w:t>уј</w:t>
      </w:r>
      <w:r w:rsidRPr="001F1E5A">
        <w:rPr>
          <w:b/>
          <w:sz w:val="20"/>
          <w:szCs w:val="20"/>
          <w:lang w:val="sr-Cyrl-BA"/>
        </w:rPr>
        <w:t>е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</w:t>
      </w:r>
      <w:r w:rsidRPr="001F1E5A">
        <w:rPr>
          <w:b/>
          <w:spacing w:val="-1"/>
          <w:sz w:val="20"/>
          <w:szCs w:val="20"/>
          <w:lang w:val="sr-Cyrl-BA"/>
        </w:rPr>
        <w:t>г</w:t>
      </w:r>
      <w:r w:rsidRPr="001F1E5A">
        <w:rPr>
          <w:b/>
          <w:sz w:val="20"/>
          <w:szCs w:val="20"/>
          <w:lang w:val="sr-Cyrl-BA"/>
        </w:rPr>
        <w:t>ра</w:t>
      </w:r>
      <w:r w:rsidRPr="001F1E5A">
        <w:rPr>
          <w:b/>
          <w:spacing w:val="1"/>
          <w:sz w:val="20"/>
          <w:szCs w:val="20"/>
          <w:lang w:val="sr-Cyrl-BA"/>
        </w:rPr>
        <w:t>м</w:t>
      </w:r>
      <w:r w:rsidRPr="001F1E5A">
        <w:rPr>
          <w:b/>
          <w:sz w:val="20"/>
          <w:szCs w:val="20"/>
          <w:lang w:val="sr-Cyrl-BA"/>
        </w:rPr>
        <w:t>, мо</w:t>
      </w:r>
      <w:r w:rsidRPr="001F1E5A">
        <w:rPr>
          <w:b/>
          <w:spacing w:val="-1"/>
          <w:sz w:val="20"/>
          <w:szCs w:val="20"/>
          <w:lang w:val="sr-Cyrl-BA"/>
        </w:rPr>
        <w:t>г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ћност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развијања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 његова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одрживост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-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 10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бодов</w:t>
      </w:r>
      <w:r w:rsidRPr="001F1E5A">
        <w:rPr>
          <w:b/>
          <w:spacing w:val="1"/>
          <w:sz w:val="20"/>
          <w:szCs w:val="20"/>
          <w:lang w:val="sr-Cyrl-BA"/>
        </w:rPr>
        <w:t>а);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line="276" w:lineRule="exact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2)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циљеви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који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пости</w:t>
      </w:r>
      <w:r w:rsidRPr="001F1E5A">
        <w:rPr>
          <w:b/>
          <w:spacing w:val="-1"/>
          <w:sz w:val="20"/>
          <w:szCs w:val="20"/>
          <w:lang w:val="sr-Cyrl-BA"/>
        </w:rPr>
        <w:t>ж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: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б</w:t>
      </w:r>
      <w:r w:rsidRPr="001F1E5A">
        <w:rPr>
          <w:b/>
          <w:spacing w:val="-1"/>
          <w:sz w:val="20"/>
          <w:szCs w:val="20"/>
          <w:lang w:val="sr-Cyrl-BA"/>
        </w:rPr>
        <w:t>и</w:t>
      </w:r>
      <w:r w:rsidRPr="001F1E5A">
        <w:rPr>
          <w:b/>
          <w:sz w:val="20"/>
          <w:szCs w:val="20"/>
          <w:lang w:val="sr-Cyrl-BA"/>
        </w:rPr>
        <w:t>м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задовољавања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јавног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интереса у</w:t>
      </w:r>
      <w:r w:rsidRPr="001F1E5A">
        <w:rPr>
          <w:b/>
          <w:spacing w:val="4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об</w:t>
      </w:r>
      <w:r w:rsidRPr="001F1E5A">
        <w:rPr>
          <w:b/>
          <w:spacing w:val="-1"/>
          <w:sz w:val="20"/>
          <w:szCs w:val="20"/>
          <w:lang w:val="sr-Cyrl-BA"/>
        </w:rPr>
        <w:t>л</w:t>
      </w:r>
      <w:r w:rsidRPr="001F1E5A">
        <w:rPr>
          <w:b/>
          <w:sz w:val="20"/>
          <w:szCs w:val="20"/>
          <w:lang w:val="sr-Cyrl-BA"/>
        </w:rPr>
        <w:t>асти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4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којој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 програм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реализује,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степен 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н</w:t>
      </w:r>
      <w:r w:rsidRPr="001F1E5A">
        <w:rPr>
          <w:b/>
          <w:spacing w:val="1"/>
          <w:sz w:val="20"/>
          <w:szCs w:val="20"/>
          <w:lang w:val="sr-Cyrl-BA"/>
        </w:rPr>
        <w:t>а</w:t>
      </w:r>
      <w:r w:rsidRPr="001F1E5A">
        <w:rPr>
          <w:b/>
          <w:sz w:val="20"/>
          <w:szCs w:val="20"/>
          <w:lang w:val="sr-Cyrl-BA"/>
        </w:rPr>
        <w:t>п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>е</w:t>
      </w:r>
      <w:r w:rsidRPr="001F1E5A">
        <w:rPr>
          <w:b/>
          <w:spacing w:val="1"/>
          <w:sz w:val="20"/>
          <w:szCs w:val="20"/>
          <w:lang w:val="sr-Cyrl-BA"/>
        </w:rPr>
        <w:t>ђе</w:t>
      </w:r>
      <w:r w:rsidRPr="001F1E5A">
        <w:rPr>
          <w:b/>
          <w:spacing w:val="-1"/>
          <w:sz w:val="20"/>
          <w:szCs w:val="20"/>
          <w:lang w:val="sr-Cyrl-BA"/>
        </w:rPr>
        <w:t>њ</w:t>
      </w:r>
      <w:r w:rsidRPr="001F1E5A">
        <w:rPr>
          <w:b/>
          <w:sz w:val="20"/>
          <w:szCs w:val="20"/>
          <w:lang w:val="sr-Cyrl-BA"/>
        </w:rPr>
        <w:t>а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стања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об</w:t>
      </w:r>
      <w:r w:rsidRPr="001F1E5A">
        <w:rPr>
          <w:b/>
          <w:spacing w:val="-1"/>
          <w:sz w:val="20"/>
          <w:szCs w:val="20"/>
          <w:lang w:val="sr-Cyrl-BA"/>
        </w:rPr>
        <w:t>л</w:t>
      </w:r>
      <w:r w:rsidRPr="001F1E5A">
        <w:rPr>
          <w:b/>
          <w:sz w:val="20"/>
          <w:szCs w:val="20"/>
          <w:lang w:val="sr-Cyrl-BA"/>
        </w:rPr>
        <w:t>ас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z w:val="20"/>
          <w:szCs w:val="20"/>
          <w:lang w:val="sr-Cyrl-BA"/>
        </w:rPr>
        <w:t>и у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којој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с</w:t>
      </w:r>
      <w:r w:rsidRPr="001F1E5A">
        <w:rPr>
          <w:b/>
          <w:sz w:val="20"/>
          <w:szCs w:val="20"/>
          <w:lang w:val="sr-Cyrl-BA"/>
        </w:rPr>
        <w:t>е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 реали</w:t>
      </w:r>
      <w:r w:rsidRPr="001F1E5A">
        <w:rPr>
          <w:b/>
          <w:spacing w:val="-1"/>
          <w:sz w:val="20"/>
          <w:szCs w:val="20"/>
          <w:lang w:val="sr-Cyrl-BA"/>
        </w:rPr>
        <w:t>з</w:t>
      </w:r>
      <w:r w:rsidRPr="001F1E5A">
        <w:rPr>
          <w:b/>
          <w:sz w:val="20"/>
          <w:szCs w:val="20"/>
          <w:lang w:val="sr-Cyrl-BA"/>
        </w:rPr>
        <w:t>ује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-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 10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бодов</w:t>
      </w:r>
      <w:r w:rsidRPr="001F1E5A">
        <w:rPr>
          <w:b/>
          <w:spacing w:val="1"/>
          <w:sz w:val="20"/>
          <w:szCs w:val="20"/>
          <w:lang w:val="sr-Cyrl-BA"/>
        </w:rPr>
        <w:t>а);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3) Капацитет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носиоца програма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 20 б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дова</w:t>
      </w:r>
      <w:r w:rsidRPr="001F1E5A">
        <w:rPr>
          <w:b/>
          <w:spacing w:val="1"/>
          <w:sz w:val="20"/>
          <w:szCs w:val="20"/>
          <w:lang w:val="sr-Cyrl-BA"/>
        </w:rPr>
        <w:t>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Под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капацитетом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носиоца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с</w:t>
      </w:r>
      <w:r w:rsidRPr="001F1E5A">
        <w:rPr>
          <w:b/>
          <w:sz w:val="20"/>
          <w:szCs w:val="20"/>
          <w:lang w:val="sr-Cyrl-BA"/>
        </w:rPr>
        <w:t>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подра</w:t>
      </w:r>
      <w:r w:rsidRPr="001F1E5A">
        <w:rPr>
          <w:b/>
          <w:spacing w:val="-1"/>
          <w:sz w:val="20"/>
          <w:szCs w:val="20"/>
          <w:lang w:val="sr-Cyrl-BA"/>
        </w:rPr>
        <w:t>з</w:t>
      </w:r>
      <w:r w:rsidRPr="001F1E5A">
        <w:rPr>
          <w:b/>
          <w:sz w:val="20"/>
          <w:szCs w:val="20"/>
          <w:lang w:val="sr-Cyrl-BA"/>
        </w:rPr>
        <w:t>умева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досадашње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ис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ство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 резултати у области у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којој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ре</w:t>
      </w:r>
      <w:r w:rsidRPr="001F1E5A">
        <w:rPr>
          <w:b/>
          <w:sz w:val="20"/>
          <w:szCs w:val="20"/>
          <w:lang w:val="sr-Cyrl-BA"/>
        </w:rPr>
        <w:t>ал</w:t>
      </w:r>
      <w:r w:rsidRPr="001F1E5A">
        <w:rPr>
          <w:b/>
          <w:spacing w:val="-1"/>
          <w:sz w:val="20"/>
          <w:szCs w:val="20"/>
          <w:lang w:val="sr-Cyrl-BA"/>
        </w:rPr>
        <w:t>из</w:t>
      </w:r>
      <w:r w:rsidRPr="001F1E5A">
        <w:rPr>
          <w:b/>
          <w:spacing w:val="1"/>
          <w:sz w:val="20"/>
          <w:szCs w:val="20"/>
          <w:lang w:val="sr-Cyrl-BA"/>
        </w:rPr>
        <w:t>уј</w:t>
      </w:r>
      <w:r w:rsidRPr="001F1E5A">
        <w:rPr>
          <w:b/>
          <w:sz w:val="20"/>
          <w:szCs w:val="20"/>
          <w:lang w:val="sr-Cyrl-BA"/>
        </w:rPr>
        <w:t>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</w:t>
      </w:r>
      <w:r w:rsidRPr="001F1E5A">
        <w:rPr>
          <w:b/>
          <w:spacing w:val="1"/>
          <w:sz w:val="20"/>
          <w:szCs w:val="20"/>
          <w:lang w:val="sr-Cyrl-BA"/>
        </w:rPr>
        <w:t>м</w:t>
      </w:r>
      <w:r w:rsidRPr="001F1E5A">
        <w:rPr>
          <w:b/>
          <w:sz w:val="20"/>
          <w:szCs w:val="20"/>
          <w:lang w:val="sr-Cyrl-BA"/>
        </w:rPr>
        <w:t>,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ква</w:t>
      </w:r>
      <w:r w:rsidRPr="001F1E5A">
        <w:rPr>
          <w:b/>
          <w:spacing w:val="-1"/>
          <w:sz w:val="20"/>
          <w:szCs w:val="20"/>
          <w:lang w:val="sr-Cyrl-BA"/>
        </w:rPr>
        <w:t>л</w:t>
      </w:r>
      <w:r w:rsidRPr="001F1E5A">
        <w:rPr>
          <w:b/>
          <w:sz w:val="20"/>
          <w:szCs w:val="20"/>
          <w:lang w:val="sr-Cyrl-BA"/>
        </w:rPr>
        <w:t xml:space="preserve">итет и 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га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субјекта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ре у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рном животу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средине.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 xml:space="preserve">4) Квалитет програма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 носи 20 бодов</w:t>
      </w:r>
      <w:r w:rsidRPr="001F1E5A">
        <w:rPr>
          <w:b/>
          <w:spacing w:val="1"/>
          <w:sz w:val="20"/>
          <w:szCs w:val="20"/>
          <w:lang w:val="sr-Cyrl-BA"/>
        </w:rPr>
        <w:t>а);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Приликом вредновања квалитета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програма вред</w:t>
      </w:r>
      <w:r w:rsidRPr="001F1E5A">
        <w:rPr>
          <w:b/>
          <w:spacing w:val="-1"/>
          <w:sz w:val="20"/>
          <w:szCs w:val="20"/>
          <w:lang w:val="sr-Cyrl-BA"/>
        </w:rPr>
        <w:t>н</w:t>
      </w:r>
      <w:r w:rsidRPr="001F1E5A">
        <w:rPr>
          <w:b/>
          <w:sz w:val="20"/>
          <w:szCs w:val="20"/>
          <w:lang w:val="sr-Cyrl-BA"/>
        </w:rPr>
        <w:t>ују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следећ</w:t>
      </w:r>
      <w:r w:rsidRPr="001F1E5A">
        <w:rPr>
          <w:b/>
          <w:spacing w:val="-1"/>
          <w:sz w:val="20"/>
          <w:szCs w:val="20"/>
          <w:lang w:val="sr-Cyrl-BA"/>
        </w:rPr>
        <w:t>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критериј</w:t>
      </w:r>
      <w:r w:rsidRPr="001F1E5A">
        <w:rPr>
          <w:b/>
          <w:spacing w:val="1"/>
          <w:sz w:val="20"/>
          <w:szCs w:val="20"/>
          <w:lang w:val="sr-Cyrl-BA"/>
        </w:rPr>
        <w:t>ум</w:t>
      </w:r>
      <w:r w:rsidRPr="001F1E5A">
        <w:rPr>
          <w:b/>
          <w:sz w:val="20"/>
          <w:szCs w:val="20"/>
          <w:lang w:val="sr-Cyrl-BA"/>
        </w:rPr>
        <w:t>и: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 xml:space="preserve">- 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допринос 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који  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својим 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гогодишњим  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одржавањем 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има 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за  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рни   идентитет националне заједнице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z w:val="20"/>
          <w:szCs w:val="20"/>
          <w:lang w:val="sr-Cyrl-BA"/>
        </w:rPr>
        <w:t>програми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д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из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зетног значаја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за оч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в</w:t>
      </w:r>
      <w:r w:rsidRPr="001F1E5A">
        <w:rPr>
          <w:b/>
          <w:sz w:val="20"/>
          <w:szCs w:val="20"/>
          <w:lang w:val="sr-Cyrl-BA"/>
        </w:rPr>
        <w:t>ање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себности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националне заједница </w:t>
      </w:r>
      <w:r w:rsidRPr="001F1E5A">
        <w:rPr>
          <w:b/>
          <w:spacing w:val="-1"/>
          <w:sz w:val="20"/>
          <w:szCs w:val="20"/>
          <w:lang w:val="sr-Cyrl-BA"/>
        </w:rPr>
        <w:t>н</w:t>
      </w:r>
      <w:r w:rsidRPr="001F1E5A">
        <w:rPr>
          <w:b/>
          <w:sz w:val="20"/>
          <w:szCs w:val="20"/>
          <w:lang w:val="sr-Cyrl-BA"/>
        </w:rPr>
        <w:t>а територији општине Сента);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-допринос унапр</w:t>
      </w:r>
      <w:r w:rsidRPr="001F1E5A">
        <w:rPr>
          <w:b/>
          <w:spacing w:val="-1"/>
          <w:sz w:val="20"/>
          <w:szCs w:val="20"/>
          <w:lang w:val="sr-Cyrl-BA"/>
        </w:rPr>
        <w:t>е</w:t>
      </w:r>
      <w:r w:rsidRPr="001F1E5A">
        <w:rPr>
          <w:b/>
          <w:sz w:val="20"/>
          <w:szCs w:val="20"/>
          <w:lang w:val="sr-Cyrl-BA"/>
        </w:rPr>
        <w:t>ђе</w:t>
      </w:r>
      <w:r w:rsidRPr="001F1E5A">
        <w:rPr>
          <w:b/>
          <w:spacing w:val="-1"/>
          <w:sz w:val="20"/>
          <w:szCs w:val="20"/>
          <w:lang w:val="sr-Cyrl-BA"/>
        </w:rPr>
        <w:t>њ</w:t>
      </w:r>
      <w:r w:rsidRPr="001F1E5A">
        <w:rPr>
          <w:b/>
          <w:sz w:val="20"/>
          <w:szCs w:val="20"/>
          <w:lang w:val="sr-Cyrl-BA"/>
        </w:rPr>
        <w:t>у квалитета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презентације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савременог и традиционалног народног стваралаштва (са аспе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z w:val="20"/>
          <w:szCs w:val="20"/>
          <w:lang w:val="sr-Cyrl-BA"/>
        </w:rPr>
        <w:t>та развоја и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напр</w:t>
      </w:r>
      <w:r w:rsidRPr="001F1E5A">
        <w:rPr>
          <w:b/>
          <w:spacing w:val="-1"/>
          <w:sz w:val="20"/>
          <w:szCs w:val="20"/>
          <w:lang w:val="sr-Cyrl-BA"/>
        </w:rPr>
        <w:t>е</w:t>
      </w:r>
      <w:r w:rsidRPr="001F1E5A">
        <w:rPr>
          <w:b/>
          <w:sz w:val="20"/>
          <w:szCs w:val="20"/>
          <w:lang w:val="sr-Cyrl-BA"/>
        </w:rPr>
        <w:t>ђе</w:t>
      </w:r>
      <w:r w:rsidRPr="001F1E5A">
        <w:rPr>
          <w:b/>
          <w:spacing w:val="-1"/>
          <w:sz w:val="20"/>
          <w:szCs w:val="20"/>
          <w:lang w:val="sr-Cyrl-BA"/>
        </w:rPr>
        <w:t>њ</w:t>
      </w:r>
      <w:r w:rsidRPr="001F1E5A">
        <w:rPr>
          <w:b/>
          <w:sz w:val="20"/>
          <w:szCs w:val="20"/>
          <w:lang w:val="sr-Cyrl-BA"/>
        </w:rPr>
        <w:t>а ст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ке, ед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кациј</w:t>
      </w:r>
      <w:r w:rsidRPr="001F1E5A">
        <w:rPr>
          <w:b/>
          <w:spacing w:val="1"/>
          <w:sz w:val="20"/>
          <w:szCs w:val="20"/>
          <w:lang w:val="sr-Cyrl-BA"/>
        </w:rPr>
        <w:t>е</w:t>
      </w:r>
      <w:r w:rsidRPr="001F1E5A">
        <w:rPr>
          <w:b/>
          <w:sz w:val="20"/>
          <w:szCs w:val="20"/>
          <w:lang w:val="sr-Cyrl-BA"/>
        </w:rPr>
        <w:t>, радионице);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 xml:space="preserve">-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допринос  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познавању 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и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поп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ларизацији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рног  наслеђа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код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деце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и  младих 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  у ширењу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свести о значају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очувања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и промовисања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>ног наслеђа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за заједниц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- допринос подстицању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рн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 xml:space="preserve">г и </w:t>
      </w:r>
      <w:r w:rsidRPr="001F1E5A">
        <w:rPr>
          <w:b/>
          <w:spacing w:val="1"/>
          <w:sz w:val="20"/>
          <w:szCs w:val="20"/>
          <w:lang w:val="sr-Cyrl-BA"/>
        </w:rPr>
        <w:t>ум</w:t>
      </w:r>
      <w:r w:rsidRPr="001F1E5A">
        <w:rPr>
          <w:b/>
          <w:sz w:val="20"/>
          <w:szCs w:val="20"/>
          <w:lang w:val="sr-Cyrl-BA"/>
        </w:rPr>
        <w:t>етничког стваралаштва особа са инвалидитетом и дос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пнос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z w:val="20"/>
          <w:szCs w:val="20"/>
          <w:lang w:val="sr-Cyrl-BA"/>
        </w:rPr>
        <w:t xml:space="preserve">и свих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лт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рних сад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>жаја особама са инвалидитето</w:t>
      </w:r>
      <w:r w:rsidRPr="001F1E5A">
        <w:rPr>
          <w:b/>
          <w:spacing w:val="1"/>
          <w:sz w:val="20"/>
          <w:szCs w:val="20"/>
          <w:lang w:val="sr-Cyrl-BA"/>
        </w:rPr>
        <w:t>м</w:t>
      </w:r>
      <w:r w:rsidRPr="001F1E5A">
        <w:rPr>
          <w:b/>
          <w:sz w:val="20"/>
          <w:szCs w:val="20"/>
          <w:lang w:val="sr-Cyrl-BA"/>
        </w:rPr>
        <w:t>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before="5" w:line="274" w:lineRule="exact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-допринос повећавању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дос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сти, препознатљивости и поп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ларизацији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рног наслеђа.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5)</w:t>
      </w:r>
      <w:r w:rsidRPr="001F1E5A">
        <w:rPr>
          <w:b/>
          <w:spacing w:val="5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Седиште</w:t>
      </w:r>
      <w:r w:rsidRPr="001F1E5A">
        <w:rPr>
          <w:b/>
          <w:spacing w:val="5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односно</w:t>
      </w:r>
      <w:r w:rsidRPr="001F1E5A">
        <w:rPr>
          <w:b/>
          <w:spacing w:val="52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п</w:t>
      </w:r>
      <w:r w:rsidRPr="001F1E5A">
        <w:rPr>
          <w:b/>
          <w:sz w:val="20"/>
          <w:szCs w:val="20"/>
          <w:lang w:val="sr-Cyrl-BA"/>
        </w:rPr>
        <w:t>ребивалиште</w:t>
      </w:r>
      <w:r w:rsidRPr="001F1E5A">
        <w:rPr>
          <w:b/>
          <w:spacing w:val="5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субјекта</w:t>
      </w:r>
      <w:r w:rsidRPr="001F1E5A">
        <w:rPr>
          <w:b/>
          <w:spacing w:val="5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л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ре</w:t>
      </w:r>
      <w:r w:rsidRPr="001F1E5A">
        <w:rPr>
          <w:b/>
          <w:spacing w:val="5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н</w:t>
      </w:r>
      <w:r w:rsidRPr="001F1E5A">
        <w:rPr>
          <w:b/>
          <w:sz w:val="20"/>
          <w:szCs w:val="20"/>
          <w:lang w:val="sr-Cyrl-BA"/>
        </w:rPr>
        <w:t>алази</w:t>
      </w:r>
      <w:r w:rsidRPr="001F1E5A">
        <w:rPr>
          <w:b/>
          <w:spacing w:val="5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се</w:t>
      </w:r>
      <w:r w:rsidRPr="001F1E5A">
        <w:rPr>
          <w:b/>
          <w:spacing w:val="5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на</w:t>
      </w:r>
      <w:r w:rsidRPr="001F1E5A">
        <w:rPr>
          <w:b/>
          <w:spacing w:val="5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територији</w:t>
      </w:r>
      <w:r w:rsidRPr="001F1E5A">
        <w:rPr>
          <w:b/>
          <w:spacing w:val="5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општине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 xml:space="preserve">Сента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z w:val="20"/>
          <w:szCs w:val="20"/>
          <w:lang w:val="sr-Cyrl-BA"/>
        </w:rPr>
        <w:t>упно носи 20 бодов</w:t>
      </w:r>
      <w:r w:rsidRPr="001F1E5A">
        <w:rPr>
          <w:b/>
          <w:spacing w:val="1"/>
          <w:sz w:val="20"/>
          <w:szCs w:val="20"/>
          <w:lang w:val="sr-Cyrl-BA"/>
        </w:rPr>
        <w:t>а);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 xml:space="preserve">6) </w:t>
      </w:r>
      <w:r w:rsidRPr="001F1E5A">
        <w:rPr>
          <w:b/>
          <w:spacing w:val="-1"/>
          <w:sz w:val="20"/>
          <w:szCs w:val="20"/>
          <w:lang w:val="sr-Cyrl-BA"/>
        </w:rPr>
        <w:t>Б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џ</w:t>
      </w:r>
      <w:r w:rsidRPr="001F1E5A">
        <w:rPr>
          <w:b/>
          <w:sz w:val="20"/>
          <w:szCs w:val="20"/>
          <w:lang w:val="sr-Cyrl-BA"/>
        </w:rPr>
        <w:t xml:space="preserve">ет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 10 б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дова);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-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усклађен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z w:val="20"/>
          <w:szCs w:val="20"/>
          <w:lang w:val="sr-Cyrl-BA"/>
        </w:rPr>
        <w:t>ст ст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к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>е трошкова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са активностима на програм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- економичност</w:t>
      </w:r>
      <w:r w:rsidRPr="001F1E5A">
        <w:rPr>
          <w:b/>
          <w:spacing w:val="-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коришћења средстава.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 xml:space="preserve">7) </w:t>
      </w:r>
      <w:r w:rsidRPr="001F1E5A">
        <w:rPr>
          <w:b/>
          <w:spacing w:val="-2"/>
          <w:sz w:val="20"/>
          <w:szCs w:val="20"/>
          <w:lang w:val="sr-Cyrl-BA"/>
        </w:rPr>
        <w:t>С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финансирање програма из др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гих извор</w:t>
      </w:r>
      <w:r w:rsidRPr="001F1E5A">
        <w:rPr>
          <w:b/>
          <w:spacing w:val="-1"/>
          <w:sz w:val="20"/>
          <w:szCs w:val="20"/>
          <w:lang w:val="sr-Cyrl-BA"/>
        </w:rPr>
        <w:t>а</w:t>
      </w:r>
      <w:r w:rsidRPr="001F1E5A">
        <w:rPr>
          <w:b/>
          <w:sz w:val="20"/>
          <w:szCs w:val="20"/>
          <w:lang w:val="sr-Cyrl-BA"/>
        </w:rPr>
        <w:t>: сопствених прихода, б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џета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тер</w:t>
      </w:r>
      <w:r w:rsidRPr="001F1E5A">
        <w:rPr>
          <w:b/>
          <w:spacing w:val="-1"/>
          <w:sz w:val="20"/>
          <w:szCs w:val="20"/>
          <w:lang w:val="sr-Cyrl-BA"/>
        </w:rPr>
        <w:t>и</w:t>
      </w:r>
      <w:r w:rsidRPr="001F1E5A">
        <w:rPr>
          <w:b/>
          <w:sz w:val="20"/>
          <w:szCs w:val="20"/>
          <w:lang w:val="sr-Cyrl-BA"/>
        </w:rPr>
        <w:t xml:space="preserve">торијалне </w:t>
      </w:r>
      <w:r w:rsidRPr="001F1E5A">
        <w:rPr>
          <w:b/>
          <w:spacing w:val="-1"/>
          <w:sz w:val="20"/>
          <w:szCs w:val="20"/>
          <w:lang w:val="sr-Cyrl-BA"/>
        </w:rPr>
        <w:t>а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тоном</w:t>
      </w:r>
      <w:r w:rsidRPr="001F1E5A">
        <w:rPr>
          <w:b/>
          <w:spacing w:val="-1"/>
          <w:sz w:val="20"/>
          <w:szCs w:val="20"/>
          <w:lang w:val="sr-Cyrl-BA"/>
        </w:rPr>
        <w:t>и</w:t>
      </w:r>
      <w:r w:rsidRPr="001F1E5A">
        <w:rPr>
          <w:b/>
          <w:sz w:val="20"/>
          <w:szCs w:val="20"/>
          <w:lang w:val="sr-Cyrl-BA"/>
        </w:rPr>
        <w:t>је или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локалне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сам</w:t>
      </w:r>
      <w:r w:rsidRPr="001F1E5A">
        <w:rPr>
          <w:b/>
          <w:spacing w:val="-1"/>
          <w:sz w:val="20"/>
          <w:szCs w:val="20"/>
          <w:lang w:val="sr-Cyrl-BA"/>
        </w:rPr>
        <w:t>о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>аве,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фондова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Европске 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није,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поклона,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донација,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легат</w:t>
      </w:r>
      <w:r w:rsidRPr="001F1E5A">
        <w:rPr>
          <w:b/>
          <w:spacing w:val="-1"/>
          <w:sz w:val="20"/>
          <w:szCs w:val="20"/>
          <w:lang w:val="sr-Cyrl-BA"/>
        </w:rPr>
        <w:t>а</w:t>
      </w:r>
      <w:r w:rsidRPr="001F1E5A">
        <w:rPr>
          <w:b/>
          <w:sz w:val="20"/>
          <w:szCs w:val="20"/>
          <w:lang w:val="sr-Cyrl-BA"/>
        </w:rPr>
        <w:t>, кредита</w:t>
      </w:r>
      <w:r w:rsidRPr="001F1E5A">
        <w:rPr>
          <w:b/>
          <w:spacing w:val="1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</w:t>
      </w:r>
      <w:r w:rsidRPr="001F1E5A">
        <w:rPr>
          <w:b/>
          <w:spacing w:val="1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pacing w:val="2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го,</w:t>
      </w:r>
      <w:r w:rsidRPr="001F1E5A">
        <w:rPr>
          <w:b/>
          <w:spacing w:val="1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у</w:t>
      </w:r>
      <w:r w:rsidRPr="001F1E5A">
        <w:rPr>
          <w:b/>
          <w:spacing w:val="1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</w:t>
      </w:r>
      <w:r w:rsidRPr="001F1E5A">
        <w:rPr>
          <w:b/>
          <w:spacing w:val="-1"/>
          <w:sz w:val="20"/>
          <w:szCs w:val="20"/>
          <w:lang w:val="sr-Cyrl-BA"/>
        </w:rPr>
        <w:t>л</w:t>
      </w:r>
      <w:r w:rsidRPr="001F1E5A">
        <w:rPr>
          <w:b/>
          <w:sz w:val="20"/>
          <w:szCs w:val="20"/>
          <w:lang w:val="sr-Cyrl-BA"/>
        </w:rPr>
        <w:t>учају</w:t>
      </w:r>
      <w:r w:rsidRPr="001F1E5A">
        <w:rPr>
          <w:b/>
          <w:spacing w:val="1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недос</w:t>
      </w:r>
      <w:r w:rsidRPr="001F1E5A">
        <w:rPr>
          <w:b/>
          <w:spacing w:val="-2"/>
          <w:sz w:val="20"/>
          <w:szCs w:val="20"/>
          <w:lang w:val="sr-Cyrl-BA"/>
        </w:rPr>
        <w:t>т</w:t>
      </w:r>
      <w:r w:rsidRPr="001F1E5A">
        <w:rPr>
          <w:b/>
          <w:sz w:val="20"/>
          <w:szCs w:val="20"/>
          <w:lang w:val="sr-Cyrl-BA"/>
        </w:rPr>
        <w:t>ајућег</w:t>
      </w:r>
      <w:r w:rsidRPr="001F1E5A">
        <w:rPr>
          <w:b/>
          <w:spacing w:val="1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де</w:t>
      </w:r>
      <w:r w:rsidRPr="001F1E5A">
        <w:rPr>
          <w:b/>
          <w:spacing w:val="-1"/>
          <w:sz w:val="20"/>
          <w:szCs w:val="20"/>
          <w:lang w:val="sr-Cyrl-BA"/>
        </w:rPr>
        <w:t>л</w:t>
      </w:r>
      <w:r w:rsidRPr="001F1E5A">
        <w:rPr>
          <w:b/>
          <w:sz w:val="20"/>
          <w:szCs w:val="20"/>
          <w:lang w:val="sr-Cyrl-BA"/>
        </w:rPr>
        <w:t>а</w:t>
      </w:r>
      <w:r w:rsidRPr="001F1E5A">
        <w:rPr>
          <w:b/>
          <w:spacing w:val="1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средстава</w:t>
      </w:r>
      <w:r w:rsidRPr="001F1E5A">
        <w:rPr>
          <w:b/>
          <w:spacing w:val="1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за</w:t>
      </w:r>
      <w:r w:rsidRPr="001F1E5A">
        <w:rPr>
          <w:b/>
          <w:spacing w:val="1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финансирање</w:t>
      </w:r>
      <w:r w:rsidRPr="001F1E5A">
        <w:rPr>
          <w:b/>
          <w:spacing w:val="1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програма</w:t>
      </w:r>
      <w:r w:rsidRPr="001F1E5A">
        <w:rPr>
          <w:b/>
          <w:spacing w:val="12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10 бодов</w:t>
      </w:r>
      <w:r w:rsidRPr="001F1E5A">
        <w:rPr>
          <w:b/>
          <w:spacing w:val="1"/>
          <w:sz w:val="20"/>
          <w:szCs w:val="20"/>
          <w:lang w:val="sr-Cyrl-BA"/>
        </w:rPr>
        <w:t>а</w:t>
      </w:r>
      <w:r w:rsidRPr="001F1E5A">
        <w:rPr>
          <w:b/>
          <w:sz w:val="20"/>
          <w:szCs w:val="20"/>
          <w:lang w:val="sr-Cyrl-BA"/>
        </w:rPr>
        <w:t>);</w:t>
      </w:r>
    </w:p>
    <w:p w:rsidR="005320FC" w:rsidRPr="001F1E5A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  <w:r w:rsidRPr="001F1E5A">
        <w:rPr>
          <w:b/>
          <w:sz w:val="20"/>
          <w:szCs w:val="20"/>
          <w:lang w:val="sr-Cyrl-BA"/>
        </w:rPr>
        <w:t>8)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Законитост 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ефикасност коришћења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средстава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одрживост ранијих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програм</w:t>
      </w:r>
      <w:r w:rsidRPr="001F1E5A">
        <w:rPr>
          <w:b/>
          <w:spacing w:val="1"/>
          <w:sz w:val="20"/>
          <w:szCs w:val="20"/>
          <w:lang w:val="sr-Cyrl-BA"/>
        </w:rPr>
        <w:t>а</w:t>
      </w:r>
      <w:r w:rsidRPr="001F1E5A">
        <w:rPr>
          <w:b/>
          <w:sz w:val="20"/>
          <w:szCs w:val="20"/>
          <w:lang w:val="sr-Cyrl-BA"/>
        </w:rPr>
        <w:t>: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да ли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 xml:space="preserve">су </w:t>
      </w:r>
      <w:r w:rsidRPr="001F1E5A">
        <w:rPr>
          <w:b/>
          <w:sz w:val="20"/>
          <w:szCs w:val="20"/>
          <w:lang w:val="sr-Cyrl-BA"/>
        </w:rPr>
        <w:t xml:space="preserve">раније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коришћена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с</w:t>
      </w:r>
      <w:r w:rsidRPr="001F1E5A">
        <w:rPr>
          <w:b/>
          <w:spacing w:val="-1"/>
          <w:sz w:val="20"/>
          <w:szCs w:val="20"/>
          <w:lang w:val="sr-Cyrl-BA"/>
        </w:rPr>
        <w:t>р</w:t>
      </w:r>
      <w:r w:rsidRPr="001F1E5A">
        <w:rPr>
          <w:b/>
          <w:sz w:val="20"/>
          <w:szCs w:val="20"/>
          <w:lang w:val="sr-Cyrl-BA"/>
        </w:rPr>
        <w:t xml:space="preserve">едства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pacing w:val="-1"/>
          <w:sz w:val="20"/>
          <w:szCs w:val="20"/>
          <w:lang w:val="sr-Cyrl-BA"/>
        </w:rPr>
        <w:t>б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џет</w:t>
      </w:r>
      <w:r w:rsidRPr="001F1E5A">
        <w:rPr>
          <w:b/>
          <w:sz w:val="20"/>
          <w:szCs w:val="20"/>
          <w:lang w:val="sr-Cyrl-BA"/>
        </w:rPr>
        <w:t xml:space="preserve">а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општине </w:t>
      </w:r>
      <w:r w:rsidRPr="001F1E5A">
        <w:rPr>
          <w:b/>
          <w:spacing w:val="2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и 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ако  </w:t>
      </w:r>
      <w:r w:rsidRPr="001F1E5A">
        <w:rPr>
          <w:b/>
          <w:spacing w:val="-1"/>
          <w:sz w:val="20"/>
          <w:szCs w:val="20"/>
          <w:lang w:val="sr-Cyrl-BA"/>
        </w:rPr>
        <w:t>јес</w:t>
      </w:r>
      <w:r w:rsidRPr="001F1E5A">
        <w:rPr>
          <w:b/>
          <w:spacing w:val="3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,  да  ли  </w:t>
      </w:r>
      <w:r w:rsidRPr="001F1E5A">
        <w:rPr>
          <w:b/>
          <w:spacing w:val="-1"/>
          <w:sz w:val="20"/>
          <w:szCs w:val="20"/>
          <w:lang w:val="sr-Cyrl-BA"/>
        </w:rPr>
        <w:t>с</w:t>
      </w:r>
      <w:r w:rsidRPr="001F1E5A">
        <w:rPr>
          <w:b/>
          <w:sz w:val="20"/>
          <w:szCs w:val="20"/>
          <w:lang w:val="sr-Cyrl-BA"/>
        </w:rPr>
        <w:t xml:space="preserve">у </w:t>
      </w:r>
      <w:r w:rsidRPr="001F1E5A">
        <w:rPr>
          <w:b/>
          <w:spacing w:val="3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>исп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 xml:space="preserve">њене </w:t>
      </w:r>
      <w:r w:rsidRPr="001F1E5A">
        <w:rPr>
          <w:b/>
          <w:spacing w:val="1"/>
          <w:sz w:val="20"/>
          <w:szCs w:val="20"/>
          <w:lang w:val="sr-Cyrl-BA"/>
        </w:rPr>
        <w:t xml:space="preserve"> </w:t>
      </w:r>
      <w:r w:rsidRPr="001F1E5A">
        <w:rPr>
          <w:b/>
          <w:sz w:val="20"/>
          <w:szCs w:val="20"/>
          <w:lang w:val="sr-Cyrl-BA"/>
        </w:rPr>
        <w:t xml:space="preserve">уговорне обавезе </w:t>
      </w:r>
      <w:r w:rsidRPr="001F1E5A">
        <w:rPr>
          <w:b/>
          <w:spacing w:val="-1"/>
          <w:sz w:val="20"/>
          <w:szCs w:val="20"/>
          <w:lang w:val="sr-Cyrl-BA"/>
        </w:rPr>
        <w:t>(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pacing w:val="-1"/>
          <w:sz w:val="20"/>
          <w:szCs w:val="20"/>
          <w:lang w:val="sr-Cyrl-BA"/>
        </w:rPr>
        <w:t>к</w:t>
      </w:r>
      <w:r w:rsidRPr="001F1E5A">
        <w:rPr>
          <w:b/>
          <w:spacing w:val="1"/>
          <w:sz w:val="20"/>
          <w:szCs w:val="20"/>
          <w:lang w:val="sr-Cyrl-BA"/>
        </w:rPr>
        <w:t>у</w:t>
      </w:r>
      <w:r w:rsidRPr="001F1E5A">
        <w:rPr>
          <w:b/>
          <w:sz w:val="20"/>
          <w:szCs w:val="20"/>
          <w:lang w:val="sr-Cyrl-BA"/>
        </w:rPr>
        <w:t>пно 20 бодова).</w:t>
      </w:r>
    </w:p>
    <w:p w:rsidR="005320FC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</w:p>
    <w:p w:rsidR="00E36EAB" w:rsidRDefault="00E36EAB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</w:p>
    <w:p w:rsidR="0057493E" w:rsidRPr="001F1E5A" w:rsidRDefault="0057493E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  <w:lang w:val="sr-Cyrl-BA"/>
        </w:rPr>
      </w:pPr>
    </w:p>
    <w:p w:rsidR="005320FC" w:rsidRPr="001F1E5A" w:rsidRDefault="005320FC" w:rsidP="005320FC">
      <w:pPr>
        <w:rPr>
          <w:b/>
          <w:lang w:val="sr-Cyrl-BA"/>
        </w:rPr>
      </w:pPr>
      <w:r w:rsidRPr="001F1E5A">
        <w:rPr>
          <w:lang w:val="sr-Cyrl-BA"/>
        </w:rPr>
        <w:t xml:space="preserve">                                                                                                    Председник Комисије</w:t>
      </w:r>
      <w:r w:rsidRPr="001F1E5A">
        <w:rPr>
          <w:b/>
          <w:lang w:val="sr-Cyrl-BA"/>
        </w:rPr>
        <w:t xml:space="preserve">  </w:t>
      </w:r>
    </w:p>
    <w:p w:rsidR="00CD29CC" w:rsidRPr="001F1E5A" w:rsidRDefault="005320FC" w:rsidP="005320FC">
      <w:pPr>
        <w:tabs>
          <w:tab w:val="left" w:pos="8647"/>
        </w:tabs>
        <w:ind w:right="-7"/>
        <w:jc w:val="center"/>
        <w:rPr>
          <w:lang w:val="sr-Cyrl-BA"/>
        </w:rPr>
      </w:pPr>
      <w:r w:rsidRPr="001F1E5A">
        <w:rPr>
          <w:lang w:val="sr-Cyrl-BA"/>
        </w:rPr>
        <w:t xml:space="preserve">                              </w:t>
      </w:r>
      <w:r w:rsidR="00D769F3" w:rsidRPr="001F1E5A">
        <w:rPr>
          <w:lang w:val="sr-Cyrl-BA"/>
        </w:rPr>
        <w:t xml:space="preserve">     </w:t>
      </w:r>
      <w:r w:rsidRPr="001F1E5A">
        <w:rPr>
          <w:lang w:val="sr-Cyrl-BA"/>
        </w:rPr>
        <w:t xml:space="preserve">                                    Атила Јухас </w:t>
      </w:r>
      <w:r w:rsidR="00D769F3" w:rsidRPr="001F1E5A">
        <w:rPr>
          <w:lang w:val="sr-Cyrl-BA"/>
        </w:rPr>
        <w:t>с.р.</w:t>
      </w:r>
    </w:p>
    <w:sectPr w:rsidR="00CD29CC" w:rsidRPr="001F1E5A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00"/>
    <w:family w:val="auto"/>
    <w:pitch w:val="variable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7"/>
  </w:num>
  <w:num w:numId="7">
    <w:abstractNumId w:val="20"/>
  </w:num>
  <w:num w:numId="8">
    <w:abstractNumId w:val="2"/>
  </w:num>
  <w:num w:numId="9">
    <w:abstractNumId w:val="0"/>
  </w:num>
  <w:num w:numId="10">
    <w:abstractNumId w:val="25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1"/>
  </w:num>
  <w:num w:numId="19">
    <w:abstractNumId w:val="6"/>
  </w:num>
  <w:num w:numId="20">
    <w:abstractNumId w:val="4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14"/>
  </w:num>
  <w:num w:numId="25">
    <w:abstractNumId w:val="17"/>
  </w:num>
  <w:num w:numId="26">
    <w:abstractNumId w:val="28"/>
  </w:num>
  <w:num w:numId="27">
    <w:abstractNumId w:val="1"/>
  </w:num>
  <w:num w:numId="28">
    <w:abstractNumId w:val="8"/>
  </w:num>
  <w:num w:numId="29">
    <w:abstractNumId w:val="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20FC"/>
    <w:rsid w:val="000507B2"/>
    <w:rsid w:val="00052742"/>
    <w:rsid w:val="000A510A"/>
    <w:rsid w:val="000D246C"/>
    <w:rsid w:val="000F2224"/>
    <w:rsid w:val="00115D49"/>
    <w:rsid w:val="00150096"/>
    <w:rsid w:val="00152FAE"/>
    <w:rsid w:val="001F1E5A"/>
    <w:rsid w:val="002021AA"/>
    <w:rsid w:val="00212E29"/>
    <w:rsid w:val="00225166"/>
    <w:rsid w:val="00261460"/>
    <w:rsid w:val="00275D2D"/>
    <w:rsid w:val="00297DAA"/>
    <w:rsid w:val="002C54A8"/>
    <w:rsid w:val="0035086E"/>
    <w:rsid w:val="003A5D4B"/>
    <w:rsid w:val="003D2CD7"/>
    <w:rsid w:val="003E5022"/>
    <w:rsid w:val="003F6F41"/>
    <w:rsid w:val="004209E2"/>
    <w:rsid w:val="00443398"/>
    <w:rsid w:val="00467966"/>
    <w:rsid w:val="004A790C"/>
    <w:rsid w:val="004B13F3"/>
    <w:rsid w:val="005320FC"/>
    <w:rsid w:val="005345B8"/>
    <w:rsid w:val="00572D31"/>
    <w:rsid w:val="0057493E"/>
    <w:rsid w:val="0058216C"/>
    <w:rsid w:val="005E4584"/>
    <w:rsid w:val="00622F1B"/>
    <w:rsid w:val="006E134D"/>
    <w:rsid w:val="00743754"/>
    <w:rsid w:val="007509DE"/>
    <w:rsid w:val="007711E3"/>
    <w:rsid w:val="0078055B"/>
    <w:rsid w:val="0079077F"/>
    <w:rsid w:val="00807250"/>
    <w:rsid w:val="00842DA5"/>
    <w:rsid w:val="00844E4A"/>
    <w:rsid w:val="00865A01"/>
    <w:rsid w:val="00886322"/>
    <w:rsid w:val="00964E58"/>
    <w:rsid w:val="009A6BD1"/>
    <w:rsid w:val="009B1E9E"/>
    <w:rsid w:val="009C66A2"/>
    <w:rsid w:val="00A25C17"/>
    <w:rsid w:val="00A45317"/>
    <w:rsid w:val="00AE0685"/>
    <w:rsid w:val="00AE7FF1"/>
    <w:rsid w:val="00B1287F"/>
    <w:rsid w:val="00B93331"/>
    <w:rsid w:val="00BA12FF"/>
    <w:rsid w:val="00BB07B2"/>
    <w:rsid w:val="00BD550F"/>
    <w:rsid w:val="00BE1DA9"/>
    <w:rsid w:val="00BF0392"/>
    <w:rsid w:val="00C07434"/>
    <w:rsid w:val="00C15113"/>
    <w:rsid w:val="00C50F03"/>
    <w:rsid w:val="00C706F3"/>
    <w:rsid w:val="00C728E8"/>
    <w:rsid w:val="00C84813"/>
    <w:rsid w:val="00C95806"/>
    <w:rsid w:val="00CD29CC"/>
    <w:rsid w:val="00D20D47"/>
    <w:rsid w:val="00D5622D"/>
    <w:rsid w:val="00D769F3"/>
    <w:rsid w:val="00DC2D1D"/>
    <w:rsid w:val="00E36EAB"/>
    <w:rsid w:val="00E6063D"/>
    <w:rsid w:val="00E60AF3"/>
    <w:rsid w:val="00E96445"/>
    <w:rsid w:val="00E97527"/>
    <w:rsid w:val="00EB31C9"/>
    <w:rsid w:val="00F025BC"/>
    <w:rsid w:val="00F5443D"/>
    <w:rsid w:val="00F54EB5"/>
    <w:rsid w:val="00F75E53"/>
    <w:rsid w:val="00F97389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5320FC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5320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532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5320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532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5320FC"/>
    <w:rPr>
      <w:color w:val="0000FF"/>
      <w:u w:val="single"/>
    </w:rPr>
  </w:style>
  <w:style w:type="paragraph" w:customStyle="1" w:styleId="normal0">
    <w:name w:val="normal"/>
    <w:basedOn w:val="Normal"/>
    <w:rsid w:val="005320F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3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20FC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5320FC"/>
    <w:pPr>
      <w:ind w:left="720"/>
    </w:pPr>
  </w:style>
  <w:style w:type="paragraph" w:styleId="Header">
    <w:name w:val="header"/>
    <w:basedOn w:val="Normal"/>
    <w:link w:val="HeaderChar"/>
    <w:rsid w:val="00532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0FC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532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0FC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D445-974D-494E-AC9D-96C597D2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36</cp:revision>
  <cp:lastPrinted>2019-07-16T12:10:00Z</cp:lastPrinted>
  <dcterms:created xsi:type="dcterms:W3CDTF">2019-07-16T12:05:00Z</dcterms:created>
  <dcterms:modified xsi:type="dcterms:W3CDTF">2020-11-03T10:46:00Z</dcterms:modified>
</cp:coreProperties>
</file>