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5077C" w:rsidRDefault="00B5077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</w:p>
    <w:p w:rsidR="00C16EAC" w:rsidRDefault="00B5077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217-2/2020-II</w:t>
      </w:r>
    </w:p>
    <w:p w:rsidR="00C16EAC" w:rsidRDefault="00B5077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4-én</w:t>
      </w:r>
      <w:r w:rsidR="00C16E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B507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 törvény (az SZK Hivatalos Közlönye,  129/2007.,  83/2014. sz. – más törv.  és  101/2016. sz.) 44. szakasza 1. bekezdésének 5)  pontja, Zenta község statútuma (Zenta Község Hivatalos Lapja,  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>4/2019.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közérdekeit szolgáló egyesületek programjai és projektumai finanszírozásáról és társfinanszírozásáról szóló rendelet (Zenta Község Hivatalos Lapja,  29/2016. sz.) 18. szakasza alapján, az egyesületek programjaira és projektumaira a tűzvédelem terén az eszközök odaítélésében illetékes bizo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>ttság javaslata alapján a 2020.  február 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tartott ülésén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>,  a  község polgármestere  2020. november  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meghozta az alábbi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APROGRAMOK  ÉS PROJEKTUMOK KIVÁLASZTÁRÁSÓL ÉS  AZ ESZKÖZÖK FELOSZTÁSÁRÓL 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tűzvédelem terén az egyesületek programjai és projektumai  serkentésére  vagy  a hiányzó rész finanszírozására és társfinanszírozására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5077C" w:rsidRPr="001D7E6D" w:rsidRDefault="00B5077C" w:rsidP="00B5077C">
      <w:pPr>
        <w:tabs>
          <w:tab w:val="left" w:pos="1800"/>
        </w:tabs>
        <w:ind w:left="900"/>
        <w:jc w:val="both"/>
        <w:rPr>
          <w:lang w:val="sr-Cyrl-CS"/>
        </w:rPr>
      </w:pPr>
      <w:r>
        <w:t>Zenta község a 2020-a</w:t>
      </w:r>
      <w:r w:rsidR="00C16EAC">
        <w:t xml:space="preserve">s évben   a  tűzvédelem terén az egyesületek  programjait  és   projektumait   az 1. sorszámtól a 4. sorszámmal bezárólag  fogja  finanszírozni és társfinanszírozni: </w:t>
      </w:r>
    </w:p>
    <w:tbl>
      <w:tblPr>
        <w:tblW w:w="10163" w:type="dxa"/>
        <w:jc w:val="center"/>
        <w:tblInd w:w="1369" w:type="dxa"/>
        <w:tblLook w:val="04A0"/>
      </w:tblPr>
      <w:tblGrid>
        <w:gridCol w:w="1096"/>
        <w:gridCol w:w="1416"/>
        <w:gridCol w:w="1807"/>
        <w:gridCol w:w="1741"/>
        <w:gridCol w:w="1667"/>
        <w:gridCol w:w="1550"/>
        <w:gridCol w:w="886"/>
      </w:tblGrid>
      <w:tr w:rsidR="00B5077C" w:rsidRPr="00D1345A" w:rsidTr="00F2275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4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B5077C" w:rsidRDefault="00B5077C" w:rsidP="00F22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B5077C" w:rsidRDefault="00B5077C" w:rsidP="00F22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B5077C" w:rsidRDefault="00B5077C" w:rsidP="00F22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B5077C" w:rsidRPr="00D1345A" w:rsidTr="00F2275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5077C" w:rsidRPr="00B5077C" w:rsidRDefault="00B5077C" w:rsidP="00F22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egys. sz.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5077C" w:rsidRPr="00B5077C" w:rsidRDefault="00B5077C" w:rsidP="00F22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B5077C" w:rsidRPr="00D1345A" w:rsidTr="00F2275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8757D3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8757D3">
              <w:rPr>
                <w:color w:val="000000"/>
                <w:lang w:val="sr-Cyrl-CS"/>
              </w:rPr>
              <w:t>Добровојно ватрогасно друштво Кеви</w:t>
            </w:r>
          </w:p>
          <w:p w:rsidR="00B5077C" w:rsidRPr="008757D3" w:rsidRDefault="00B5077C" w:rsidP="00F22751">
            <w:pPr>
              <w:jc w:val="center"/>
              <w:rPr>
                <w:color w:val="000000"/>
                <w:lang w:val="sr-Cyrl-CS"/>
              </w:rPr>
            </w:pPr>
          </w:p>
          <w:p w:rsidR="00B5077C" w:rsidRPr="008757D3" w:rsidRDefault="00B5077C" w:rsidP="00F227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 xml:space="preserve">Önkéntes Tűzoltó Testület </w:t>
            </w:r>
            <w:r>
              <w:rPr>
                <w:color w:val="000000"/>
              </w:rPr>
              <w:t>Kevi</w:t>
            </w:r>
          </w:p>
          <w:p w:rsidR="00B5077C" w:rsidRPr="008757D3" w:rsidRDefault="00B5077C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 xml:space="preserve">Одржавање ватрогасне службе  и образовање младих у Кевију </w:t>
            </w: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A tűzoltóság  fenntartása és az utánpótlás nevelése Keviben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2F73B0" w:rsidRDefault="00B5077C" w:rsidP="00F22751">
            <w:pPr>
              <w:jc w:val="both"/>
              <w:rPr>
                <w:color w:val="000000"/>
                <w:lang w:val="en-US"/>
              </w:rPr>
            </w:pPr>
            <w:r w:rsidRPr="00C65265">
              <w:rPr>
                <w:color w:val="000000"/>
                <w:lang w:val="sr-Cyrl-CS"/>
              </w:rPr>
              <w:t xml:space="preserve">      </w:t>
            </w:r>
            <w:r>
              <w:rPr>
                <w:color w:val="000000"/>
                <w:lang w:val="en-US"/>
              </w:rPr>
              <w:t>68.600,00</w:t>
            </w:r>
          </w:p>
          <w:p w:rsidR="00B5077C" w:rsidRPr="002F73B0" w:rsidRDefault="00B5077C" w:rsidP="00F22751">
            <w:pPr>
              <w:jc w:val="center"/>
              <w:rPr>
                <w:lang w:val="en-U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77C" w:rsidRPr="00B5077C" w:rsidRDefault="00B5077C" w:rsidP="00F22751">
            <w:pPr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B5077C" w:rsidRPr="00D1345A" w:rsidTr="00F2275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Добровојно ватрогасно друштво Торњош</w:t>
            </w: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 xml:space="preserve">Önkéntes </w:t>
            </w:r>
            <w:r w:rsidRPr="00D1345A">
              <w:rPr>
                <w:color w:val="000000"/>
                <w:lang w:val="sr-Cyrl-CS"/>
              </w:rPr>
              <w:lastRenderedPageBreak/>
              <w:t>Tűzoltó Testület Tornyos</w:t>
            </w:r>
          </w:p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lastRenderedPageBreak/>
              <w:t>Одржавање ватрогасне службе у Торњошу</w:t>
            </w: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 xml:space="preserve">A tűzoltóság  </w:t>
            </w:r>
            <w:r w:rsidRPr="00D1345A">
              <w:rPr>
                <w:color w:val="000000"/>
                <w:lang w:val="sr-Cyrl-CS"/>
              </w:rPr>
              <w:lastRenderedPageBreak/>
              <w:t>fenntartása Tornyoson</w:t>
            </w:r>
          </w:p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en-US"/>
              </w:rPr>
              <w:lastRenderedPageBreak/>
              <w:t>96.394,00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Добровојно ватрогасно друштво Сента</w:t>
            </w: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Önkéntes Tűzoltó Testület  Zenta</w:t>
            </w:r>
          </w:p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Tűzvédelmi kultúra mindennemű terjesztése Zentán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2E0664" w:rsidRDefault="00B5077C" w:rsidP="00F22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1.035.636,00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Општински ватрогасни савез Сента</w:t>
            </w: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Községi  Tűzoltó Szövetség  Zenta</w:t>
            </w:r>
          </w:p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C" w:rsidRDefault="00B5077C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Ширење и развијање културе противпожарне заштите у Сенти</w:t>
            </w:r>
          </w:p>
          <w:p w:rsidR="00B5077C" w:rsidRPr="00D1345A" w:rsidRDefault="00B5077C" w:rsidP="00F22751">
            <w:pPr>
              <w:jc w:val="center"/>
              <w:rPr>
                <w:color w:val="000000"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color w:val="FF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Tűzvédelmi kultúra terjesztése és fejlesztése Zentán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en-US"/>
              </w:rPr>
              <w:t>799.270,00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5077C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7C" w:rsidRPr="00D1345A" w:rsidRDefault="00B5077C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77C" w:rsidRPr="00D1345A" w:rsidRDefault="00B5077C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B5077C" w:rsidRPr="00D1345A" w:rsidRDefault="00B5077C" w:rsidP="00B5077C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D1345A">
        <w:rPr>
          <w:lang w:val="sr-Cyrl-CS"/>
        </w:rPr>
        <w:t xml:space="preserve">                               </w:t>
      </w:r>
      <w:r>
        <w:t xml:space="preserve">     </w:t>
      </w:r>
      <w:r>
        <w:rPr>
          <w:lang w:val="sr-Cyrl-CS"/>
        </w:rPr>
        <w:t xml:space="preserve"> </w:t>
      </w:r>
      <w:r>
        <w:t>Összesen</w:t>
      </w:r>
      <w:r w:rsidRPr="00D1345A">
        <w:rPr>
          <w:lang w:val="sr-Cyrl-CS"/>
        </w:rPr>
        <w:t xml:space="preserve">:              </w:t>
      </w:r>
      <w:r w:rsidRPr="00D1345A">
        <w:rPr>
          <w:b/>
          <w:lang w:val="sr-Cyrl-CS"/>
        </w:rPr>
        <w:t xml:space="preserve">2.000.000,00             </w:t>
      </w:r>
    </w:p>
    <w:p w:rsidR="00B5077C" w:rsidRDefault="00B5077C" w:rsidP="00B5077C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B5077C" w:rsidRPr="000F16CA" w:rsidRDefault="00B5077C" w:rsidP="00B5077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16CA">
        <w:rPr>
          <w:rFonts w:asciiTheme="majorBidi" w:hAnsiTheme="majorBidi" w:cstheme="majorBidi"/>
          <w:bCs/>
          <w:sz w:val="24"/>
          <w:szCs w:val="24"/>
          <w:lang w:val="sr-Cyrl-CS"/>
        </w:rPr>
        <w:t>II</w:t>
      </w:r>
      <w:r>
        <w:rPr>
          <w:rFonts w:asciiTheme="majorBidi" w:hAnsiTheme="majorBidi" w:cstheme="majorBidi"/>
          <w:b/>
          <w:sz w:val="24"/>
          <w:szCs w:val="24"/>
          <w:lang w:val="hu-HU"/>
        </w:rPr>
        <w:t>.</w:t>
      </w:r>
      <w:r w:rsidRPr="000F16CA">
        <w:rPr>
          <w:rFonts w:asciiTheme="majorBidi" w:hAnsiTheme="majorBidi" w:cstheme="majorBidi"/>
          <w:b/>
          <w:sz w:val="24"/>
          <w:szCs w:val="24"/>
          <w:lang w:val="sr-Cyrl-CS"/>
        </w:rPr>
        <w:t xml:space="preserve">  </w:t>
      </w:r>
      <w:r w:rsidRPr="000F16CA">
        <w:rPr>
          <w:rFonts w:asciiTheme="majorBidi" w:hAnsiTheme="majorBidi" w:cstheme="majorBidi"/>
          <w:sz w:val="24"/>
          <w:szCs w:val="24"/>
          <w:lang w:val="hu-HU"/>
        </w:rPr>
        <w:t xml:space="preserve">Felhívjuk a  pályázat résztvevőit,  akik   a  kértnél kevesebb összeget  kaptak,  hogy  a  határozat  közzétételétől számított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B5077C" w:rsidRPr="000F16CA" w:rsidRDefault="00B5077C" w:rsidP="00B5077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5077C" w:rsidRDefault="00B5077C" w:rsidP="00B507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e-Közigazgatás  portálján.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Lapja, </w:t>
      </w:r>
      <w:r>
        <w:rPr>
          <w:rFonts w:ascii="Times New Roman" w:hAnsi="Times New Roman" w:cs="Times New Roman"/>
          <w:sz w:val="24"/>
          <w:szCs w:val="24"/>
          <w:lang w:val="hu-HU"/>
        </w:rPr>
        <w:t>29/2016. sz.) 6. szakaszának 1. bekezdése alapján Zenta község pol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>gármestere   2020. február  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 és  az e-Közigazgatás  portálján   közzétette   a  nyilvános pályázatot   a tűzvédelem terén   a közérdekű egyesületek programjai és projektumai  finanszírozására és társfinanszírozására,  éspedig a  pénzeszközökre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>, amelyeket Zenta  község 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>. sz.) irányozta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 xml:space="preserve">k elő a 0602-es program  alatt </w:t>
      </w:r>
      <w:r>
        <w:rPr>
          <w:rFonts w:ascii="Times New Roman" w:hAnsi="Times New Roman" w:cs="Times New Roman"/>
          <w:sz w:val="24"/>
          <w:szCs w:val="24"/>
          <w:lang w:val="hu-HU"/>
        </w:rPr>
        <w:t>, amelynek neve „A HELYI ÖNKORMÁNYZAT  ÁLTALÁNOS SZOLGÁLTATÁSAI”, mint   0001-e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 xml:space="preserve">s számú aktivitást, </w:t>
      </w:r>
      <w:r w:rsidR="00B5077C" w:rsidRP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>„A</w:t>
      </w:r>
      <w:r w:rsidRP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önkormányzat  és  a városi községek  </w:t>
      </w:r>
      <w:r w:rsid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>működése</w:t>
      </w:r>
      <w:r w:rsidRP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néven, a 320-as fun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 xml:space="preserve">kcionális  osztályozási kódon, </w:t>
      </w:r>
      <w:r w:rsidR="00972A56"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T</w:t>
      </w:r>
      <w:r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űzvédelmi  szolgáltatások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972A56"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88</w:t>
      </w:r>
      <w:r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481000 számú közgazdasági osztályozást,  A KORMÁNYON KÍVÜLI SZERVEZETEK DOTÁLÁSA </w:t>
      </w:r>
      <w:r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2.000.000,00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a közérdekű  programokra  az eszközök odaítélésében illetékes 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 xml:space="preserve"> bizottság  2020. október 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megtartotta az ülését, amelyen elkészítette  az alábbi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C16EAC" w:rsidRDefault="00C16EAC" w:rsidP="00972A5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 tűzvédelem terén  az egyesületek bejelentett programjaira  és  projektumaira</w:t>
      </w:r>
    </w:p>
    <w:p w:rsidR="00C16EAC" w:rsidRDefault="00C16EAC" w:rsidP="00972A5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  <w:r w:rsidR="00972A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2020. február  4-én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g polgármesterének, hogy a  2020</w:t>
      </w:r>
      <w:r>
        <w:rPr>
          <w:rFonts w:ascii="Times New Roman" w:hAnsi="Times New Roman" w:cs="Times New Roman"/>
          <w:sz w:val="24"/>
          <w:szCs w:val="24"/>
          <w:lang w:val="hu-HU"/>
        </w:rPr>
        <w:t>. évben Zenta község  finanszírozza és társfinanszírozza a  tűzvédelem terén az  egyesületek programjait és projektumait az 1. sorszámtól a  4. sorszámmal bezárólag, éspedig: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2A56" w:rsidRPr="001D7E6D" w:rsidRDefault="00972A56" w:rsidP="00972A56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10163" w:type="dxa"/>
        <w:jc w:val="center"/>
        <w:tblInd w:w="1369" w:type="dxa"/>
        <w:tblLook w:val="04A0"/>
      </w:tblPr>
      <w:tblGrid>
        <w:gridCol w:w="1096"/>
        <w:gridCol w:w="1416"/>
        <w:gridCol w:w="1807"/>
        <w:gridCol w:w="1741"/>
        <w:gridCol w:w="1667"/>
        <w:gridCol w:w="1550"/>
        <w:gridCol w:w="886"/>
      </w:tblGrid>
      <w:tr w:rsidR="00972A56" w:rsidRPr="00D1345A" w:rsidTr="00F2275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4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B5077C" w:rsidRDefault="00972A56" w:rsidP="00F22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B5077C" w:rsidRDefault="00972A56" w:rsidP="00F22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B5077C" w:rsidRDefault="00972A56" w:rsidP="00F22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972A56" w:rsidRPr="00D1345A" w:rsidTr="00F2275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2A56" w:rsidRPr="00B5077C" w:rsidRDefault="00972A56" w:rsidP="00F22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egys. sz.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2A56" w:rsidRPr="00B5077C" w:rsidRDefault="00972A56" w:rsidP="00F22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972A56" w:rsidRPr="00D1345A" w:rsidTr="00F2275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8757D3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8757D3">
              <w:rPr>
                <w:color w:val="000000"/>
                <w:lang w:val="sr-Cyrl-CS"/>
              </w:rPr>
              <w:t>Добровојно ватрогасно друштво Кеви</w:t>
            </w:r>
          </w:p>
          <w:p w:rsidR="00972A56" w:rsidRPr="008757D3" w:rsidRDefault="00972A56" w:rsidP="00F22751">
            <w:pPr>
              <w:jc w:val="center"/>
              <w:rPr>
                <w:color w:val="000000"/>
                <w:lang w:val="sr-Cyrl-CS"/>
              </w:rPr>
            </w:pPr>
          </w:p>
          <w:p w:rsidR="00972A56" w:rsidRPr="008757D3" w:rsidRDefault="00972A56" w:rsidP="00F227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 xml:space="preserve">Önkéntes Tűzoltó Testület </w:t>
            </w:r>
            <w:r>
              <w:rPr>
                <w:color w:val="000000"/>
              </w:rPr>
              <w:t>Kevi</w:t>
            </w:r>
          </w:p>
          <w:p w:rsidR="00972A56" w:rsidRPr="008757D3" w:rsidRDefault="00972A56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 xml:space="preserve">Одржавање ватрогасне службе  и образовање младих у Кевију </w:t>
            </w: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A tűzoltóság  fenntartása és az utánpótlás nevelése Keviben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2F73B0" w:rsidRDefault="00972A56" w:rsidP="00F22751">
            <w:pPr>
              <w:jc w:val="both"/>
              <w:rPr>
                <w:color w:val="000000"/>
                <w:lang w:val="en-US"/>
              </w:rPr>
            </w:pPr>
            <w:r w:rsidRPr="00C65265">
              <w:rPr>
                <w:color w:val="000000"/>
                <w:lang w:val="sr-Cyrl-CS"/>
              </w:rPr>
              <w:t xml:space="preserve">      </w:t>
            </w:r>
            <w:r>
              <w:rPr>
                <w:color w:val="000000"/>
                <w:lang w:val="en-US"/>
              </w:rPr>
              <w:t>68.600,00</w:t>
            </w:r>
          </w:p>
          <w:p w:rsidR="00972A56" w:rsidRPr="002F73B0" w:rsidRDefault="00972A56" w:rsidP="00F22751">
            <w:pPr>
              <w:jc w:val="center"/>
              <w:rPr>
                <w:lang w:val="en-U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56" w:rsidRPr="00B5077C" w:rsidRDefault="00972A56" w:rsidP="00F22751">
            <w:pPr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2A56" w:rsidRPr="00D1345A" w:rsidTr="00F2275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Добровојно ватрогасно друштво Торњош</w:t>
            </w: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Önkéntes Tűzoltó Testület Tornyos</w:t>
            </w:r>
          </w:p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Одржавање ватрогасне службе у Торњошу</w:t>
            </w: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A tűzoltóság  fenntartása Tornyoson</w:t>
            </w:r>
          </w:p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en-US"/>
              </w:rPr>
              <w:t>96.394,00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Добровојно ватрогасно друштво Сента</w:t>
            </w: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Önkéntes Tűzoltó Testület  Zenta</w:t>
            </w:r>
          </w:p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lastRenderedPageBreak/>
              <w:t xml:space="preserve">Ширење сваке врсте културе противпожарне заштите у </w:t>
            </w:r>
            <w:r w:rsidRPr="00D1345A">
              <w:rPr>
                <w:color w:val="000000"/>
                <w:lang w:val="sr-Cyrl-CS"/>
              </w:rPr>
              <w:lastRenderedPageBreak/>
              <w:t>Сенти</w:t>
            </w: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Tűzvédelmi kultúra mindennemű terjesztése Zentán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2E0664" w:rsidRDefault="00972A56" w:rsidP="00F22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1.035.636,00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Општински ватрогасни савез Сента</w:t>
            </w: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Községi  Tűzoltó Szövetség  Zenta</w:t>
            </w:r>
          </w:p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6" w:rsidRDefault="00972A56" w:rsidP="00F22751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Ширење и развијање културе противпожарне заштите у Сенти</w:t>
            </w:r>
          </w:p>
          <w:p w:rsidR="00972A56" w:rsidRPr="00D1345A" w:rsidRDefault="00972A56" w:rsidP="00F22751">
            <w:pPr>
              <w:jc w:val="center"/>
              <w:rPr>
                <w:color w:val="000000"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color w:val="FF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Tűzvédelmi kultúra terjesztése és fejlesztése Zentán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en-US"/>
              </w:rPr>
              <w:t>799.270,00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2A56" w:rsidRPr="00D1345A" w:rsidTr="00F227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56" w:rsidRPr="00D1345A" w:rsidRDefault="00972A56" w:rsidP="00F22751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A56" w:rsidRPr="00D1345A" w:rsidRDefault="00972A56" w:rsidP="00F22751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972A56" w:rsidRPr="00D1345A" w:rsidRDefault="00972A56" w:rsidP="00972A5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D1345A">
        <w:rPr>
          <w:lang w:val="sr-Cyrl-CS"/>
        </w:rPr>
        <w:t xml:space="preserve">                               </w:t>
      </w:r>
      <w:r>
        <w:t xml:space="preserve">     </w:t>
      </w:r>
      <w:r>
        <w:rPr>
          <w:lang w:val="sr-Cyrl-CS"/>
        </w:rPr>
        <w:t xml:space="preserve"> </w:t>
      </w:r>
      <w:r>
        <w:t>Összesen</w:t>
      </w:r>
      <w:r w:rsidRPr="00D1345A">
        <w:rPr>
          <w:lang w:val="sr-Cyrl-CS"/>
        </w:rPr>
        <w:t xml:space="preserve">:              </w:t>
      </w:r>
      <w:r w:rsidRPr="00D1345A">
        <w:rPr>
          <w:b/>
          <w:lang w:val="sr-Cyrl-CS"/>
        </w:rPr>
        <w:t xml:space="preserve">2.000.000,00             </w:t>
      </w:r>
    </w:p>
    <w:p w:rsidR="00C16EAC" w:rsidRDefault="00C16EAC" w:rsidP="00C16EAC">
      <w:pPr>
        <w:jc w:val="both"/>
        <w:rPr>
          <w:b/>
        </w:rPr>
      </w:pPr>
    </w:p>
    <w:p w:rsidR="00C16EAC" w:rsidRDefault="00C16EAC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gsorolási  jegyzéket közzé lett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72A56" w:rsidRDefault="00972A56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2A56" w:rsidRDefault="00972A56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tűzvédelem terén.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972A56" w:rsidRDefault="00972A56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önkormányzatról szóló  törvény (az SZK Hivatalos Közlönye,  129/2007.,  83/2014. sz. – más törv.  és  101/2016. sz.) 44. szakasza 1. bekezdésének 5)  pontja előirányozza: „A község polgármestere   meghozza  az egyedi aktusokat,  amelyekre  a törvény, a  statútum vagy a képviselő-testület rendelete  által fel van hatalmazva.”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Község Hivatalos Lapja,  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4/2019</w:t>
      </w:r>
      <w:r>
        <w:rPr>
          <w:rFonts w:ascii="Times New Roman" w:hAnsi="Times New Roman" w:cs="Times New Roman"/>
          <w:sz w:val="24"/>
          <w:szCs w:val="24"/>
          <w:lang w:val="hu-HU"/>
        </w:rPr>
        <w:t>. sz.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pontja előirányozza: „A község polgármestere   meghozza  az egyedi aktusokat,  amelyekre  a törvény, a  statútum vagy a képviselő-testület rendelete  által fel van hatalmazva.”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18. szakaszának 1. bekezdése előirányozza: „A program kiválasztásáról a határozatot,  amelyre  a községi költségvetésből  ítélünk oda  programserkentő eszközöket vagy  a  program  hiányzó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 hogy   elállnak  a számukra  odaítélt eszközöktől.”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18. szakaszának 2. bekezdése előirányozza:” A község polgármesterének a határozata  végleges és ellene nem nyújtható be fellebbezés.”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„A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e-Közigazgatás portálján.”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rendelet   18. szakaszának 1.  bekezdése alapján  meghozta  a  rendelkező rész szerinti határozatot.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k. 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F670F9" w:rsidRDefault="00F670F9"/>
    <w:sectPr w:rsidR="00F670F9" w:rsidSect="00F6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3A"/>
    <w:multiLevelType w:val="hybridMultilevel"/>
    <w:tmpl w:val="6282B022"/>
    <w:lvl w:ilvl="0" w:tplc="8DBABDA2">
      <w:start w:val="1"/>
      <w:numFmt w:val="upp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C16EAC"/>
    <w:rsid w:val="00972A56"/>
    <w:rsid w:val="00B5077C"/>
    <w:rsid w:val="00C16EAC"/>
    <w:rsid w:val="00F6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E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6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2020-11-04T12:46:00Z</dcterms:created>
  <dcterms:modified xsi:type="dcterms:W3CDTF">2020-11-04T13:01:00Z</dcterms:modified>
</cp:coreProperties>
</file>