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 </w:t>
      </w:r>
    </w:p>
    <w:p w:rsidR="00B55096" w:rsidRDefault="00770A8F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415-5</w:t>
      </w:r>
      <w:r w:rsidR="00B5509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/2020-II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2020.11.27-én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B55096" w:rsidRDefault="00B55096" w:rsidP="00B550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(a Szerb Köztársaság Hivatalos Közlönye, 129/2007., 83/2014. – más törv., 101/2016. – más törv. és 47/2018. sz.) 44. szakasza 1. bekezdésének 5. pontja, Zenta község statútuma (Zenta Község Hivatalos Lapja, 4/2019. sz.) 61. szakasza 1. bekezdésének 9. pontja, Zenta községben a 2020-as évben a mezőgazdasági- és vidékfejlesztési támogatási programok megvalósításáról szóló szabályzat (Zenta Község Hivatalos Lapja, </w:t>
      </w:r>
      <w:r w:rsidR="00770A8F">
        <w:rPr>
          <w:rFonts w:asciiTheme="majorBidi" w:hAnsiTheme="majorBidi" w:cstheme="majorBidi"/>
          <w:sz w:val="24"/>
          <w:szCs w:val="24"/>
          <w:lang w:val="hu-HU"/>
        </w:rPr>
        <w:t>32/2020</w:t>
      </w:r>
      <w:r>
        <w:rPr>
          <w:rFonts w:asciiTheme="majorBidi" w:hAnsiTheme="majorBidi" w:cstheme="majorBidi"/>
          <w:sz w:val="24"/>
          <w:szCs w:val="24"/>
          <w:lang w:val="hu-HU"/>
        </w:rPr>
        <w:t>. sz.) 14. szakaszának 6. bekezdése alapján, éspedig Zenta községben a  vidékfejlesztési támogatás intézkedései lefolytatásában illetékes  bizottság 2</w:t>
      </w:r>
      <w:r w:rsidR="00770A8F">
        <w:rPr>
          <w:rFonts w:asciiTheme="majorBidi" w:hAnsiTheme="majorBidi" w:cstheme="majorBidi"/>
          <w:sz w:val="24"/>
          <w:szCs w:val="24"/>
          <w:lang w:val="hu-HU"/>
        </w:rPr>
        <w:t>020.11.26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-án  kelt javaslata alapján, Zenta község polgármestere 2020.11.27-én meghozta az alábbi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MEZŐGAZDASÁG-FEJLESZTÉSI KÖLTSÉGVETÉSI PÉNZALAPJÁBÓL AZ ESZKÖZÖK ODAÍTÉLÉSÉRŐL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770A8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következő regisztrált mezőgazdászoknak a </w:t>
      </w:r>
      <w:r w:rsidR="00770A8F">
        <w:rPr>
          <w:rFonts w:asciiTheme="majorBidi" w:hAnsiTheme="majorBidi" w:cstheme="majorBidi"/>
          <w:sz w:val="24"/>
          <w:szCs w:val="24"/>
          <w:lang w:val="hu-HU"/>
        </w:rPr>
        <w:t xml:space="preserve">piaci  terület  bérlete társfinanszírozásának tekintetében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2020-as évben: </w:t>
      </w:r>
    </w:p>
    <w:p w:rsidR="00B55096" w:rsidRPr="00524653" w:rsidRDefault="00B55096" w:rsidP="00B55096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Ind w:w="-913" w:type="dxa"/>
        <w:tblLayout w:type="fixed"/>
        <w:tblLook w:val="0000"/>
      </w:tblPr>
      <w:tblGrid>
        <w:gridCol w:w="1284"/>
        <w:gridCol w:w="3486"/>
        <w:gridCol w:w="1759"/>
        <w:gridCol w:w="1378"/>
      </w:tblGrid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 </w:t>
            </w: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utónév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 xml:space="preserve">Jóváhagyott összeg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ind w:hanging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Csernák Edit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12.024,00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Kaszás Piroska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7.214,00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B</w:t>
            </w:r>
            <w:r w:rsidR="00770A8F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erta Jolán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770A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Vastag Szilvia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Bicskei Ferenc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György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12.024,00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Szeles Gizella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Gregus Katalin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10.867,00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Rózsa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Bicskei Ilona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Toldi Rózsa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Csabai Anasztázia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Hitri Magdolna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8.890,00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Szopók Magdolna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8.534,00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Horvát Andrea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10.967,00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Csernák Turányi Margit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Erdélyi Judit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9.878,00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Lajkó Etelka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Varga Mária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9.878,00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Terézia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Barsi Ilona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10.176,00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Dobák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Ladányi Zsuzsanna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Kecskés Maconkai Géza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Kaszás Vilmos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7.214,00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Kovács Róbert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770A8F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Répás János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C3D9D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C3D9D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Farkas Visontai Imre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2C3D9D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Deák Mária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Dukai Dezső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9.878,00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5637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Lality Éva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Fodor László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33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Bene Sándor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10.176,00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196E00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Píszár Eszter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Csipák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Imre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66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Andruskó Károly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Deák Ottília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10.867,00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39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Hevér István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1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Császár Kalmár Zsuzsanna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Boros Julianna </w:t>
            </w:r>
            <w:r w:rsidR="00B55096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Barát Sándor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15.000,00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B55096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Nagy Abonyi István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9800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9800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Boros Major Sándor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9800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98003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BE7E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BE7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Nagy Némedi György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BE7E8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7.214,00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BE7E8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748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Hegyi Heinrik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96C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96C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Koszorús Mátyás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96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10.521,00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696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Sós Császár Miklós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49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Kispéter Szilveszter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14.428,00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Default="00563759" w:rsidP="006748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  <w:tr w:rsidR="00563759" w:rsidRPr="008115C3" w:rsidTr="001F235B">
        <w:trPr>
          <w:trHeight w:val="300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>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1F23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Búrány Ferenc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12.024,00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759" w:rsidRPr="008115C3" w:rsidRDefault="00563759" w:rsidP="001F23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0</w:t>
            </w:r>
          </w:p>
        </w:tc>
      </w:tr>
    </w:tbl>
    <w:p w:rsidR="00B55096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B55096" w:rsidRPr="00406DF3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vissza nem térítendő eszközökre </w:t>
      </w:r>
      <w:r w:rsidRPr="00A82555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nem valósítottak meg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563759">
        <w:rPr>
          <w:rFonts w:asciiTheme="majorBidi" w:hAnsiTheme="majorBidi" w:cstheme="majorBidi"/>
          <w:sz w:val="24"/>
          <w:szCs w:val="24"/>
          <w:lang w:val="hu-HU"/>
        </w:rPr>
        <w:t xml:space="preserve">a nyilvános felhívás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alábbi résztvevői: </w:t>
      </w:r>
    </w:p>
    <w:p w:rsidR="00B55096" w:rsidRPr="00524653" w:rsidRDefault="00B55096" w:rsidP="00B55096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B55096" w:rsidRPr="00406DF3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52465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Sorsz</w:t>
            </w: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524653" w:rsidRDefault="00B55096" w:rsidP="001F23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</w:pPr>
            <w:r w:rsidRPr="00524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</w:tr>
      <w:tr w:rsidR="00B55096" w:rsidRPr="00406DF3" w:rsidTr="001F235B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406DF3" w:rsidRDefault="00B55096" w:rsidP="001F23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40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096" w:rsidRPr="00406DF3" w:rsidRDefault="00563759" w:rsidP="001F2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Tóth Imre </w:t>
            </w:r>
          </w:p>
        </w:tc>
      </w:tr>
    </w:tbl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mezőgazdaság-fejlesztési költségvetési pénzalapjából a vissza nem térítendő eszközök használóinak a jogai és kötelezettségei szerződéssel kerülnek szabályozásra.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 legkésőbb 20</w:t>
      </w:r>
      <w:r w:rsidR="00563759">
        <w:rPr>
          <w:rFonts w:asciiTheme="majorBidi" w:hAnsiTheme="majorBidi" w:cstheme="majorBidi"/>
          <w:sz w:val="24"/>
          <w:szCs w:val="24"/>
          <w:lang w:val="hu-HU"/>
        </w:rPr>
        <w:t>20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.12.10-éig kell megkötni.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kell tenni Zenta község hivatalos honlapján.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096" w:rsidRDefault="00B55096" w:rsidP="0041563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 2020.11.04-én kiírta a vissza nem térítendő eszközök odaítéléséről szóló nyilvános felhívást a regisztrált mezőgazdászoknak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 xml:space="preserve"> a támogatására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a piaci terület bérletének  társfinanszírozása formájában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 felhívás 2020.11.04-én lett közzétéve Zenta Község Hivatalos Lapjában, Zenta község Községi Közigazgatási Hivatala hirdetőtábláján, a helyi közösségek helyiségeiben, valamint Zenta község hivatalos honlapján, a </w:t>
      </w:r>
      <w:hyperlink r:id="rId5" w:history="1">
        <w:r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felhívással előirányozott határidőben, a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zaz 2020.11.19-éig 51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 </w:t>
      </w:r>
    </w:p>
    <w:p w:rsidR="00B55096" w:rsidRDefault="0041563B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vidékfejlesztési támogatás intézkedései lefolytatásában illetékes  bizottság a 2020.11.23-án tartott ülésén megállapította, hogy </w:t>
      </w: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jelentkezés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tett eleget a nyilvános felhívással 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feltételeknek, és </w:t>
      </w:r>
      <w:r>
        <w:rPr>
          <w:rFonts w:asciiTheme="majorBidi" w:hAnsiTheme="majorBidi" w:cstheme="majorBidi"/>
          <w:sz w:val="24"/>
          <w:szCs w:val="24"/>
          <w:lang w:val="hu-HU"/>
        </w:rPr>
        <w:t>a bizottság ezt a jelentkezés</w:t>
      </w:r>
      <w:r w:rsidR="00B55096">
        <w:rPr>
          <w:rFonts w:asciiTheme="majorBidi" w:hAnsiTheme="majorBidi" w:cstheme="majorBidi"/>
          <w:sz w:val="24"/>
          <w:szCs w:val="24"/>
          <w:lang w:val="hu-HU"/>
        </w:rPr>
        <w:t xml:space="preserve">t nem vitatta meg.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 felsoroltak alapján meghoztuk a rendelkező rész szerinti határozatot</w:t>
      </w:r>
      <w:r w:rsidR="0041563B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JOGORVOSLATI UTASÍTÁS: A jelen határozat ellen az elégedetlen pályázati résztvevő fellebbezést nyújthat be Zenta község Községi Tanácsához, a jelen határozatnak Zenta község hivatalos honlapján való közzétételétől számított 15 napon belül. </w:t>
      </w:r>
    </w:p>
    <w:p w:rsidR="00B55096" w:rsidRDefault="00B55096" w:rsidP="00B550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</w:p>
    <w:p w:rsidR="00B55096" w:rsidRDefault="00B55096" w:rsidP="00B550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55096" w:rsidRPr="00524653" w:rsidRDefault="00B55096" w:rsidP="00B55096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E90E3B" w:rsidRPr="00B55096" w:rsidRDefault="00E90E3B" w:rsidP="00B55096"/>
    <w:sectPr w:rsidR="00E90E3B" w:rsidRPr="00B55096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B55096"/>
    <w:rsid w:val="002C3D9D"/>
    <w:rsid w:val="0041563B"/>
    <w:rsid w:val="00563759"/>
    <w:rsid w:val="00770A8F"/>
    <w:rsid w:val="00B55096"/>
    <w:rsid w:val="00E9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0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2020-11-27T09:16:00Z</dcterms:created>
  <dcterms:modified xsi:type="dcterms:W3CDTF">2020-11-27T09:50:00Z</dcterms:modified>
</cp:coreProperties>
</file>