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E5EB6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környezetvédelem terén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501-21/2021-II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26-án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045D4F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1E5EB6" w:rsidRDefault="001E5EB6" w:rsidP="001E5EB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terén az egyesületek  programjaira és projektumaira az eszközök odaítélésében illetékes bizottság a 2021. október  26-án tartott ülésén  elkészítette  az  alábbi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E5EB6" w:rsidRDefault="001E5EB6" w:rsidP="001E5EB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terén  az egyesületek bejelentett programjaira  és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projektumairaa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1E5EB6" w:rsidRDefault="001E5EB6" w:rsidP="001E5EB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2021. április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15-én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E5EB6" w:rsidRDefault="001E5EB6" w:rsidP="001E5E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 2021.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környezetvédelem terén az  egyesületek programjait és projektumait az 1. sorszámtól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5. sorszámmal bezárólag, éspedig:</w:t>
      </w:r>
    </w:p>
    <w:p w:rsidR="001E5EB6" w:rsidRPr="007F4644" w:rsidRDefault="001E5EB6" w:rsidP="001E5EB6">
      <w:pPr>
        <w:jc w:val="both"/>
        <w:rPr>
          <w:lang w:val="sr-Cyrl-CS"/>
        </w:rPr>
      </w:pPr>
    </w:p>
    <w:tbl>
      <w:tblPr>
        <w:tblW w:w="10083" w:type="dxa"/>
        <w:jc w:val="center"/>
        <w:tblInd w:w="1369" w:type="dxa"/>
        <w:tblLook w:val="04A0"/>
      </w:tblPr>
      <w:tblGrid>
        <w:gridCol w:w="1096"/>
        <w:gridCol w:w="1698"/>
        <w:gridCol w:w="1936"/>
        <w:gridCol w:w="1606"/>
        <w:gridCol w:w="10"/>
        <w:gridCol w:w="1489"/>
        <w:gridCol w:w="1375"/>
        <w:gridCol w:w="873"/>
      </w:tblGrid>
      <w:tr w:rsidR="001E5EB6" w:rsidRPr="007F4644" w:rsidTr="00D86D8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1E5E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  <w:r w:rsidRPr="007F4644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17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7F464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0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1E5EB6">
            <w:pPr>
              <w:rPr>
                <w:b/>
                <w:bCs/>
                <w:color w:val="000000"/>
              </w:rPr>
            </w:pPr>
            <w:r w:rsidRPr="007F4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7F4644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1E5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1E5EB6" w:rsidRPr="001E5EB6" w:rsidTr="00D86D8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E5EB6" w:rsidRPr="00537D3F" w:rsidTr="00D86D8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 w:rsidRPr="007F4644">
              <w:t>1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Default="001E5EB6" w:rsidP="00D86D84">
            <w:r>
              <w:t>Спасилачки тим Тиса</w:t>
            </w:r>
          </w:p>
          <w:p w:rsidR="001E5EB6" w:rsidRDefault="001E5EB6" w:rsidP="00D86D84"/>
          <w:p w:rsidR="001E5EB6" w:rsidRDefault="001E5EB6" w:rsidP="00D86D84">
            <w:r>
              <w:t>„ Mentőcsapat Tisza”</w:t>
            </w:r>
          </w:p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Default="001E5EB6" w:rsidP="00D86D84">
            <w:pPr>
              <w:jc w:val="center"/>
            </w:pPr>
            <w:r>
              <w:t>Патролирање реком Тисом</w:t>
            </w:r>
          </w:p>
          <w:p w:rsidR="001E5EB6" w:rsidRDefault="001E5EB6" w:rsidP="00D86D84">
            <w:pPr>
              <w:jc w:val="center"/>
            </w:pPr>
          </w:p>
          <w:p w:rsidR="001E5EB6" w:rsidRPr="001E5EB6" w:rsidRDefault="001E5EB6" w:rsidP="00D86D84">
            <w:pPr>
              <w:jc w:val="center"/>
            </w:pPr>
            <w:r>
              <w:t xml:space="preserve">Járőrözés a Tisza folyón 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AE415A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6A73C4" w:rsidRDefault="001E5EB6" w:rsidP="00D86D8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8A01D2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P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85</w:t>
            </w:r>
          </w:p>
        </w:tc>
      </w:tr>
      <w:tr w:rsidR="001E5EB6" w:rsidRPr="00537D3F" w:rsidTr="00D86D8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 w:rsidRPr="007F4644">
              <w:t>2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Default="001E5EB6" w:rsidP="00D86D84">
            <w:proofErr w:type="spellStart"/>
            <w:r w:rsidRPr="00D415CE">
              <w:t>Удружење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жена</w:t>
            </w:r>
            <w:proofErr w:type="spellEnd"/>
            <w:r w:rsidRPr="00D415CE">
              <w:t xml:space="preserve">   </w:t>
            </w:r>
            <w:proofErr w:type="spellStart"/>
            <w:r w:rsidRPr="00D415CE">
              <w:t>Сента</w:t>
            </w:r>
            <w:proofErr w:type="spellEnd"/>
          </w:p>
          <w:p w:rsidR="001E5EB6" w:rsidRPr="00D415CE" w:rsidRDefault="001E5EB6" w:rsidP="00D86D84"/>
          <w:p w:rsidR="001E5EB6" w:rsidRPr="00D415CE" w:rsidRDefault="001E5EB6" w:rsidP="00D86D84">
            <w:proofErr w:type="gramStart"/>
            <w:r w:rsidRPr="00D415CE">
              <w:t xml:space="preserve">Nők     </w:t>
            </w:r>
            <w:r w:rsidRPr="00D415CE">
              <w:lastRenderedPageBreak/>
              <w:t>Egyesülete</w:t>
            </w:r>
            <w:proofErr w:type="gramEnd"/>
            <w:r w:rsidRPr="00D415CE">
              <w:t xml:space="preserve">    Zenta</w:t>
            </w:r>
          </w:p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Default="001E5EB6" w:rsidP="00D86D84">
            <w:pPr>
              <w:jc w:val="center"/>
            </w:pPr>
            <w:r>
              <w:lastRenderedPageBreak/>
              <w:t>Уређивање дечјег игралишта</w:t>
            </w:r>
          </w:p>
          <w:p w:rsidR="001E5EB6" w:rsidRDefault="001E5EB6" w:rsidP="00D86D84">
            <w:pPr>
              <w:jc w:val="center"/>
            </w:pPr>
          </w:p>
          <w:p w:rsidR="001E5EB6" w:rsidRPr="001E5EB6" w:rsidRDefault="001E5EB6" w:rsidP="00D86D84">
            <w:pPr>
              <w:jc w:val="center"/>
            </w:pPr>
            <w:r>
              <w:lastRenderedPageBreak/>
              <w:t xml:space="preserve">A játszóterek </w:t>
            </w:r>
            <w:proofErr w:type="spellStart"/>
            <w:r>
              <w:t>rrendezése</w:t>
            </w:r>
            <w:proofErr w:type="spellEnd"/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>
              <w:rPr>
                <w:b/>
              </w:rPr>
              <w:lastRenderedPageBreak/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ED3FAF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6A73C4" w:rsidRDefault="001E5EB6" w:rsidP="00D86D8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8A01D2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E5EB6" w:rsidRPr="00537D3F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 w:rsidRPr="007F4644"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Default="001E5EB6" w:rsidP="00D86D84">
            <w:proofErr w:type="spellStart"/>
            <w:r w:rsidRPr="00A25773">
              <w:t>Удружење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заштиту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животиња</w:t>
            </w:r>
            <w:proofErr w:type="spellEnd"/>
            <w:r w:rsidRPr="00A25773">
              <w:t xml:space="preserve"> и </w:t>
            </w:r>
            <w:proofErr w:type="spellStart"/>
            <w:r w:rsidRPr="00A25773">
              <w:t>животне</w:t>
            </w:r>
            <w:proofErr w:type="spellEnd"/>
            <w:r w:rsidRPr="00A25773">
              <w:t xml:space="preserve"> </w:t>
            </w:r>
            <w:proofErr w:type="spellStart"/>
            <w:r w:rsidRPr="00A25773">
              <w:t>средине</w:t>
            </w:r>
            <w:proofErr w:type="spellEnd"/>
            <w:r w:rsidRPr="00A25773">
              <w:t xml:space="preserve"> „ЛАЈКА” </w:t>
            </w:r>
            <w:proofErr w:type="spellStart"/>
            <w:r w:rsidRPr="00A25773">
              <w:t>Сента</w:t>
            </w:r>
            <w:proofErr w:type="spellEnd"/>
          </w:p>
          <w:p w:rsidR="001E5EB6" w:rsidRPr="00A25773" w:rsidRDefault="001E5EB6" w:rsidP="00D86D84"/>
          <w:p w:rsidR="001E5EB6" w:rsidRPr="007F4644" w:rsidRDefault="001E5EB6" w:rsidP="00D86D84">
            <w:r w:rsidRPr="00A25773">
              <w:t>LAJKA Állatvédő és Környezetvédő Egyesület Zenta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proofErr w:type="spellStart"/>
            <w:r>
              <w:t>Lajka</w:t>
            </w:r>
            <w:proofErr w:type="spellEnd"/>
            <w:r>
              <w:t xml:space="preserve"> Állat és Természetbarátok Egyesülete éves működési költségeinek refinanszírozása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>
              <w:rPr>
                <w:b/>
              </w:rPr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EB6" w:rsidRPr="00ED3FAF" w:rsidRDefault="001E5EB6" w:rsidP="00D86D84">
            <w:pPr>
              <w:jc w:val="center"/>
              <w:rPr>
                <w:b/>
              </w:rPr>
            </w:pPr>
            <w:r w:rsidRPr="00ED3FAF"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6A73C4" w:rsidRDefault="001E5EB6" w:rsidP="00D86D8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8A01D2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 w:rsidRPr="007F4644">
              <w:t>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Default="001E5EB6" w:rsidP="00D86D84">
            <w:pPr>
              <w:jc w:val="center"/>
            </w:pPr>
            <w:proofErr w:type="spellStart"/>
            <w:r w:rsidRPr="00E10D9B">
              <w:t>Удружење</w:t>
            </w:r>
            <w:proofErr w:type="spellEnd"/>
            <w:r w:rsidRPr="00E10D9B">
              <w:t xml:space="preserve"> </w:t>
            </w:r>
            <w:proofErr w:type="spellStart"/>
            <w:r w:rsidRPr="00E10D9B">
              <w:t>грађана</w:t>
            </w:r>
            <w:proofErr w:type="spellEnd"/>
            <w:r w:rsidRPr="00E10D9B">
              <w:t xml:space="preserve"> „</w:t>
            </w:r>
            <w:proofErr w:type="spellStart"/>
            <w:r w:rsidRPr="00E10D9B">
              <w:t>Сунцокрет</w:t>
            </w:r>
            <w:proofErr w:type="spellEnd"/>
            <w:r w:rsidRPr="00E10D9B">
              <w:t xml:space="preserve">“ </w:t>
            </w:r>
            <w:proofErr w:type="spellStart"/>
            <w:r w:rsidRPr="00E10D9B">
              <w:t>Сент</w:t>
            </w:r>
            <w:proofErr w:type="gramStart"/>
            <w:r w:rsidRPr="00E10D9B">
              <w:t>a</w:t>
            </w:r>
            <w:proofErr w:type="spellEnd"/>
            <w:proofErr w:type="gramEnd"/>
          </w:p>
          <w:p w:rsidR="001E5EB6" w:rsidRPr="00E10D9B" w:rsidRDefault="001E5EB6" w:rsidP="00D86D84">
            <w:pPr>
              <w:jc w:val="center"/>
            </w:pPr>
          </w:p>
          <w:p w:rsidR="001E5EB6" w:rsidRPr="00E10D9B" w:rsidRDefault="001E5EB6" w:rsidP="00D86D84">
            <w:pPr>
              <w:jc w:val="center"/>
            </w:pPr>
            <w:r w:rsidRPr="00E10D9B">
              <w:t>Napraforgó Civil Szervezet Zenta</w:t>
            </w:r>
          </w:p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 w:rsidRPr="00E10D9B">
              <w:t>Környezetvédő Kertészpalánta Képző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Pr="00EC6695" w:rsidRDefault="001E5EB6" w:rsidP="00D86D84">
            <w:pPr>
              <w:jc w:val="center"/>
            </w:pPr>
            <w:r>
              <w:rPr>
                <w:b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Pr="00ED3FAF" w:rsidRDefault="001E5EB6" w:rsidP="00D86D84">
            <w:pPr>
              <w:jc w:val="center"/>
              <w:rPr>
                <w:b/>
              </w:rPr>
            </w:pPr>
            <w:r w:rsidRPr="00ED3FAF">
              <w:rPr>
                <w:b/>
              </w:rPr>
              <w:t>85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6A73C4" w:rsidRDefault="001E5EB6" w:rsidP="00D86D8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8A01D2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85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r>
              <w:t xml:space="preserve">    </w:t>
            </w:r>
            <w:r w:rsidRPr="007F4644">
              <w:t>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B6" w:rsidRDefault="001E5EB6" w:rsidP="00D86D84">
            <w:r w:rsidRPr="00956A6F">
              <w:t>„</w:t>
            </w:r>
            <w:r w:rsidRPr="00F9104F">
              <w:t>Удружење  „Зелена Зона“</w:t>
            </w:r>
          </w:p>
          <w:p w:rsidR="001E5EB6" w:rsidRPr="00F9104F" w:rsidRDefault="001E5EB6" w:rsidP="00D86D84"/>
          <w:p w:rsidR="001E5EB6" w:rsidRPr="007F4644" w:rsidRDefault="001E5EB6" w:rsidP="00D86D84">
            <w:r w:rsidRPr="00F9104F">
              <w:t>„Zöld Zóna</w:t>
            </w:r>
            <w:proofErr w:type="gramStart"/>
            <w:r w:rsidRPr="00F9104F">
              <w:t>”  Egyesület</w:t>
            </w:r>
            <w:proofErr w:type="gramEnd"/>
            <w:r w:rsidRPr="00956A6F">
              <w:t>”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B6" w:rsidRPr="007F4644" w:rsidRDefault="001E5EB6" w:rsidP="00D86D84">
            <w:pPr>
              <w:jc w:val="center"/>
            </w:pPr>
            <w:r>
              <w:rPr>
                <w:color w:val="000000"/>
              </w:rPr>
              <w:t xml:space="preserve">Legyél te is </w:t>
            </w:r>
            <w:proofErr w:type="spellStart"/>
            <w:r>
              <w:rPr>
                <w:color w:val="000000"/>
              </w:rPr>
              <w:t>Ökosabb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B6" w:rsidRPr="00EC6695" w:rsidRDefault="001E5EB6" w:rsidP="00D86D84">
            <w:pPr>
              <w:jc w:val="center"/>
            </w:pPr>
            <w:r>
              <w:rPr>
                <w:b/>
              </w:rPr>
              <w:t>50.000,00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B6" w:rsidRPr="00ED3FAF" w:rsidRDefault="001E5EB6" w:rsidP="00D86D84">
            <w:pPr>
              <w:jc w:val="center"/>
              <w:rPr>
                <w:b/>
              </w:rPr>
            </w:pPr>
            <w:r w:rsidRPr="00ED3FAF">
              <w:rPr>
                <w:b/>
              </w:rPr>
              <w:t>70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6A73C4" w:rsidRDefault="001E5EB6" w:rsidP="00D86D84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52789D" w:rsidRDefault="001E5EB6" w:rsidP="00D86D84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Pr="008A01D2" w:rsidRDefault="001E5EB6" w:rsidP="00D86D8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1E5EB6" w:rsidRPr="007F4644" w:rsidTr="00D86D84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1E5EB6" w:rsidRPr="007F4644" w:rsidTr="00D86D84">
        <w:trPr>
          <w:trHeight w:val="6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1E5EB6" w:rsidRPr="00ED3FAF" w:rsidTr="00D86D84">
        <w:trPr>
          <w:trHeight w:val="3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EC6695" w:rsidRDefault="001E5EB6" w:rsidP="00D86D84">
            <w:pPr>
              <w:jc w:val="center"/>
            </w:pPr>
            <w:r>
              <w:lastRenderedPageBreak/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Default="001E5EB6" w:rsidP="00D86D84">
            <w:r w:rsidRPr="00956A6F">
              <w:t>„</w:t>
            </w:r>
            <w:proofErr w:type="spellStart"/>
            <w:r w:rsidRPr="00956A6F">
              <w:t>Удружење</w:t>
            </w:r>
            <w:proofErr w:type="spellEnd"/>
            <w:r w:rsidRPr="00956A6F">
              <w:t xml:space="preserve"> </w:t>
            </w:r>
            <w:proofErr w:type="spellStart"/>
            <w:r w:rsidRPr="00956A6F">
              <w:t>младих</w:t>
            </w:r>
            <w:proofErr w:type="spellEnd"/>
            <w:r w:rsidRPr="00956A6F">
              <w:t xml:space="preserve">“ </w:t>
            </w:r>
            <w:proofErr w:type="spellStart"/>
            <w:r w:rsidRPr="00956A6F">
              <w:t>Болентерски</w:t>
            </w:r>
            <w:proofErr w:type="spellEnd"/>
            <w:r w:rsidRPr="00956A6F">
              <w:t xml:space="preserve"> </w:t>
            </w:r>
            <w:proofErr w:type="spellStart"/>
            <w:r w:rsidRPr="00956A6F">
              <w:t>центар</w:t>
            </w:r>
            <w:proofErr w:type="spellEnd"/>
            <w:r w:rsidRPr="00956A6F">
              <w:t xml:space="preserve"> </w:t>
            </w:r>
            <w:proofErr w:type="spellStart"/>
            <w:r w:rsidRPr="00956A6F">
              <w:t>Горњи</w:t>
            </w:r>
            <w:proofErr w:type="spellEnd"/>
            <w:r w:rsidRPr="00956A6F">
              <w:t xml:space="preserve"> </w:t>
            </w:r>
            <w:proofErr w:type="spellStart"/>
            <w:r w:rsidRPr="00956A6F">
              <w:t>Брег</w:t>
            </w:r>
            <w:proofErr w:type="spellEnd"/>
          </w:p>
          <w:p w:rsidR="001E5EB6" w:rsidRPr="003C4BA7" w:rsidRDefault="001E5EB6" w:rsidP="00D86D84"/>
          <w:p w:rsidR="001E5EB6" w:rsidRPr="007F4644" w:rsidRDefault="001E5EB6" w:rsidP="00D86D84">
            <w:r w:rsidRPr="00956A6F">
              <w:t>Fiatalok Egyesülete „Önkéntes központ Felsőhegy”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7F4644" w:rsidRDefault="001E5EB6" w:rsidP="00D86D84">
            <w:pPr>
              <w:jc w:val="center"/>
            </w:pPr>
            <w:r>
              <w:rPr>
                <w:color w:val="000000"/>
              </w:rPr>
              <w:t>Szépítsük meg falunkat”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B6" w:rsidRPr="006A73C4" w:rsidRDefault="001E5EB6" w:rsidP="00D86D84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-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B6" w:rsidRPr="001E5EB6" w:rsidRDefault="001E5EB6" w:rsidP="00D86D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programmal </w:t>
            </w:r>
            <w:proofErr w:type="gramStart"/>
            <w:r>
              <w:rPr>
                <w:b/>
                <w:bCs/>
                <w:color w:val="000000"/>
              </w:rPr>
              <w:t>előirányozott  aktivitások</w:t>
            </w:r>
            <w:proofErr w:type="gramEnd"/>
            <w:r>
              <w:rPr>
                <w:b/>
                <w:bCs/>
                <w:color w:val="000000"/>
              </w:rPr>
              <w:t xml:space="preserve">  a  közszolgálatokhoz tartozó   tevékenységet képeznek</w:t>
            </w:r>
          </w:p>
        </w:tc>
      </w:tr>
    </w:tbl>
    <w:p w:rsidR="001E5EB6" w:rsidRDefault="001E5EB6" w:rsidP="001E5EB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7F4644">
        <w:t xml:space="preserve">                             </w:t>
      </w:r>
      <w:r>
        <w:t xml:space="preserve">    Összesen</w:t>
      </w:r>
      <w:r w:rsidRPr="007F4644">
        <w:t xml:space="preserve">:                   </w:t>
      </w:r>
      <w:r>
        <w:t xml:space="preserve">   </w:t>
      </w:r>
      <w:r w:rsidRPr="007F4644">
        <w:rPr>
          <w:b/>
        </w:rPr>
        <w:t xml:space="preserve">350.000,00    </w:t>
      </w:r>
    </w:p>
    <w:p w:rsidR="001E5EB6" w:rsidRDefault="001E5EB6" w:rsidP="001E5EB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értékelési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benyújtott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környezetvédelem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az  eszközök odaítélésében  illetékes bizottságának kell benyújtani,  a Zenta község, 24400 Zenta, Fő tér 1. sz. alatti címre.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E5EB6" w:rsidRDefault="001E5EB6" w:rsidP="001E5E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31777C" w:rsidRDefault="001E5EB6" w:rsidP="001E5EB6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Bata Pál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1E5EB6" w:rsidRPr="001E5EB6" w:rsidRDefault="001E5EB6" w:rsidP="0031777C">
      <w:pPr>
        <w:pStyle w:val="NoSpacing"/>
        <w:jc w:val="center"/>
        <w:rPr>
          <w:b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sectPr w:rsidR="001E5EB6" w:rsidRPr="001E5EB6" w:rsidSect="0039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B6"/>
    <w:rsid w:val="00045D4F"/>
    <w:rsid w:val="0005533E"/>
    <w:rsid w:val="001E5EB6"/>
    <w:rsid w:val="0031777C"/>
    <w:rsid w:val="00393848"/>
    <w:rsid w:val="00D4567E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E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5E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B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4625</Characters>
  <Application>Microsoft Office Word</Application>
  <DocSecurity>0</DocSecurity>
  <Lines>38</Lines>
  <Paragraphs>10</Paragraphs>
  <ScaleCrop>false</ScaleCrop>
  <Company>Grizli777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2021-10-27T09:51:00Z</dcterms:created>
  <dcterms:modified xsi:type="dcterms:W3CDTF">2021-10-27T11:35:00Z</dcterms:modified>
</cp:coreProperties>
</file>