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53" w:rsidRDefault="003A4D53" w:rsidP="00996CD7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3A4D53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D7" w:rsidRDefault="00996CD7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96CD7" w:rsidRDefault="00996CD7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96CD7" w:rsidRDefault="00996CD7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96CD7" w:rsidRDefault="00996CD7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996CD7" w:rsidRDefault="003A4D53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51-3/2021</w:t>
      </w:r>
      <w:r w:rsidR="00996CD7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996CD7" w:rsidRDefault="003A4D53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november 3-á</w:t>
      </w:r>
      <w:r w:rsidR="00996CD7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996CD7" w:rsidRDefault="00996CD7" w:rsidP="00996CD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5E45B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96CD7" w:rsidRDefault="00996CD7" w:rsidP="00996CD7">
      <w:pPr>
        <w:pStyle w:val="NoSpacing"/>
        <w:tabs>
          <w:tab w:val="left" w:pos="120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101/2016-más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Zenta község  számára közérdekű egyesületek  programjai és projektumai finanszírozásáról és társfinanszírozásáról szóló rendelet (Zenta Község Hivatalos Lapja,  29/2016. sz.) 18. szakasza alapján, Zenta község közérdekű egyesületei programjainak és projektumainak az eszközök odaítélésében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illetékes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javasl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>atára, kelt  2021.  október 8-á</w:t>
      </w:r>
      <w:r>
        <w:rPr>
          <w:rFonts w:ascii="Times New Roman" w:hAnsi="Times New Roman" w:cs="Times New Roman"/>
          <w:sz w:val="24"/>
          <w:szCs w:val="24"/>
          <w:lang w:val="hu-HU"/>
        </w:rPr>
        <w:t>n Zenta  község  polgármestere  202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>1. november 3-á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meghozta az alábbi </w:t>
      </w: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996CD7" w:rsidRDefault="00996CD7" w:rsidP="00996C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terén az egyesületek   programjai és projektumai serkentő programjai és projektumai vagy   a  programok és projektumok   hiányzó részének   finanszírozására vagy társfinanszírozására   </w:t>
      </w: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996CD7" w:rsidRDefault="003A4D53" w:rsidP="00996CD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2021-e</w:t>
      </w:r>
      <w:r w:rsidR="00996CD7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az egészségvédelem </w:t>
      </w:r>
      <w:proofErr w:type="gramStart"/>
      <w:r w:rsidR="00996CD7">
        <w:rPr>
          <w:rFonts w:ascii="Times New Roman" w:hAnsi="Times New Roman" w:cs="Times New Roman"/>
          <w:sz w:val="24"/>
          <w:szCs w:val="24"/>
          <w:lang w:val="hu-HU"/>
        </w:rPr>
        <w:t>terén  az</w:t>
      </w:r>
      <w:proofErr w:type="gramEnd"/>
      <w:r w:rsidR="00996CD7"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   az 1. sorszámtól a  4. sorszámmal bezárólag fogja  finanszírozni vagy </w:t>
      </w:r>
      <w:proofErr w:type="spellStart"/>
      <w:r w:rsidR="00996CD7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996CD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9030" w:type="dxa"/>
        <w:jc w:val="center"/>
        <w:tblInd w:w="1369" w:type="dxa"/>
        <w:tblLook w:val="04A0"/>
      </w:tblPr>
      <w:tblGrid>
        <w:gridCol w:w="1096"/>
        <w:gridCol w:w="1862"/>
        <w:gridCol w:w="3518"/>
        <w:gridCol w:w="2319"/>
        <w:gridCol w:w="235"/>
      </w:tblGrid>
      <w:tr w:rsidR="003A4D53" w:rsidRPr="001542D0" w:rsidTr="005E45B3">
        <w:trPr>
          <w:gridAfter w:val="1"/>
          <w:wAfter w:w="235" w:type="dxa"/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5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</w:p>
        </w:tc>
        <w:tc>
          <w:tcPr>
            <w:tcW w:w="23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 dinárban</w:t>
            </w:r>
            <w:proofErr w:type="gramEnd"/>
            <w:r>
              <w:rPr>
                <w:b/>
                <w:bCs/>
                <w:color w:val="000000"/>
              </w:rPr>
              <w:t xml:space="preserve"> kifejezve</w:t>
            </w:r>
          </w:p>
        </w:tc>
      </w:tr>
      <w:tr w:rsidR="003A4D53" w:rsidRPr="001542D0" w:rsidTr="005E45B3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35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3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  <w:tr w:rsidR="003A4D53" w:rsidRPr="001542D0" w:rsidTr="005E45B3">
        <w:trPr>
          <w:trHeight w:val="276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proofErr w:type="spellStart"/>
            <w:r w:rsidRPr="00441B3F">
              <w:t>Удружење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Сенћанских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Дијабетичара</w:t>
            </w:r>
            <w:proofErr w:type="spellEnd"/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  <w:r w:rsidRPr="00441B3F">
              <w:t>Zentai Cukorbetegek Szervezete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r>
              <w:t xml:space="preserve">Vajdasági, </w:t>
            </w:r>
            <w:proofErr w:type="gramStart"/>
            <w:r>
              <w:t xml:space="preserve">és </w:t>
            </w:r>
            <w:r w:rsidRPr="00441B3F">
              <w:t xml:space="preserve"> </w:t>
            </w:r>
            <w:r>
              <w:t>külföldi</w:t>
            </w:r>
            <w:proofErr w:type="gramEnd"/>
            <w:r>
              <w:t xml:space="preserve"> cukorbetegek sporttalálkozója cukorbetegek II. mini olimpiája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235" w:type="dxa"/>
            <w:vMerge/>
            <w:tcBorders>
              <w:left w:val="nil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</w:tr>
      <w:tr w:rsidR="003A4D53" w:rsidRPr="001542D0" w:rsidTr="005E45B3">
        <w:trPr>
          <w:gridAfter w:val="1"/>
          <w:wAfter w:w="235" w:type="dxa"/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</w:tr>
      <w:tr w:rsidR="003A4D53" w:rsidRPr="001542D0" w:rsidTr="005E45B3">
        <w:trPr>
          <w:gridAfter w:val="1"/>
          <w:wAfter w:w="235" w:type="dxa"/>
          <w:trHeight w:val="3026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proofErr w:type="spellStart"/>
            <w:r w:rsidRPr="00441B3F">
              <w:t>Јужнокрајински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Златни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Тим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Сента</w:t>
            </w:r>
            <w:proofErr w:type="spellEnd"/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  <w:r w:rsidRPr="00441B3F">
              <w:t>Délvidéki Aranycsapat Civil Szervezet Zenta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  <w:rPr>
                <w:color w:val="000000"/>
              </w:rPr>
            </w:pPr>
            <w:proofErr w:type="spellStart"/>
            <w:r w:rsidRPr="00441B3F">
              <w:rPr>
                <w:color w:val="000000"/>
              </w:rPr>
              <w:t>Уједињење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нације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средствима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спорта</w:t>
            </w:r>
            <w:proofErr w:type="spellEnd"/>
            <w:r w:rsidRPr="00441B3F">
              <w:rPr>
                <w:color w:val="000000"/>
              </w:rPr>
              <w:t xml:space="preserve">, </w:t>
            </w:r>
            <w:proofErr w:type="spellStart"/>
            <w:r w:rsidRPr="00441B3F">
              <w:rPr>
                <w:color w:val="000000"/>
              </w:rPr>
              <w:t>вере</w:t>
            </w:r>
            <w:proofErr w:type="spellEnd"/>
            <w:r w:rsidRPr="00441B3F">
              <w:rPr>
                <w:color w:val="000000"/>
              </w:rPr>
              <w:t xml:space="preserve"> и </w:t>
            </w:r>
            <w:proofErr w:type="spellStart"/>
            <w:r w:rsidRPr="00441B3F">
              <w:rPr>
                <w:color w:val="000000"/>
              </w:rPr>
              <w:t>културе</w:t>
            </w:r>
            <w:proofErr w:type="spellEnd"/>
          </w:p>
          <w:p w:rsidR="003A4D53" w:rsidRPr="00441B3F" w:rsidRDefault="003A4D53" w:rsidP="001C74F4">
            <w:pPr>
              <w:jc w:val="center"/>
              <w:rPr>
                <w:color w:val="000000"/>
              </w:rPr>
            </w:pPr>
          </w:p>
          <w:p w:rsidR="003A4D53" w:rsidRPr="00441B3F" w:rsidRDefault="003A4D53" w:rsidP="001C74F4">
            <w:pPr>
              <w:jc w:val="center"/>
              <w:rPr>
                <w:color w:val="FF0000"/>
              </w:rPr>
            </w:pPr>
            <w:r w:rsidRPr="00441B3F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80.000,00</w:t>
            </w:r>
          </w:p>
        </w:tc>
      </w:tr>
      <w:tr w:rsidR="003A4D53" w:rsidRPr="001542D0" w:rsidTr="005E45B3">
        <w:trPr>
          <w:gridAfter w:val="1"/>
          <w:wAfter w:w="235" w:type="dxa"/>
          <w:trHeight w:val="278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</w:pPr>
            <w:proofErr w:type="spellStart"/>
            <w:r w:rsidRPr="00A21DE7">
              <w:t>Удружење</w:t>
            </w:r>
            <w:proofErr w:type="spellEnd"/>
            <w:r w:rsidRPr="00A21DE7">
              <w:t xml:space="preserve"> " У </w:t>
            </w:r>
            <w:proofErr w:type="spellStart"/>
            <w:r w:rsidRPr="00A21DE7">
              <w:t>спорту</w:t>
            </w:r>
            <w:proofErr w:type="spellEnd"/>
            <w:r w:rsidRPr="00A21DE7">
              <w:t xml:space="preserve"> је здравље" Сента</w:t>
            </w:r>
          </w:p>
          <w:p w:rsidR="003A4D53" w:rsidRPr="00A21DE7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  <w:r w:rsidRPr="00A21DE7">
              <w:t xml:space="preserve">Sportban az </w:t>
            </w:r>
            <w:proofErr w:type="spellStart"/>
            <w:r w:rsidRPr="00A21DE7">
              <w:t>Еgészség</w:t>
            </w:r>
            <w:proofErr w:type="spellEnd"/>
            <w:r w:rsidRPr="00A21DE7">
              <w:t xml:space="preserve"> Civil Szervezet Zenta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A21DE7" w:rsidRDefault="003A4D53" w:rsidP="001C74F4">
            <w:pPr>
              <w:jc w:val="center"/>
            </w:pPr>
            <w:r>
              <w:t>Célja a továbbképzés, egés</w:t>
            </w:r>
            <w:r w:rsidRPr="00A21DE7">
              <w:t>zségv</w:t>
            </w:r>
            <w:r>
              <w:t>édelem, tájékoztatás, egészs</w:t>
            </w:r>
            <w:r w:rsidRPr="00A21DE7">
              <w:t>ég fenntartása, életmód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</w:tr>
      <w:tr w:rsidR="003A4D53" w:rsidRPr="001542D0" w:rsidTr="005E45B3">
        <w:trPr>
          <w:gridAfter w:val="1"/>
          <w:wAfter w:w="235" w:type="dxa"/>
          <w:trHeight w:val="278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</w:pPr>
            <w:proofErr w:type="spellStart"/>
            <w:r w:rsidRPr="00F449B6">
              <w:t>Удружење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жена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Сента</w:t>
            </w:r>
            <w:proofErr w:type="spellEnd"/>
          </w:p>
          <w:p w:rsidR="003A4D53" w:rsidRPr="00F449B6" w:rsidRDefault="003A4D53" w:rsidP="001C74F4">
            <w:pPr>
              <w:jc w:val="center"/>
            </w:pPr>
          </w:p>
          <w:p w:rsidR="003A4D53" w:rsidRPr="00F449B6" w:rsidRDefault="003A4D53" w:rsidP="001C74F4">
            <w:pPr>
              <w:jc w:val="center"/>
            </w:pPr>
            <w:proofErr w:type="gramStart"/>
            <w:r w:rsidRPr="00F449B6">
              <w:t>Nők  Egyesülete</w:t>
            </w:r>
            <w:proofErr w:type="gramEnd"/>
            <w:r w:rsidRPr="00F449B6">
              <w:t xml:space="preserve">    Zenta</w:t>
            </w:r>
          </w:p>
          <w:p w:rsidR="003A4D53" w:rsidRPr="00547F0E" w:rsidRDefault="003A4D53" w:rsidP="001C74F4">
            <w:pPr>
              <w:jc w:val="center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</w:pPr>
            <w:r w:rsidRPr="00F449B6">
              <w:t>Обука младих породиља</w:t>
            </w:r>
          </w:p>
          <w:p w:rsidR="003A4D53" w:rsidRDefault="003A4D53" w:rsidP="001C74F4">
            <w:pPr>
              <w:jc w:val="center"/>
            </w:pPr>
          </w:p>
          <w:p w:rsidR="003A4D53" w:rsidRPr="003A4D53" w:rsidRDefault="003A4D53" w:rsidP="001C74F4">
            <w:pPr>
              <w:jc w:val="center"/>
              <w:rPr>
                <w:color w:val="FF0000"/>
              </w:rPr>
            </w:pPr>
            <w:r>
              <w:t xml:space="preserve">A </w:t>
            </w:r>
            <w:proofErr w:type="gramStart"/>
            <w:r>
              <w:t>fiatal  szülő</w:t>
            </w:r>
            <w:proofErr w:type="gramEnd"/>
            <w:r>
              <w:t xml:space="preserve"> nők képzése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</w:tr>
    </w:tbl>
    <w:p w:rsidR="00996CD7" w:rsidRDefault="00996CD7" w:rsidP="00996CD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996CD7" w:rsidRDefault="00996CD7" w:rsidP="00996CD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5E45B3">
        <w:rPr>
          <w:lang w:val="sr-Cyrl-CS"/>
        </w:rPr>
        <w:t>II</w:t>
      </w:r>
      <w:r w:rsidRPr="005E45B3">
        <w:t>.</w:t>
      </w:r>
      <w:r>
        <w:rPr>
          <w:b/>
          <w:lang w:val="sr-Cyrl-CS"/>
        </w:rPr>
        <w:t xml:space="preserve">  </w:t>
      </w:r>
      <w:r>
        <w:t xml:space="preserve">Felhívjuk </w:t>
      </w:r>
      <w:proofErr w:type="gramStart"/>
      <w:r>
        <w:t>a  pályázat</w:t>
      </w:r>
      <w:proofErr w:type="gramEnd"/>
      <w:r>
        <w:t xml:space="preserve">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996CD7" w:rsidRDefault="00996CD7" w:rsidP="00996CD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>gármestere   2021. április 15-é</w:t>
      </w:r>
      <w:r>
        <w:rPr>
          <w:rFonts w:ascii="Times New Roman" w:hAnsi="Times New Roman" w:cs="Times New Roman"/>
          <w:sz w:val="24"/>
          <w:szCs w:val="24"/>
          <w:lang w:val="hu-HU"/>
        </w:rPr>
        <w:t>n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az  egészségvédelem   terén a közérdekű egyesületek programjai és projektumai   finanszírozására és társfinanszírozására,  éspedig a  pénzeszközökre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 xml:space="preserve"> 340.000,00 dináros összegben, amelyeket Zenta  község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költségvetéséről  szóló rendelettel (Zenta Közsé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>g Hivatalos Lapja,  51/2020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1801-es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keretében, amelynek neve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EGÉSZSÉGVÉDELEM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0003-as  aktivitásnál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közegészségügyről való társadalmi gondoskodás aktivitásainak a  lefolytatása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néven,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740-es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 osztályozás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Közegészségügyi 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néven,  és  mint  481000-es  közgazdasági osztályozás, leírva, mint  A KORMÁNYON KÍVÜLI SZERVEZETEK DOTÁLÁSA. 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programjai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projektumai odaítélésében  illetékes  bizottság 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 xml:space="preserve"> 2021.  október 8-á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megtartotta ülését, amelyen elkészítette az alábbi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96CD7" w:rsidRDefault="00996CD7" w:rsidP="00996C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 terén   az egyesületek bejelentett programjaira  és  projektumaira a  nyilvános pályázat kapcsán, amelyet </w:t>
      </w:r>
      <w:r w:rsidR="003A4D5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2021. április 15-é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  tettünk közzé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A4D53" w:rsidRPr="003A4D53" w:rsidRDefault="00996CD7" w:rsidP="003A4D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3A4D53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3A4D53">
        <w:rPr>
          <w:rFonts w:ascii="Times New Roman" w:hAnsi="Times New Roman" w:cs="Times New Roman"/>
          <w:sz w:val="24"/>
          <w:szCs w:val="24"/>
          <w:lang w:val="hu-HU"/>
        </w:rPr>
        <w:t>a  2021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egészségvédelem  terén az  egyesületek programjait és projektumait az 1. sorszámtól a  4. sorszámmal bezárólag, éspedig:</w:t>
      </w:r>
    </w:p>
    <w:tbl>
      <w:tblPr>
        <w:tblW w:w="10136" w:type="dxa"/>
        <w:jc w:val="center"/>
        <w:tblInd w:w="1369" w:type="dxa"/>
        <w:tblLook w:val="04A0"/>
      </w:tblPr>
      <w:tblGrid>
        <w:gridCol w:w="1096"/>
        <w:gridCol w:w="1887"/>
        <w:gridCol w:w="2066"/>
        <w:gridCol w:w="1616"/>
        <w:gridCol w:w="1223"/>
        <w:gridCol w:w="1375"/>
        <w:gridCol w:w="873"/>
      </w:tblGrid>
      <w:tr w:rsidR="003A4D53" w:rsidRPr="001542D0" w:rsidTr="001C74F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18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A76722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9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A76722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A76722" w:rsidRDefault="003A4D53" w:rsidP="001C74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3A4D53" w:rsidRPr="001542D0" w:rsidTr="001C74F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D53" w:rsidRPr="00A76722" w:rsidRDefault="003A4D53" w:rsidP="001C74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D53" w:rsidRPr="00A76722" w:rsidRDefault="003A4D53" w:rsidP="001C74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A4D53" w:rsidRPr="001542D0" w:rsidTr="001C74F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proofErr w:type="spellStart"/>
            <w:r w:rsidRPr="00441B3F">
              <w:t>Удружење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Сенћанских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Дијабетичара</w:t>
            </w:r>
            <w:proofErr w:type="spellEnd"/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  <w:r w:rsidRPr="00441B3F">
              <w:t>Zentai Cukorbetegek Szervezete</w:t>
            </w:r>
          </w:p>
          <w:p w:rsidR="003A4D53" w:rsidRPr="00441B3F" w:rsidRDefault="003A4D53" w:rsidP="001C74F4">
            <w:pPr>
              <w:jc w:val="center"/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r>
              <w:t xml:space="preserve">Vajdasági, </w:t>
            </w:r>
            <w:proofErr w:type="gramStart"/>
            <w:r>
              <w:t xml:space="preserve">és </w:t>
            </w:r>
            <w:r w:rsidRPr="00441B3F">
              <w:t xml:space="preserve"> </w:t>
            </w:r>
            <w:r>
              <w:t>külföldi</w:t>
            </w:r>
            <w:proofErr w:type="gramEnd"/>
            <w:r>
              <w:t xml:space="preserve"> cukorbetegek sporttalálkozója cukorbetegek II. mini olimpiája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88</w:t>
            </w: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A76722" w:rsidRDefault="003A4D53" w:rsidP="001C74F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CS"/>
              </w:rPr>
              <w:t>88</w:t>
            </w:r>
          </w:p>
        </w:tc>
      </w:tr>
      <w:tr w:rsidR="003A4D53" w:rsidRPr="001542D0" w:rsidTr="001C74F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2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</w:pPr>
            <w:proofErr w:type="spellStart"/>
            <w:r w:rsidRPr="00441B3F">
              <w:t>Јужнокрајински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Златни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Тим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Сента</w:t>
            </w:r>
            <w:proofErr w:type="spellEnd"/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</w:p>
          <w:p w:rsidR="003A4D53" w:rsidRPr="00441B3F" w:rsidRDefault="003A4D53" w:rsidP="001C74F4">
            <w:pPr>
              <w:jc w:val="center"/>
            </w:pPr>
            <w:r w:rsidRPr="00441B3F">
              <w:t>Délvidéki Aranycsapat Civil Szervezet Zenta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441B3F" w:rsidRDefault="003A4D53" w:rsidP="001C74F4">
            <w:pPr>
              <w:jc w:val="center"/>
              <w:rPr>
                <w:color w:val="000000"/>
              </w:rPr>
            </w:pPr>
            <w:proofErr w:type="spellStart"/>
            <w:r w:rsidRPr="00441B3F">
              <w:rPr>
                <w:color w:val="000000"/>
              </w:rPr>
              <w:t>Уједињење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нације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средствима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спорта</w:t>
            </w:r>
            <w:proofErr w:type="spellEnd"/>
            <w:r w:rsidRPr="00441B3F">
              <w:rPr>
                <w:color w:val="000000"/>
              </w:rPr>
              <w:t xml:space="preserve">, </w:t>
            </w:r>
            <w:proofErr w:type="spellStart"/>
            <w:r w:rsidRPr="00441B3F">
              <w:rPr>
                <w:color w:val="000000"/>
              </w:rPr>
              <w:t>вере</w:t>
            </w:r>
            <w:proofErr w:type="spellEnd"/>
            <w:r w:rsidRPr="00441B3F">
              <w:rPr>
                <w:color w:val="000000"/>
              </w:rPr>
              <w:t xml:space="preserve"> и </w:t>
            </w:r>
            <w:proofErr w:type="spellStart"/>
            <w:r w:rsidRPr="00441B3F">
              <w:rPr>
                <w:color w:val="000000"/>
              </w:rPr>
              <w:t>културе</w:t>
            </w:r>
            <w:proofErr w:type="spellEnd"/>
          </w:p>
          <w:p w:rsidR="003A4D53" w:rsidRPr="00441B3F" w:rsidRDefault="003A4D53" w:rsidP="001C74F4">
            <w:pPr>
              <w:jc w:val="center"/>
              <w:rPr>
                <w:color w:val="000000"/>
              </w:rPr>
            </w:pPr>
          </w:p>
          <w:p w:rsidR="003A4D53" w:rsidRPr="00441B3F" w:rsidRDefault="003A4D53" w:rsidP="001C74F4">
            <w:pPr>
              <w:jc w:val="center"/>
              <w:rPr>
                <w:color w:val="FF0000"/>
              </w:rPr>
            </w:pPr>
            <w:r w:rsidRPr="00441B3F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80.000,00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103</w:t>
            </w: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15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CS"/>
              </w:rPr>
              <w:t>103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Default="003A4D53" w:rsidP="001C74F4">
            <w:proofErr w:type="spellStart"/>
            <w:r w:rsidRPr="00A21DE7">
              <w:t>Удружење</w:t>
            </w:r>
            <w:proofErr w:type="spellEnd"/>
            <w:r w:rsidRPr="00A21DE7">
              <w:t xml:space="preserve"> " У </w:t>
            </w:r>
            <w:proofErr w:type="spellStart"/>
            <w:r w:rsidRPr="00A21DE7">
              <w:t>спорту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је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здравље</w:t>
            </w:r>
            <w:proofErr w:type="spellEnd"/>
            <w:r w:rsidRPr="00A21DE7">
              <w:t xml:space="preserve">" </w:t>
            </w:r>
            <w:proofErr w:type="spellStart"/>
            <w:r w:rsidRPr="00A21DE7">
              <w:t>Сента</w:t>
            </w:r>
            <w:proofErr w:type="spellEnd"/>
          </w:p>
          <w:p w:rsidR="003A4D53" w:rsidRPr="00A21DE7" w:rsidRDefault="003A4D53" w:rsidP="001C74F4"/>
          <w:p w:rsidR="003A4D53" w:rsidRPr="00441B3F" w:rsidRDefault="003A4D53" w:rsidP="001C74F4">
            <w:r w:rsidRPr="00A21DE7">
              <w:lastRenderedPageBreak/>
              <w:t xml:space="preserve">Sportban az </w:t>
            </w:r>
            <w:proofErr w:type="spellStart"/>
            <w:r w:rsidRPr="00A21DE7">
              <w:t>Еgészség</w:t>
            </w:r>
            <w:proofErr w:type="spellEnd"/>
            <w:r w:rsidRPr="00A21DE7">
              <w:t xml:space="preserve"> Civil Szervezet Zenta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A21DE7" w:rsidRDefault="003A4D53" w:rsidP="001C74F4">
            <w:r w:rsidRPr="00A21DE7">
              <w:lastRenderedPageBreak/>
              <w:t xml:space="preserve">Célja a továbbképzés, </w:t>
            </w:r>
            <w:proofErr w:type="spellStart"/>
            <w:r w:rsidRPr="00A21DE7">
              <w:t>ege</w:t>
            </w:r>
            <w:r>
              <w:t>s</w:t>
            </w:r>
            <w:r w:rsidRPr="00A21DE7">
              <w:t>zségvédelem</w:t>
            </w:r>
            <w:proofErr w:type="spellEnd"/>
            <w:r w:rsidRPr="00A21DE7">
              <w:t xml:space="preserve">, tájékoztatás, </w:t>
            </w:r>
            <w:r w:rsidRPr="00A21DE7">
              <w:lastRenderedPageBreak/>
              <w:t>egé</w:t>
            </w:r>
            <w:r>
              <w:t>s</w:t>
            </w:r>
            <w:r w:rsidRPr="00A21DE7">
              <w:t>zség fenntartása, életmód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lastRenderedPageBreak/>
              <w:t>70.000,00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  <w:r w:rsidRPr="00D1345A">
              <w:rPr>
                <w:b/>
                <w:lang w:val="sr-Cyrl-CS"/>
              </w:rPr>
              <w:t>0</w:t>
            </w: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00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roofErr w:type="spellStart"/>
            <w:r w:rsidRPr="00F449B6">
              <w:t>Удружење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жена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Сента</w:t>
            </w:r>
            <w:proofErr w:type="spellEnd"/>
          </w:p>
          <w:p w:rsidR="003A4D53" w:rsidRPr="00F449B6" w:rsidRDefault="003A4D53" w:rsidP="001C74F4"/>
          <w:p w:rsidR="003A4D53" w:rsidRPr="00F449B6" w:rsidRDefault="003A4D53" w:rsidP="001C74F4">
            <w:proofErr w:type="gramStart"/>
            <w:r w:rsidRPr="00F449B6">
              <w:t>Nők  Egyesülete</w:t>
            </w:r>
            <w:proofErr w:type="gramEnd"/>
            <w:r w:rsidRPr="00F449B6">
              <w:t xml:space="preserve">    Zenta</w:t>
            </w:r>
          </w:p>
          <w:p w:rsidR="003A4D53" w:rsidRPr="00547F0E" w:rsidRDefault="003A4D53" w:rsidP="001C74F4">
            <w:pPr>
              <w:jc w:val="center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</w:pPr>
            <w:proofErr w:type="spellStart"/>
            <w:r w:rsidRPr="00F449B6">
              <w:t>Обука</w:t>
            </w:r>
            <w:proofErr w:type="spellEnd"/>
            <w:r w:rsidRPr="00F449B6">
              <w:t xml:space="preserve"> </w:t>
            </w:r>
            <w:proofErr w:type="spellStart"/>
            <w:r w:rsidRPr="00F449B6">
              <w:t>младих</w:t>
            </w:r>
            <w:proofErr w:type="spellEnd"/>
            <w:r w:rsidRPr="00F449B6">
              <w:t xml:space="preserve"> </w:t>
            </w:r>
            <w:proofErr w:type="spellStart"/>
            <w:r w:rsidRPr="00F449B6">
              <w:t>породиља</w:t>
            </w:r>
            <w:proofErr w:type="spellEnd"/>
          </w:p>
          <w:p w:rsidR="003A4D53" w:rsidRDefault="003A4D53" w:rsidP="001C74F4">
            <w:pPr>
              <w:jc w:val="center"/>
            </w:pPr>
          </w:p>
          <w:p w:rsidR="003A4D53" w:rsidRPr="00A76722" w:rsidRDefault="003A4D53" w:rsidP="001C74F4">
            <w:pPr>
              <w:jc w:val="center"/>
              <w:rPr>
                <w:color w:val="FF0000"/>
              </w:rPr>
            </w:pPr>
            <w:r>
              <w:t>A fiatal szülő nők képzése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A4D53" w:rsidRPr="001542D0" w:rsidTr="001C74F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D53" w:rsidRPr="001542D0" w:rsidRDefault="003A4D53" w:rsidP="001C74F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A4D53" w:rsidRPr="001542D0" w:rsidTr="001C74F4">
        <w:trPr>
          <w:trHeight w:val="27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roofErr w:type="spellStart"/>
            <w:r w:rsidRPr="00A21DE7">
              <w:t>Спасилачки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тим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Тиса</w:t>
            </w:r>
            <w:proofErr w:type="spellEnd"/>
          </w:p>
          <w:p w:rsidR="003A4D53" w:rsidRPr="00A21DE7" w:rsidRDefault="003A4D53" w:rsidP="001C74F4"/>
          <w:p w:rsidR="003A4D53" w:rsidRPr="00A21DE7" w:rsidRDefault="003A4D53" w:rsidP="001C74F4">
            <w:r w:rsidRPr="00A21DE7">
              <w:t>„ Mentőcsapat Tisza”</w:t>
            </w:r>
          </w:p>
          <w:p w:rsidR="003A4D53" w:rsidRPr="00441B3F" w:rsidRDefault="003A4D53" w:rsidP="001C74F4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roofErr w:type="spellStart"/>
            <w:r w:rsidRPr="00A21DE7">
              <w:t>Унапређење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здравња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грађана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кроз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организацију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серије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предавања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на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тему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очувања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здравља</w:t>
            </w:r>
            <w:proofErr w:type="spellEnd"/>
            <w:r w:rsidRPr="00A21DE7">
              <w:t xml:space="preserve"> и </w:t>
            </w:r>
            <w:proofErr w:type="spellStart"/>
            <w:r w:rsidRPr="00A21DE7">
              <w:t>мменталне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хигијене</w:t>
            </w:r>
            <w:proofErr w:type="spellEnd"/>
          </w:p>
          <w:p w:rsidR="003A4D53" w:rsidRDefault="003A4D53" w:rsidP="001C74F4"/>
          <w:p w:rsidR="003A4D53" w:rsidRPr="00A76722" w:rsidRDefault="003A4D53" w:rsidP="001C74F4">
            <w:r>
              <w:t xml:space="preserve">A polgárok egészségének </w:t>
            </w:r>
            <w:proofErr w:type="gramStart"/>
            <w:r>
              <w:t>előmozdítása  előadássorozatok</w:t>
            </w:r>
            <w:proofErr w:type="gramEnd"/>
            <w:r>
              <w:t xml:space="preserve"> szervezésévek  az egészség és a  mentális higiénia megőrzésével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Планирани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термин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је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већ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истекао</w:t>
            </w:r>
            <w:proofErr w:type="spellEnd"/>
          </w:p>
          <w:p w:rsid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</w:p>
          <w:p w:rsidR="003A4D53" w:rsidRPr="00A76722" w:rsidRDefault="003A4D53" w:rsidP="001C74F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 projektum tervezett időpontja letelt </w:t>
            </w: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</w:tr>
      <w:tr w:rsidR="003A4D53" w:rsidRPr="001542D0" w:rsidTr="001C74F4">
        <w:trPr>
          <w:trHeight w:val="3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Default="003A4D53" w:rsidP="001C74F4">
            <w:pPr>
              <w:jc w:val="both"/>
            </w:pPr>
            <w:proofErr w:type="spellStart"/>
            <w:r w:rsidRPr="00A72042">
              <w:t>Удружење</w:t>
            </w:r>
            <w:proofErr w:type="spellEnd"/>
            <w:r w:rsidRPr="00A72042">
              <w:t xml:space="preserve"> </w:t>
            </w:r>
            <w:proofErr w:type="spellStart"/>
            <w:r w:rsidRPr="00A72042">
              <w:t>грађана</w:t>
            </w:r>
            <w:proofErr w:type="spellEnd"/>
            <w:r w:rsidRPr="00A72042">
              <w:t xml:space="preserve"> „</w:t>
            </w:r>
            <w:proofErr w:type="spellStart"/>
            <w:r w:rsidRPr="00A72042">
              <w:t>Сунцокрет</w:t>
            </w:r>
            <w:proofErr w:type="spellEnd"/>
            <w:r w:rsidRPr="00A72042">
              <w:t xml:space="preserve">“ </w:t>
            </w:r>
            <w:proofErr w:type="spellStart"/>
            <w:r w:rsidRPr="00A72042">
              <w:t>Сент</w:t>
            </w:r>
            <w:proofErr w:type="gramStart"/>
            <w:r w:rsidRPr="00A72042">
              <w:t>a</w:t>
            </w:r>
            <w:proofErr w:type="spellEnd"/>
            <w:proofErr w:type="gramEnd"/>
          </w:p>
          <w:p w:rsidR="003A4D53" w:rsidRPr="00A72042" w:rsidRDefault="003A4D53" w:rsidP="001C74F4">
            <w:pPr>
              <w:jc w:val="both"/>
            </w:pPr>
          </w:p>
          <w:p w:rsidR="003A4D53" w:rsidRPr="00A72042" w:rsidRDefault="003A4D53" w:rsidP="001C74F4">
            <w:pPr>
              <w:jc w:val="both"/>
            </w:pPr>
            <w:r w:rsidRPr="00A72042">
              <w:t>Napraforgó Civil Szervezet Zenta</w:t>
            </w:r>
          </w:p>
          <w:p w:rsidR="003A4D53" w:rsidRPr="00A74AB6" w:rsidRDefault="003A4D53" w:rsidP="001C74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1542D0" w:rsidRDefault="003A4D53" w:rsidP="001C74F4">
            <w:pPr>
              <w:jc w:val="center"/>
              <w:rPr>
                <w:lang w:val="sr-Cyrl-BA"/>
              </w:rPr>
            </w:pPr>
            <w:r w:rsidRPr="00A72042">
              <w:t xml:space="preserve">A „Manókonyha” nyári szünidei program kisiskolások számára, </w:t>
            </w:r>
            <w:proofErr w:type="spellStart"/>
            <w:r w:rsidRPr="00A72042">
              <w:t>kreativ</w:t>
            </w:r>
            <w:proofErr w:type="spellEnd"/>
            <w:r w:rsidRPr="00A72042">
              <w:t xml:space="preserve"> főzőcske az </w:t>
            </w:r>
            <w:proofErr w:type="spellStart"/>
            <w:r w:rsidRPr="00A72042">
              <w:t>egézséges</w:t>
            </w:r>
            <w:proofErr w:type="spellEnd"/>
            <w:r w:rsidRPr="00A72042">
              <w:t xml:space="preserve"> táplá</w:t>
            </w:r>
            <w:r>
              <w:t>lkozás jegyében csapatépítő játé</w:t>
            </w:r>
            <w:r w:rsidRPr="00A72042">
              <w:t>kokkal.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Планирани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термин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је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већ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истекао</w:t>
            </w:r>
            <w:proofErr w:type="spellEnd"/>
          </w:p>
          <w:p w:rsid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</w:p>
          <w:p w:rsidR="003A4D53" w:rsidRDefault="003A4D53" w:rsidP="001C74F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 projektum tervezett időpontja letelt </w:t>
            </w:r>
          </w:p>
          <w:p w:rsidR="003A4D53" w:rsidRPr="00A76722" w:rsidRDefault="003A4D53" w:rsidP="001C74F4">
            <w:pPr>
              <w:jc w:val="center"/>
              <w:rPr>
                <w:b/>
                <w:bCs/>
                <w:color w:val="000000"/>
              </w:rPr>
            </w:pPr>
          </w:p>
          <w:p w:rsidR="003A4D53" w:rsidRDefault="003A4D53" w:rsidP="001C74F4">
            <w:pPr>
              <w:jc w:val="center"/>
              <w:rPr>
                <w:b/>
                <w:bCs/>
                <w:color w:val="000000"/>
              </w:rPr>
            </w:pPr>
          </w:p>
          <w:p w:rsidR="003A4D53" w:rsidRPr="00A76722" w:rsidRDefault="003A4D53" w:rsidP="001C74F4">
            <w:pPr>
              <w:jc w:val="center"/>
              <w:rPr>
                <w:b/>
              </w:rPr>
            </w:pPr>
          </w:p>
          <w:p w:rsidR="003A4D53" w:rsidRPr="00D1345A" w:rsidRDefault="003A4D53" w:rsidP="001C74F4">
            <w:pPr>
              <w:jc w:val="center"/>
              <w:rPr>
                <w:b/>
                <w:lang w:val="sr-Cyrl-CS"/>
              </w:rPr>
            </w:pPr>
          </w:p>
        </w:tc>
      </w:tr>
    </w:tbl>
    <w:p w:rsidR="003A4D53" w:rsidRDefault="003A4D53" w:rsidP="00996CD7">
      <w:pPr>
        <w:pStyle w:val="NoSpacing"/>
        <w:jc w:val="both"/>
        <w:rPr>
          <w:b/>
          <w:lang w:val="hu-HU"/>
        </w:rPr>
      </w:pPr>
      <w:r w:rsidRPr="003A4D53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az egészségvédelem terén. 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96CD7" w:rsidRDefault="00996CD7" w:rsidP="00996C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6CD7" w:rsidRDefault="00996CD7" w:rsidP="00996CD7"/>
    <w:p w:rsidR="00996CD7" w:rsidRDefault="00996CD7" w:rsidP="00996CD7"/>
    <w:p w:rsidR="00996CD7" w:rsidRDefault="00996CD7" w:rsidP="00996CD7"/>
    <w:p w:rsidR="006254CF" w:rsidRDefault="005E45B3"/>
    <w:sectPr w:rsidR="006254CF" w:rsidSect="00350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CD7"/>
    <w:rsid w:val="0005533E"/>
    <w:rsid w:val="00080E68"/>
    <w:rsid w:val="000E2D4E"/>
    <w:rsid w:val="003A4D53"/>
    <w:rsid w:val="005E45B3"/>
    <w:rsid w:val="00640CA2"/>
    <w:rsid w:val="00651857"/>
    <w:rsid w:val="00996CD7"/>
    <w:rsid w:val="00A33AC9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CD7"/>
    <w:rPr>
      <w:color w:val="0000FF"/>
      <w:u w:val="single"/>
    </w:rPr>
  </w:style>
  <w:style w:type="paragraph" w:styleId="NoSpacing">
    <w:name w:val="No Spacing"/>
    <w:uiPriority w:val="1"/>
    <w:qFormat/>
    <w:rsid w:val="00996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53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3A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2021-11-04T08:09:00Z</dcterms:created>
  <dcterms:modified xsi:type="dcterms:W3CDTF">2021-11-04T09:26:00Z</dcterms:modified>
</cp:coreProperties>
</file>