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63" w:rsidRPr="008A3EAD" w:rsidRDefault="00497163" w:rsidP="00497163">
      <w:pPr>
        <w:pStyle w:val="NoSpacing"/>
        <w:rPr>
          <w:lang w:val="hu-HU"/>
        </w:rPr>
      </w:pPr>
      <w:r w:rsidRPr="008A3EAD">
        <w:rPr>
          <w:noProof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163" w:rsidRPr="008A3EAD" w:rsidRDefault="00497163" w:rsidP="004971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497163" w:rsidRPr="008A3EAD" w:rsidRDefault="00497163" w:rsidP="004971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497163" w:rsidRPr="008A3EAD" w:rsidRDefault="00497163" w:rsidP="004971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497163" w:rsidRPr="008A3EAD" w:rsidRDefault="00497163" w:rsidP="004971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497163" w:rsidRPr="008A3EAD" w:rsidRDefault="00086FB3" w:rsidP="004971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217-10</w:t>
      </w:r>
      <w:proofErr w:type="gramEnd"/>
      <w:r w:rsidR="00497163" w:rsidRPr="008A3EAD">
        <w:rPr>
          <w:rFonts w:asciiTheme="majorBidi" w:hAnsiTheme="majorBidi" w:cstheme="majorBidi"/>
          <w:sz w:val="24"/>
          <w:szCs w:val="24"/>
          <w:lang w:val="hu-HU"/>
        </w:rPr>
        <w:t>/2022-II</w:t>
      </w:r>
    </w:p>
    <w:p w:rsidR="00497163" w:rsidRPr="008A3EAD" w:rsidRDefault="00497163" w:rsidP="004971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Kelt: 2022.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február  22-én</w:t>
      </w:r>
      <w:proofErr w:type="gramEnd"/>
    </w:p>
    <w:p w:rsidR="00497163" w:rsidRPr="008A3EAD" w:rsidRDefault="00497163" w:rsidP="004971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8A3EAD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97163" w:rsidRPr="008A3EAD" w:rsidRDefault="00497163" w:rsidP="004971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 w:rsidRPr="008A3EAD">
        <w:rPr>
          <w:rFonts w:asciiTheme="majorBidi" w:hAnsiTheme="majorBidi" w:cstheme="majorBidi"/>
          <w:sz w:val="24"/>
          <w:szCs w:val="24"/>
          <w:lang w:val="hu-HU"/>
        </w:rPr>
        <w:t>egyes</w:t>
      </w:r>
      <w:r>
        <w:rPr>
          <w:rFonts w:asciiTheme="majorBidi" w:hAnsiTheme="majorBidi" w:cstheme="majorBidi"/>
          <w:sz w:val="24"/>
          <w:szCs w:val="24"/>
          <w:lang w:val="hu-HU"/>
        </w:rPr>
        <w:t>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közérdekű programok    serkentő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bekezdésének 33)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 megvalósított közérdekű   programok serkentő  eszközeinek vagy az eszközök hiányzó részének   a  finanszírozására  az odaítélési eljárásról és   az eszközök használatának ellenőrzéséről szóló  rendelet (Zenta Község Hivatalos Lapja,  31/2021. sz.) 8. szakaszának 1. bekezdése alapján, összhangban  Zenta  község 2022-es évi költségvetésével (Zenta Község Hivatalos Lapja, 31/2021. sz.) és  a nyilvános  pályázatok  éves  tervével, száma 401-5/2022-IV/01, kelt  2022. február 1-jén Zenta község polgármester  kiírja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B0DA6" w:rsidRDefault="00497163" w:rsidP="0049716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EGYESÜLETEK   PROGRAMJAI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/PROJEKTUMAI  TÁRSFINANSZÍROZÁSÁRA/FINANSZÍROZÁSÁRA </w:t>
      </w:r>
    </w:p>
    <w:p w:rsidR="00EB0DA6" w:rsidRPr="00EB0DA6" w:rsidRDefault="00EB0DA6" w:rsidP="0049716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</w:pPr>
      <w:r w:rsidRPr="00EB0DA6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A TÜZVÉDELEM </w:t>
      </w:r>
    </w:p>
    <w:p w:rsidR="00497163" w:rsidRDefault="00EB0DA6" w:rsidP="0049716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TERÜLETÉN</w:t>
      </w:r>
    </w:p>
    <w:p w:rsidR="00497163" w:rsidRDefault="00497163" w:rsidP="00497163">
      <w:pPr>
        <w:rPr>
          <w:lang w:val="hu-HU"/>
        </w:rPr>
      </w:pPr>
    </w:p>
    <w:p w:rsidR="00497163" w:rsidRDefault="00497163" w:rsidP="00497163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497163" w:rsidRDefault="00497163" w:rsidP="00497163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Kiírásra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nyilvános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  az egyesületek Zenta község közérdekű programjai/projektumai  társfinanszírozására/finanszírozására, amelyet a következő területen valósítanak meg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SAMELYEKNEK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pályázaton  részt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vehet az egyesület: </w:t>
      </w:r>
    </w:p>
    <w:p w:rsidR="00497163" w:rsidRDefault="00497163" w:rsidP="00497163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497163" w:rsidRDefault="00497163" w:rsidP="00497163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497163" w:rsidRDefault="00497163" w:rsidP="00497163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amely  legalább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három  hónapja  be van jegyezve a területen  a  tevékenység ellátására,  amelyre  a  pályázat kiírásra került,  illetve legalább egy éve,  ha   500.000 dináron felüli összegre pályázik, </w:t>
      </w:r>
    </w:p>
    <w:p w:rsidR="00497163" w:rsidRDefault="00497163" w:rsidP="00497163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aki a közvetlen felelős a program/projektum elkészítésére és kivitelezésére,  </w:t>
      </w:r>
    </w:p>
    <w:p w:rsidR="00497163" w:rsidRDefault="00497163" w:rsidP="00497163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497163" w:rsidRDefault="00497163" w:rsidP="00497163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 székhelye Zenta község területén van vagy Zenta község területén van, de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községközi  </w:t>
      </w:r>
      <w:r w:rsidRPr="00CC3CCD">
        <w:rPr>
          <w:rFonts w:asciiTheme="majorBidi" w:hAnsiTheme="majorBidi" w:cstheme="majorBidi"/>
          <w:sz w:val="24"/>
          <w:szCs w:val="24"/>
          <w:lang w:val="hu-HU"/>
        </w:rPr>
        <w:t>egyesületként</w:t>
      </w:r>
      <w:proofErr w:type="gramEnd"/>
      <w:r w:rsidRPr="00CC3CCD">
        <w:rPr>
          <w:rFonts w:asciiTheme="majorBidi" w:hAnsiTheme="majorBidi" w:cstheme="majorBidi"/>
          <w:sz w:val="24"/>
          <w:szCs w:val="24"/>
          <w:lang w:val="hu-HU"/>
        </w:rPr>
        <w:t xml:space="preserve"> működik, amely  az  aktivitásait  Zenta község területén valósítja meg.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 FINANSZÍROZÁSÁRA / TÁRSFINANSZÍROZSÁSÁRA TERVEZÉSRE KERÜLTEK</w:t>
      </w:r>
    </w:p>
    <w:p w:rsidR="00497163" w:rsidRDefault="00497163" w:rsidP="00497163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Default="00497163" w:rsidP="00086F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teljes eszközök összege az egyesületek programjai/projektumai finanszírozására/társfinanszírozására a mezőgazdaság- és  vidékfejlesztést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>területen Zenta község 2022-es évi költségvetéséről szóló rendelettel (Zenta Község Hivatalos Lapja,  31/2021. sz.)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kerültek előirányozásra az 5-ös rész keretében KÖZSÉGI KÖZIGAZGATÁSI HIVATAL néven, éspedig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0902-es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a </w:t>
      </w:r>
      <w:r w:rsidR="00086FB3">
        <w:rPr>
          <w:rFonts w:asciiTheme="majorBidi" w:hAnsiTheme="majorBidi" w:cstheme="majorBidi"/>
          <w:b/>
          <w:bCs/>
          <w:sz w:val="24"/>
          <w:szCs w:val="24"/>
          <w:lang w:val="hu-HU"/>
        </w:rPr>
        <w:t>HELYI ÖNKORMÁNYZAT   ÁLTALÁNOS SZOLGÁLTATÁSAI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 w:rsidR="00086FB3">
        <w:rPr>
          <w:rFonts w:asciiTheme="majorBidi" w:hAnsiTheme="majorBidi" w:cstheme="majorBidi"/>
          <w:b/>
          <w:bCs/>
          <w:sz w:val="24"/>
          <w:szCs w:val="24"/>
          <w:lang w:val="hu-HU"/>
        </w:rPr>
        <w:t>00001-es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aktivitás 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086F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helyi  önkormányzat   és  városi  községek működése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 w:rsidR="00086FB3">
        <w:rPr>
          <w:rFonts w:asciiTheme="majorBidi" w:hAnsiTheme="majorBidi" w:cstheme="majorBidi"/>
          <w:b/>
          <w:bCs/>
          <w:sz w:val="24"/>
          <w:szCs w:val="24"/>
          <w:lang w:val="hu-HU"/>
        </w:rPr>
        <w:t>320-a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kódja alatt, </w:t>
      </w:r>
      <w:r w:rsidR="00086FB3">
        <w:rPr>
          <w:rFonts w:asciiTheme="majorBidi" w:hAnsiTheme="majorBidi" w:cstheme="majorBidi"/>
          <w:sz w:val="24"/>
          <w:szCs w:val="24"/>
          <w:lang w:val="hu-HU"/>
        </w:rPr>
        <w:t>Tűzvédelmi szolgáltatások</w:t>
      </w:r>
      <w:proofErr w:type="gramEnd"/>
      <w:r w:rsidR="00086F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86FB3">
        <w:rPr>
          <w:rFonts w:asciiTheme="majorBidi" w:hAnsiTheme="majorBidi" w:cstheme="majorBidi"/>
          <w:b/>
          <w:bCs/>
          <w:sz w:val="24"/>
          <w:szCs w:val="24"/>
          <w:lang w:val="hu-HU"/>
        </w:rPr>
        <w:t>87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/0-s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pozíciószámon, mint  481000 számú  közgazdasági osztályozás, leírva, mint A KORMÁNYON  KÍVÜLI SZERVEZETEK  DOTÁLÁSA,  </w:t>
      </w:r>
      <w:r w:rsidR="00086FB3">
        <w:rPr>
          <w:rFonts w:asciiTheme="majorBidi" w:hAnsiTheme="majorBidi" w:cstheme="majorBidi"/>
          <w:b/>
          <w:bCs/>
          <w:sz w:val="24"/>
          <w:szCs w:val="24"/>
          <w:lang w:val="hu-HU"/>
        </w:rPr>
        <w:t>2.3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50.000,00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összegben. 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eszközök, amelyek odaítélésre kerülnek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programokra  legtovább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folyó  év  december  31-éig tartanak.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Pr="00466C34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497163" w:rsidRDefault="00497163" w:rsidP="00497163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programreferenciák: a program megvalósításának területe, a program tartama,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használóinak  száma,  a  program fejlesztésének lehetősége és annak  fenntarthatósága (1-20 pont), </w:t>
      </w:r>
    </w:p>
    <w:p w:rsidR="00497163" w:rsidRDefault="00497163" w:rsidP="00497163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497163" w:rsidRDefault="00497163" w:rsidP="00497163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társfinanszírozása más forrásokból: saját források, a Szerb Köztársaság, az autonóm tartomány vagy a helyi önkormányzati egység költségvetése, az Európai Unió alapja, ajándékok, adományok, hagyományok, hitelek és egyéb, a program finanszírozása hiányzó részeinek esetében (1-15 pont), </w:t>
      </w:r>
    </w:p>
    <w:p w:rsidR="00497163" w:rsidRDefault="00497163" w:rsidP="00497163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használatának törvényessége és hatékonysága és az előző programok fenntarthatósága: ha korábban használták a költségvetési eszközöket, eleget tettek-e a szerződött kötelezettségüknek (1-20 pont), </w:t>
      </w:r>
    </w:p>
    <w:p w:rsidR="00497163" w:rsidRDefault="00497163" w:rsidP="00497163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eddigi tapasztalat és eredmények: az egyesület a megalapítása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óta  pályázott-e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vagy valósított-e meg programokat vagy projektumokat, amelyek más forrásokból kerültek finanszírozásra (1-15 pont).  </w:t>
      </w:r>
    </w:p>
    <w:p w:rsidR="00497163" w:rsidRDefault="00497163" w:rsidP="00497163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programaktivitásokkal (1-15 pont).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6. A KÖTELEZŐ PÁLYÁZATI DOKUMENTÁCIÓ, AMELYET MEG KELL KÜLDENI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köteles  megküldeni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alábbi dokumentációt: </w:t>
      </w:r>
    </w:p>
    <w:p w:rsidR="00497163" w:rsidRDefault="00497163" w:rsidP="00497163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szabályosan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kitöltött  jelentkezési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űrlapot, amely  tartalmazza: </w:t>
      </w:r>
    </w:p>
    <w:p w:rsidR="00497163" w:rsidRDefault="00497163" w:rsidP="00497163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adatokat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jelentkezés benyújtójáról,  </w:t>
      </w:r>
    </w:p>
    <w:p w:rsidR="00497163" w:rsidRDefault="00497163" w:rsidP="00497163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497163" w:rsidRDefault="00497163" w:rsidP="00497163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/projektum finanszírozási tervét,  </w:t>
      </w:r>
    </w:p>
    <w:p w:rsidR="00497163" w:rsidRDefault="00497163" w:rsidP="00497163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497163" w:rsidRDefault="00497163" w:rsidP="00497163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képviselőjének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nyilatkozatát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amelyek a  jelentkezési űrlapban kerülnek megjelölésre  és  </w:t>
      </w:r>
    </w:p>
    <w:p w:rsidR="00497163" w:rsidRDefault="00497163" w:rsidP="00497163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nincs  közzétéve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Gazdasági Alanyok Ügynökségének honlapján, a  pályázati résztvevő alapszabályát. 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űrlapja közzétételre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jelen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mellett.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7163" w:rsidRDefault="00497163" w:rsidP="00497163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kinyomtatott és (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aláírással  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bélyegzővel) hitelesített jelentkezési űrlapot  a  kísérő kötelező pályázati dokumentációval  és  a   kívánt   kísérő dokumentációval  meg  kell  küldeni zárt  borítékban  a megjelöléssel „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területen  - nem felbontandó” és a program/projektum  benyújtójának  kiemelt nevével,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Hivatalának  </w:t>
      </w:r>
      <w:r>
        <w:rPr>
          <w:rFonts w:asciiTheme="majorBidi" w:hAnsiTheme="majorBidi" w:cstheme="majorBidi"/>
          <w:sz w:val="24"/>
          <w:szCs w:val="24"/>
          <w:lang w:val="hu-HU"/>
        </w:rPr>
        <w:t>postával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dokumentáció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letölthető   Zenta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község hivatalos honlapjáról (</w:t>
      </w:r>
      <w:hyperlink r:id="rId6" w:history="1">
        <w:r w:rsidRPr="00D30259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Kiegészítő információért 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érdekeltek   jelentkezhetnek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telefonon  a  024/655-428-as számra vagy elektronikus posta által  a  </w:t>
      </w:r>
      <w:hyperlink r:id="rId7" w:history="1">
        <w:r w:rsidRPr="00D30259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7163" w:rsidRDefault="00497163" w:rsidP="00497163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nyilvános pályázatra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jelentkezések  benyújtásának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határideje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 nyilvános pályázat közzétételétől számított 15 nap. 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Default="00497163" w:rsidP="00497163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DOKUMENTÁCIÓ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HIÁNYOSSÁGÁNAK   KÖVETKEZMÉNYEI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Default="00497163" w:rsidP="00497163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497163" w:rsidRDefault="00497163" w:rsidP="00497163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hiányos jelentkezéseket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,  vagy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hiányos vagy nem precízen  bemutatott  programokat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497163" w:rsidRPr="00CF06C2" w:rsidRDefault="00497163" w:rsidP="00497163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  pályázati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dokumentáció </w:t>
      </w:r>
      <w:r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 jelentkezéseket nem vitatjuk meg.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korlátozások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tilalmak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program/projektum  pénzügyi tervében az alábbiak: </w:t>
      </w:r>
    </w:p>
    <w:p w:rsidR="00497163" w:rsidRPr="00345C4E" w:rsidRDefault="00497163" w:rsidP="00497163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munkába való igénybevétel  költségeit (emberi erőforrások) az egyesület tagjainak egyedül akkor ismerjük el, ha olyan személyről</w:t>
      </w:r>
      <w:r w:rsidR="00A8691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van szó, aki munkaviszonyban  van  az </w:t>
      </w:r>
      <w:proofErr w:type="gramStart"/>
      <w:r w:rsidRPr="00345C4E">
        <w:rPr>
          <w:rFonts w:asciiTheme="majorBidi" w:hAnsiTheme="majorBidi" w:cstheme="majorBidi"/>
          <w:sz w:val="24"/>
          <w:szCs w:val="24"/>
          <w:lang w:val="hu-HU"/>
        </w:rPr>
        <w:t>egyesületben</w:t>
      </w:r>
      <w:proofErr w:type="gramEnd"/>
      <w:r w:rsidRPr="00345C4E">
        <w:rPr>
          <w:rFonts w:asciiTheme="majorBidi" w:hAnsiTheme="majorBidi" w:cstheme="majorBidi"/>
          <w:sz w:val="24"/>
          <w:szCs w:val="24"/>
          <w:lang w:val="hu-HU"/>
        </w:rPr>
        <w:t xml:space="preserve">  és  ha  a</w:t>
      </w:r>
      <w:r w:rsidR="00A8691F" w:rsidRPr="00345C4E">
        <w:rPr>
          <w:rFonts w:asciiTheme="majorBidi" w:hAnsiTheme="majorBidi" w:cstheme="majorBidi"/>
          <w:sz w:val="24"/>
          <w:szCs w:val="24"/>
          <w:lang w:val="hu-HU"/>
        </w:rPr>
        <w:t>z önkéntes tűzoltók ügyeletéről van szó;</w:t>
      </w:r>
      <w:r w:rsidRPr="00345C4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97163" w:rsidRPr="00CF06C2" w:rsidRDefault="00497163" w:rsidP="00497163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program/projektum résztvevőinek az utazási költségeit legfeljebb a jóváhagyott eszközök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áig  ismerjük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el,  és  a napidíj ki van zárva,  </w:t>
      </w:r>
    </w:p>
    <w:p w:rsidR="00497163" w:rsidRDefault="00497163" w:rsidP="00497163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497163" w:rsidRDefault="00497163" w:rsidP="00497163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étkezési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költségeket  a  vendéglő   előadóknak, akik részt  vesznek a  programban vagy projektumban a jóváhagyott eszközök legfeljebb 30%-áig ismerjük el,  </w:t>
      </w:r>
    </w:p>
    <w:p w:rsidR="00497163" w:rsidRDefault="00497163" w:rsidP="00497163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497163" w:rsidRDefault="00497163" w:rsidP="00497163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497163" w:rsidRDefault="00497163" w:rsidP="00497163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497163" w:rsidRDefault="00497163" w:rsidP="00497163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költségek az elektromos energia, gáz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 fűtés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 kommunális szolgáltatások térítéseire (kivéve, ha   üzlethelyiségről van szó, amely  az egyesület tulajdonában van,   amelynek   regisztrált  székhelye  van ebben az üzlethelyiségben, vagy ha  üzlethelyiség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közérdekű  programok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serkentő  eszközeinek vagy az eszközök hiányzó részének   a  finanszírozására  az odaítélési eljárásról és   az eszközök használatának ellenőrzéséről szóló  rendelet (Zenta Község Hivatalos Lapja,  31/2021. sz.)  rendelkezései a  jelen nyilvános pályázat alkotó részét képezik.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97163" w:rsidRPr="007654E5" w:rsidRDefault="00497163" w:rsidP="0049716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497163" w:rsidRPr="00466C34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497163" w:rsidRDefault="00497163" w:rsidP="00497163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Pr="00CC3CCD" w:rsidRDefault="00497163" w:rsidP="00497163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97163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7163" w:rsidRPr="00CC3CCD" w:rsidRDefault="00497163" w:rsidP="004971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497163" w:rsidRPr="008A3EAD" w:rsidRDefault="00497163" w:rsidP="00497163">
      <w:pPr>
        <w:rPr>
          <w:lang w:val="hu-HU"/>
        </w:rPr>
      </w:pPr>
    </w:p>
    <w:p w:rsidR="00497163" w:rsidRPr="003F09A1" w:rsidRDefault="00497163" w:rsidP="00497163">
      <w:pPr>
        <w:pStyle w:val="NoSpacing"/>
        <w:rPr>
          <w:lang w:val="hu-HU"/>
        </w:rPr>
      </w:pPr>
    </w:p>
    <w:p w:rsidR="00497163" w:rsidRPr="00DB2D4B" w:rsidRDefault="00497163" w:rsidP="00497163">
      <w:pPr>
        <w:rPr>
          <w:lang w:val="hu-HU"/>
        </w:rPr>
      </w:pPr>
    </w:p>
    <w:p w:rsidR="00497163" w:rsidRPr="00D912C8" w:rsidRDefault="00497163" w:rsidP="00497163">
      <w:pPr>
        <w:rPr>
          <w:lang w:val="hu-HU"/>
        </w:rPr>
      </w:pPr>
    </w:p>
    <w:p w:rsidR="00F67CAB" w:rsidRPr="00497163" w:rsidRDefault="00F67CAB">
      <w:pPr>
        <w:rPr>
          <w:lang w:val="hu-HU"/>
        </w:rPr>
      </w:pPr>
    </w:p>
    <w:sectPr w:rsidR="00F67CAB" w:rsidRPr="00497163" w:rsidSect="0091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A2E"/>
    <w:rsid w:val="00086FB3"/>
    <w:rsid w:val="0032314A"/>
    <w:rsid w:val="00345C4E"/>
    <w:rsid w:val="00497163"/>
    <w:rsid w:val="00A15204"/>
    <w:rsid w:val="00A8691F"/>
    <w:rsid w:val="00D6307E"/>
    <w:rsid w:val="00EB0DA6"/>
    <w:rsid w:val="00EE2A2E"/>
    <w:rsid w:val="00F6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1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71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1377</Words>
  <Characters>7855</Characters>
  <Application>Microsoft Office Word</Application>
  <DocSecurity>0</DocSecurity>
  <Lines>65</Lines>
  <Paragraphs>18</Paragraphs>
  <ScaleCrop>false</ScaleCrop>
  <Company>Grizli777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7</cp:revision>
  <dcterms:created xsi:type="dcterms:W3CDTF">2022-02-22T06:41:00Z</dcterms:created>
  <dcterms:modified xsi:type="dcterms:W3CDTF">2022-02-22T08:09:00Z</dcterms:modified>
</cp:coreProperties>
</file>