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6A" w:rsidRPr="008D338D" w:rsidRDefault="00373E6A" w:rsidP="00373E6A">
      <w:pPr>
        <w:tabs>
          <w:tab w:val="left" w:pos="8647"/>
        </w:tabs>
        <w:ind w:right="-7"/>
        <w:jc w:val="right"/>
      </w:pPr>
    </w:p>
    <w:p w:rsidR="008D338D" w:rsidRDefault="008D338D" w:rsidP="00373E6A">
      <w:pPr>
        <w:tabs>
          <w:tab w:val="left" w:pos="90"/>
        </w:tabs>
        <w:jc w:val="both"/>
        <w:rPr>
          <w:color w:val="000000"/>
        </w:rPr>
      </w:pPr>
    </w:p>
    <w:p w:rsidR="008D338D" w:rsidRPr="007563D2" w:rsidRDefault="008D338D" w:rsidP="008D338D">
      <w:pPr>
        <w:rPr>
          <w:lang w:val="sr-Cyrl-BA"/>
        </w:rPr>
      </w:pPr>
      <w:r w:rsidRPr="007563D2">
        <w:rPr>
          <w:lang w:val="sr-Cyrl-BA"/>
        </w:rPr>
        <w:t>РЕПУБЛИКА СРБИЈА</w:t>
      </w:r>
    </w:p>
    <w:p w:rsidR="008D338D" w:rsidRPr="007563D2" w:rsidRDefault="008D338D" w:rsidP="008D338D">
      <w:pPr>
        <w:rPr>
          <w:lang w:val="sr-Cyrl-BA"/>
        </w:rPr>
      </w:pPr>
      <w:r w:rsidRPr="007563D2">
        <w:rPr>
          <w:lang w:val="sr-Cyrl-BA"/>
        </w:rPr>
        <w:t>АУТОНОМНА ПОКРАЈИНА ВОЈВОДИНА</w:t>
      </w:r>
    </w:p>
    <w:p w:rsidR="008D338D" w:rsidRPr="007563D2" w:rsidRDefault="008D338D" w:rsidP="008D338D">
      <w:pPr>
        <w:rPr>
          <w:lang w:val="sr-Cyrl-BA"/>
        </w:rPr>
      </w:pPr>
      <w:r w:rsidRPr="007563D2">
        <w:rPr>
          <w:lang w:val="sr-Cyrl-BA"/>
        </w:rPr>
        <w:t>ОПШТИНА СЕНТА</w:t>
      </w:r>
    </w:p>
    <w:p w:rsidR="00C63533" w:rsidRDefault="00C63533" w:rsidP="008D338D">
      <w:pPr>
        <w:jc w:val="both"/>
        <w:rPr>
          <w:lang w:val="en-US"/>
        </w:rPr>
      </w:pPr>
      <w:r>
        <w:rPr>
          <w:b/>
          <w:color w:val="000000"/>
          <w:lang w:val="en-US"/>
        </w:rPr>
        <w:t>K</w:t>
      </w:r>
      <w:r w:rsidRPr="00DF207C">
        <w:rPr>
          <w:b/>
          <w:color w:val="000000"/>
          <w:lang w:val="sr-Cyrl-CS"/>
        </w:rPr>
        <w:t>омисија</w:t>
      </w:r>
      <w:r w:rsidRPr="00DF207C">
        <w:rPr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Pr="00DF207C">
        <w:rPr>
          <w:rFonts w:eastAsia="Calibri"/>
          <w:b/>
          <w:color w:val="000000"/>
          <w:lang w:val="sr-Cyrl-CS"/>
        </w:rPr>
        <w:t>у свим областима   изузев</w:t>
      </w:r>
      <w:r w:rsidRPr="00DF207C">
        <w:rPr>
          <w:rFonts w:eastAsia="Calibri"/>
          <w:color w:val="000000"/>
          <w:lang w:val="sr-Cyrl-CS"/>
        </w:rPr>
        <w:t xml:space="preserve"> у областима: </w:t>
      </w:r>
      <w:r w:rsidRPr="00DF207C">
        <w:rPr>
          <w:rFonts w:eastAsia="Calibri"/>
          <w:lang w:val="sr-Cyrl-CS"/>
        </w:rPr>
        <w:t>дечје заштите,</w:t>
      </w:r>
      <w:r w:rsidRPr="00DF207C">
        <w:rPr>
          <w:rFonts w:eastAsia="Calibri"/>
          <w:color w:val="000000"/>
          <w:lang w:val="sr-Cyrl-CS"/>
        </w:rPr>
        <w:t xml:space="preserve"> социјалне заштите, противпожарне заштите,</w:t>
      </w:r>
      <w:r w:rsidRPr="00DF207C">
        <w:rPr>
          <w:rFonts w:eastAsia="Calibri"/>
          <w:lang w:val="sr-Cyrl-CS"/>
        </w:rPr>
        <w:t xml:space="preserve"> подршке економском развоју и промоцији предузетништва, подршке за спровођење пољопривредне политике у локалној заједници,</w:t>
      </w:r>
      <w:r w:rsidRPr="00DF207C">
        <w:rPr>
          <w:rFonts w:eastAsia="Calibri"/>
          <w:color w:val="000000"/>
          <w:lang w:val="sr-Cyrl-CS"/>
        </w:rPr>
        <w:t xml:space="preserve"> развијања туризма, заштите животне средине, п</w:t>
      </w:r>
      <w:r w:rsidRPr="00DF207C">
        <w:rPr>
          <w:rFonts w:eastAsia="Calibri"/>
          <w:lang w:val="sr-Cyrl-CS"/>
        </w:rPr>
        <w:t>одршке локалним спортским организацијама, удружењима и савезима</w:t>
      </w:r>
      <w:r w:rsidRPr="00DF207C">
        <w:rPr>
          <w:rFonts w:eastAsia="Calibri"/>
          <w:color w:val="000000"/>
          <w:lang w:val="sr-Cyrl-CS"/>
        </w:rPr>
        <w:t>, с</w:t>
      </w:r>
      <w:r w:rsidRPr="00DF207C">
        <w:rPr>
          <w:rFonts w:eastAsia="Calibri"/>
          <w:lang w:val="sr-Cyrl-CS"/>
        </w:rPr>
        <w:t>провођења омладинске политике</w:t>
      </w:r>
      <w:r w:rsidRPr="00DF207C">
        <w:rPr>
          <w:rFonts w:eastAsia="Calibri"/>
          <w:color w:val="000000"/>
          <w:lang w:val="sr-Cyrl-CS"/>
        </w:rPr>
        <w:t>, савременог уметничког стваралаштва и очувања, заштите, унапређења и развоја културе и уметности националних заједница на територији општине Сента</w:t>
      </w:r>
    </w:p>
    <w:p w:rsidR="008D338D" w:rsidRPr="00A46166" w:rsidRDefault="008D338D" w:rsidP="008D338D">
      <w:pPr>
        <w:jc w:val="both"/>
        <w:rPr>
          <w:lang w:val="en-US"/>
        </w:rPr>
      </w:pPr>
      <w:r>
        <w:rPr>
          <w:lang w:val="sr-Cyrl-BA"/>
        </w:rPr>
        <w:t xml:space="preserve">Број: </w:t>
      </w:r>
      <w:r w:rsidR="00C63533" w:rsidRPr="00DF207C">
        <w:rPr>
          <w:lang w:val="sr-Cyrl-CS"/>
        </w:rPr>
        <w:t>401-25/2022-II</w:t>
      </w:r>
    </w:p>
    <w:p w:rsidR="008D338D" w:rsidRPr="007563D2" w:rsidRDefault="008D338D" w:rsidP="008D338D">
      <w:pPr>
        <w:jc w:val="both"/>
        <w:rPr>
          <w:lang w:val="sr-Cyrl-BA"/>
        </w:rPr>
      </w:pPr>
      <w:r>
        <w:rPr>
          <w:lang w:val="sr-Cyrl-BA"/>
        </w:rPr>
        <w:t xml:space="preserve">Дана: </w:t>
      </w:r>
      <w:r w:rsidR="00A2652C">
        <w:rPr>
          <w:lang w:val="en-US"/>
        </w:rPr>
        <w:t>01</w:t>
      </w:r>
      <w:r w:rsidR="00A2652C" w:rsidRPr="003B0B20">
        <w:rPr>
          <w:lang w:val="sr-Cyrl-BA"/>
        </w:rPr>
        <w:t xml:space="preserve">. </w:t>
      </w:r>
      <w:r w:rsidR="00A2652C">
        <w:rPr>
          <w:lang w:val="sr-Cyrl-BA"/>
        </w:rPr>
        <w:t>децем</w:t>
      </w:r>
      <w:r w:rsidR="00A2652C" w:rsidRPr="003B0B20">
        <w:rPr>
          <w:lang w:val="sr-Cyrl-BA"/>
        </w:rPr>
        <w:t>бра 202</w:t>
      </w:r>
      <w:r w:rsidR="00A2652C" w:rsidRPr="003B0B20">
        <w:rPr>
          <w:lang w:val="en-US"/>
        </w:rPr>
        <w:t>2</w:t>
      </w:r>
      <w:r w:rsidRPr="007563D2">
        <w:rPr>
          <w:lang w:val="sr-Cyrl-BA"/>
        </w:rPr>
        <w:t>. године</w:t>
      </w:r>
    </w:p>
    <w:p w:rsidR="008D338D" w:rsidRPr="007563D2" w:rsidRDefault="008D338D" w:rsidP="008D338D">
      <w:pPr>
        <w:jc w:val="both"/>
        <w:rPr>
          <w:lang w:val="sr-Cyrl-BA"/>
        </w:rPr>
      </w:pPr>
      <w:r w:rsidRPr="007563D2">
        <w:rPr>
          <w:lang w:val="sr-Cyrl-BA"/>
        </w:rPr>
        <w:t>С е н т а</w:t>
      </w:r>
    </w:p>
    <w:p w:rsidR="0052168E" w:rsidRDefault="0052168E" w:rsidP="00373E6A">
      <w:pPr>
        <w:tabs>
          <w:tab w:val="left" w:pos="90"/>
        </w:tabs>
        <w:jc w:val="both"/>
      </w:pPr>
    </w:p>
    <w:p w:rsidR="00373E6A" w:rsidRPr="00020B66" w:rsidRDefault="00373E6A" w:rsidP="00373E6A">
      <w:pPr>
        <w:tabs>
          <w:tab w:val="left" w:pos="90"/>
        </w:tabs>
        <w:jc w:val="both"/>
        <w:rPr>
          <w:lang w:val="en-US"/>
        </w:rPr>
      </w:pPr>
      <w:r w:rsidRPr="007563D2">
        <w:rPr>
          <w:lang w:val="sr-Cyrl-BA"/>
        </w:rPr>
        <w:t xml:space="preserve">На основу члана 15. Одлуке о финансирању и суфинансирању програма и пројеката удружења од јавног интереса за општину Сента („Службени лист општине Сента“ бр. 29/2016), </w:t>
      </w:r>
      <w:r>
        <w:rPr>
          <w:bCs/>
          <w:color w:val="000000"/>
          <w:lang w:val="bg-BG"/>
        </w:rPr>
        <w:t xml:space="preserve">Комисија за </w:t>
      </w:r>
      <w:r w:rsidRPr="004E2F32">
        <w:rPr>
          <w:bCs/>
          <w:color w:val="000000"/>
          <w:lang w:val="bg-BG"/>
        </w:rPr>
        <w:t xml:space="preserve">спровођење </w:t>
      </w:r>
      <w:r w:rsidRPr="007F4BDC">
        <w:rPr>
          <w:color w:val="000000"/>
          <w:lang w:val="sr-Cyrl-CS"/>
        </w:rPr>
        <w:t xml:space="preserve">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2652C" w:rsidRPr="00DF207C">
        <w:rPr>
          <w:rFonts w:eastAsia="Calibri"/>
          <w:b/>
          <w:color w:val="000000"/>
          <w:lang w:val="sr-Cyrl-CS"/>
        </w:rPr>
        <w:t>у свим областима   изузев</w:t>
      </w:r>
      <w:r w:rsidR="00A2652C" w:rsidRPr="00DF207C">
        <w:rPr>
          <w:rFonts w:eastAsia="Calibri"/>
          <w:color w:val="000000"/>
          <w:lang w:val="sr-Cyrl-CS"/>
        </w:rPr>
        <w:t xml:space="preserve"> у областима: </w:t>
      </w:r>
      <w:r w:rsidR="00A2652C" w:rsidRPr="00DF207C">
        <w:rPr>
          <w:rFonts w:eastAsia="Calibri"/>
          <w:lang w:val="sr-Cyrl-CS"/>
        </w:rPr>
        <w:t>дечје заштите,</w:t>
      </w:r>
      <w:r w:rsidR="00A2652C" w:rsidRPr="00DF207C">
        <w:rPr>
          <w:rFonts w:eastAsia="Calibri"/>
          <w:color w:val="000000"/>
          <w:lang w:val="sr-Cyrl-CS"/>
        </w:rPr>
        <w:t xml:space="preserve"> социјалне заштите, противпожарне заштите,</w:t>
      </w:r>
      <w:r w:rsidR="00A2652C" w:rsidRPr="00DF207C">
        <w:rPr>
          <w:rFonts w:eastAsia="Calibri"/>
          <w:lang w:val="sr-Cyrl-CS"/>
        </w:rPr>
        <w:t xml:space="preserve"> подршке економском развоју и промоцији предузетништва, подршке за спровођење пољопривредне политике у локалној заједници,</w:t>
      </w:r>
      <w:r w:rsidR="00A2652C" w:rsidRPr="00DF207C">
        <w:rPr>
          <w:rFonts w:eastAsia="Calibri"/>
          <w:color w:val="000000"/>
          <w:lang w:val="sr-Cyrl-CS"/>
        </w:rPr>
        <w:t xml:space="preserve"> развијања туризма, заштите животне средине, п</w:t>
      </w:r>
      <w:r w:rsidR="00A2652C" w:rsidRPr="00DF207C">
        <w:rPr>
          <w:rFonts w:eastAsia="Calibri"/>
          <w:lang w:val="sr-Cyrl-CS"/>
        </w:rPr>
        <w:t>одршке локалним спортским организацијама, удружењима и савезима</w:t>
      </w:r>
      <w:r w:rsidR="00A2652C" w:rsidRPr="00DF207C">
        <w:rPr>
          <w:rFonts w:eastAsia="Calibri"/>
          <w:color w:val="000000"/>
          <w:lang w:val="sr-Cyrl-CS"/>
        </w:rPr>
        <w:t>, с</w:t>
      </w:r>
      <w:r w:rsidR="00A2652C" w:rsidRPr="00DF207C">
        <w:rPr>
          <w:rFonts w:eastAsia="Calibri"/>
          <w:lang w:val="sr-Cyrl-CS"/>
        </w:rPr>
        <w:t>провођења омладинске политике</w:t>
      </w:r>
      <w:r w:rsidR="00A2652C" w:rsidRPr="00DF207C">
        <w:rPr>
          <w:rFonts w:eastAsia="Calibri"/>
          <w:color w:val="000000"/>
          <w:lang w:val="sr-Cyrl-CS"/>
        </w:rPr>
        <w:t>, савременог уметничког стваралаштва и очувања, заштите, унапређења и развоја културе и уметности националних заједница на територији општине Сента</w:t>
      </w:r>
      <w:r>
        <w:rPr>
          <w:lang w:val="sr-Cyrl-BA"/>
        </w:rPr>
        <w:t xml:space="preserve">, на седници одржаној  дана  </w:t>
      </w:r>
      <w:r w:rsidR="00A2652C">
        <w:rPr>
          <w:lang w:val="en-US"/>
        </w:rPr>
        <w:t>01</w:t>
      </w:r>
      <w:r w:rsidR="00A2652C" w:rsidRPr="003B0B20">
        <w:rPr>
          <w:lang w:val="sr-Cyrl-BA"/>
        </w:rPr>
        <w:t xml:space="preserve">. </w:t>
      </w:r>
      <w:r w:rsidR="00A2652C">
        <w:rPr>
          <w:lang w:val="sr-Cyrl-BA"/>
        </w:rPr>
        <w:t>децем</w:t>
      </w:r>
      <w:r w:rsidR="00A2652C" w:rsidRPr="003B0B20">
        <w:rPr>
          <w:lang w:val="sr-Cyrl-BA"/>
        </w:rPr>
        <w:t>бра 202</w:t>
      </w:r>
      <w:r w:rsidR="00A2652C" w:rsidRPr="003B0B20">
        <w:rPr>
          <w:lang w:val="en-US"/>
        </w:rPr>
        <w:t>2</w:t>
      </w:r>
      <w:r w:rsidRPr="007563D2">
        <w:rPr>
          <w:lang w:val="sr-Cyrl-BA"/>
        </w:rPr>
        <w:t xml:space="preserve">. године, сачинила је </w:t>
      </w:r>
    </w:p>
    <w:p w:rsidR="00373E6A" w:rsidRPr="00BF2CAA" w:rsidRDefault="00373E6A" w:rsidP="00373E6A">
      <w:pPr>
        <w:jc w:val="center"/>
        <w:rPr>
          <w:b/>
        </w:rPr>
      </w:pPr>
    </w:p>
    <w:p w:rsidR="00373E6A" w:rsidRPr="007563D2" w:rsidRDefault="00373E6A" w:rsidP="00373E6A">
      <w:pPr>
        <w:jc w:val="center"/>
        <w:rPr>
          <w:b/>
          <w:lang w:val="sr-Cyrl-BA"/>
        </w:rPr>
      </w:pPr>
      <w:r w:rsidRPr="007563D2">
        <w:rPr>
          <w:b/>
          <w:lang w:val="sr-Cyrl-BA"/>
        </w:rPr>
        <w:t>ЛИСТУ ВРЕДНОВАЊА И РАНГИРАЊА</w:t>
      </w:r>
    </w:p>
    <w:p w:rsidR="00373E6A" w:rsidRPr="008A3E90" w:rsidRDefault="00373E6A" w:rsidP="00373E6A">
      <w:pPr>
        <w:tabs>
          <w:tab w:val="left" w:pos="90"/>
        </w:tabs>
        <w:jc w:val="both"/>
        <w:rPr>
          <w:b/>
          <w:lang w:val="en-US"/>
        </w:rPr>
      </w:pPr>
      <w:r w:rsidRPr="00F662C6">
        <w:rPr>
          <w:b/>
          <w:color w:val="000000"/>
          <w:lang w:val="sr-Cyrl-BA"/>
        </w:rPr>
        <w:t xml:space="preserve">поднетих пријава </w:t>
      </w:r>
      <w:r w:rsidRPr="00F662C6">
        <w:rPr>
          <w:b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>
        <w:rPr>
          <w:b/>
          <w:color w:val="000000"/>
          <w:lang w:val="sr-Cyrl-CS"/>
        </w:rPr>
        <w:t xml:space="preserve">подршке </w:t>
      </w:r>
      <w:r w:rsidR="008A3E90" w:rsidRPr="00DF207C">
        <w:rPr>
          <w:rFonts w:eastAsia="Calibri"/>
          <w:b/>
          <w:color w:val="000000"/>
          <w:lang w:val="sr-Cyrl-CS"/>
        </w:rPr>
        <w:t xml:space="preserve">у свим </w:t>
      </w:r>
      <w:r w:rsidR="008A3E90" w:rsidRPr="008A3E90">
        <w:rPr>
          <w:rFonts w:eastAsia="Calibri"/>
          <w:b/>
          <w:color w:val="000000"/>
          <w:lang w:val="sr-Cyrl-CS"/>
        </w:rPr>
        <w:t xml:space="preserve">областима   изузев у областима: </w:t>
      </w:r>
      <w:r w:rsidR="008A3E90" w:rsidRPr="008A3E90">
        <w:rPr>
          <w:rFonts w:eastAsia="Calibri"/>
          <w:b/>
          <w:lang w:val="sr-Cyrl-CS"/>
        </w:rPr>
        <w:t>дечје заштите,</w:t>
      </w:r>
      <w:r w:rsidR="008A3E90" w:rsidRPr="008A3E90">
        <w:rPr>
          <w:rFonts w:eastAsia="Calibri"/>
          <w:b/>
          <w:color w:val="000000"/>
          <w:lang w:val="sr-Cyrl-CS"/>
        </w:rPr>
        <w:t xml:space="preserve"> социјалне заштите, противпожарне заштите,</w:t>
      </w:r>
      <w:r w:rsidR="008A3E90" w:rsidRPr="008A3E90">
        <w:rPr>
          <w:rFonts w:eastAsia="Calibri"/>
          <w:b/>
          <w:lang w:val="sr-Cyrl-CS"/>
        </w:rPr>
        <w:t xml:space="preserve"> подршке економском развоју и промоцији предузетништва, подршке за спровођење пољопривредне политике у локалној заједници,</w:t>
      </w:r>
      <w:r w:rsidR="008A3E90" w:rsidRPr="008A3E90">
        <w:rPr>
          <w:rFonts w:eastAsia="Calibri"/>
          <w:b/>
          <w:color w:val="000000"/>
          <w:lang w:val="sr-Cyrl-CS"/>
        </w:rPr>
        <w:t xml:space="preserve"> развијања туризма, заштите животне средине, п</w:t>
      </w:r>
      <w:r w:rsidR="008A3E90" w:rsidRPr="008A3E90">
        <w:rPr>
          <w:rFonts w:eastAsia="Calibri"/>
          <w:b/>
          <w:lang w:val="sr-Cyrl-CS"/>
        </w:rPr>
        <w:t>одршке локалним спортским организацијама, удружењима и савезима</w:t>
      </w:r>
      <w:r w:rsidR="008A3E90" w:rsidRPr="008A3E90">
        <w:rPr>
          <w:rFonts w:eastAsia="Calibri"/>
          <w:b/>
          <w:color w:val="000000"/>
          <w:lang w:val="sr-Cyrl-CS"/>
        </w:rPr>
        <w:t>, с</w:t>
      </w:r>
      <w:r w:rsidR="008A3E90" w:rsidRPr="008A3E90">
        <w:rPr>
          <w:rFonts w:eastAsia="Calibri"/>
          <w:b/>
          <w:lang w:val="sr-Cyrl-CS"/>
        </w:rPr>
        <w:t>провођења омладинске политике</w:t>
      </w:r>
      <w:r w:rsidR="008A3E90" w:rsidRPr="008A3E90">
        <w:rPr>
          <w:rFonts w:eastAsia="Calibri"/>
          <w:b/>
          <w:color w:val="000000"/>
          <w:lang w:val="sr-Cyrl-CS"/>
        </w:rPr>
        <w:t xml:space="preserve">, савременог уметничког стваралаштва и очувања, заштите, унапређења и развоја културе и уметности националних заједница на територији општине </w:t>
      </w:r>
      <w:proofErr w:type="spellStart"/>
      <w:r w:rsidR="008A3E90" w:rsidRPr="008A3E90">
        <w:rPr>
          <w:rFonts w:eastAsia="Calibri"/>
          <w:b/>
          <w:color w:val="000000"/>
          <w:lang w:val="sr-Cyrl-CS"/>
        </w:rPr>
        <w:t>Сента</w:t>
      </w:r>
      <w:proofErr w:type="spellEnd"/>
      <w:r w:rsidRPr="008A3E90">
        <w:rPr>
          <w:b/>
          <w:color w:val="000000"/>
        </w:rPr>
        <w:t>,</w:t>
      </w:r>
      <w:r w:rsidRPr="008A3E90">
        <w:rPr>
          <w:b/>
          <w:color w:val="000000"/>
          <w:lang w:val="sr-Cyrl-CS"/>
        </w:rPr>
        <w:t xml:space="preserve"> </w:t>
      </w:r>
      <w:r w:rsidRPr="008A3E90">
        <w:rPr>
          <w:b/>
          <w:lang w:val="sr-Cyrl-BA"/>
        </w:rPr>
        <w:t xml:space="preserve">објављеног </w:t>
      </w:r>
      <w:r w:rsidR="00A2652C" w:rsidRPr="008A3E90">
        <w:rPr>
          <w:b/>
          <w:lang w:val="sr-Cyrl-CS"/>
        </w:rPr>
        <w:t>4. новембра 2022. године</w:t>
      </w:r>
      <w:r w:rsidR="00A2652C" w:rsidRPr="008A3E90">
        <w:rPr>
          <w:b/>
          <w:color w:val="000000"/>
          <w:lang w:val="sr-Cyrl-CS"/>
        </w:rPr>
        <w:t xml:space="preserve"> </w:t>
      </w:r>
      <w:r w:rsidRPr="008A3E90">
        <w:rPr>
          <w:b/>
          <w:lang w:val="sr-Cyrl-BA"/>
        </w:rPr>
        <w:t>на званичној интернет страници Општине Сента (</w:t>
      </w:r>
      <w:hyperlink r:id="rId4" w:history="1">
        <w:r w:rsidRPr="008A3E90">
          <w:rPr>
            <w:rStyle w:val="Hyperlink"/>
            <w:b/>
            <w:lang w:val="sr-Cyrl-BA"/>
          </w:rPr>
          <w:t>http://www.zenta-senta.co.rs/</w:t>
        </w:r>
      </w:hyperlink>
      <w:r w:rsidRPr="008A3E90">
        <w:rPr>
          <w:b/>
          <w:lang w:val="sr-Cyrl-BA"/>
        </w:rPr>
        <w:t>)</w:t>
      </w:r>
    </w:p>
    <w:p w:rsidR="00373E6A" w:rsidRPr="007563D2" w:rsidRDefault="00373E6A" w:rsidP="00373E6A">
      <w:pPr>
        <w:ind w:firstLine="720"/>
        <w:jc w:val="both"/>
        <w:rPr>
          <w:b/>
          <w:lang w:val="sr-Cyrl-BA"/>
        </w:rPr>
      </w:pPr>
    </w:p>
    <w:p w:rsidR="00373E6A" w:rsidRDefault="00373E6A" w:rsidP="00373E6A">
      <w:pPr>
        <w:jc w:val="both"/>
      </w:pPr>
      <w:r w:rsidRPr="007563D2">
        <w:rPr>
          <w:lang w:val="sr-Cyrl-BA"/>
        </w:rPr>
        <w:t>Предлаже с</w:t>
      </w:r>
      <w:r>
        <w:rPr>
          <w:lang w:val="sr-Cyrl-BA"/>
        </w:rPr>
        <w:t>е Председнику општине да у  2022</w:t>
      </w:r>
      <w:r w:rsidRPr="007563D2">
        <w:rPr>
          <w:lang w:val="sr-Cyrl-BA"/>
        </w:rPr>
        <w:t xml:space="preserve">. години општина </w:t>
      </w:r>
      <w:proofErr w:type="spellStart"/>
      <w:r w:rsidRPr="007563D2">
        <w:rPr>
          <w:lang w:val="sr-Cyrl-BA"/>
        </w:rPr>
        <w:t>Сента</w:t>
      </w:r>
      <w:proofErr w:type="spellEnd"/>
      <w:r w:rsidRPr="007563D2">
        <w:rPr>
          <w:lang w:val="sr-Cyrl-BA"/>
        </w:rPr>
        <w:t xml:space="preserve"> </w:t>
      </w:r>
      <w:r w:rsidRPr="00F662C6">
        <w:rPr>
          <w:b/>
          <w:color w:val="000000"/>
          <w:lang w:val="sr-Cyrl-CS"/>
        </w:rPr>
        <w:t xml:space="preserve">финансирање програма/пројеката од јавног интереса за општину </w:t>
      </w:r>
      <w:proofErr w:type="spellStart"/>
      <w:r w:rsidRPr="00F662C6">
        <w:rPr>
          <w:b/>
          <w:color w:val="000000"/>
          <w:lang w:val="sr-Cyrl-CS"/>
        </w:rPr>
        <w:t>Сента</w:t>
      </w:r>
      <w:proofErr w:type="spellEnd"/>
      <w:r w:rsidRPr="00F662C6">
        <w:rPr>
          <w:b/>
          <w:color w:val="000000"/>
          <w:lang w:val="sr-Cyrl-CS"/>
        </w:rPr>
        <w:t xml:space="preserve"> које реализују удружења </w:t>
      </w:r>
      <w:r w:rsidR="00A2652C" w:rsidRPr="00DF207C">
        <w:rPr>
          <w:rFonts w:eastAsia="Calibri"/>
          <w:b/>
          <w:color w:val="000000"/>
          <w:lang w:val="sr-Cyrl-CS"/>
        </w:rPr>
        <w:t>у свим областима   изузев</w:t>
      </w:r>
      <w:r w:rsidR="00A2652C" w:rsidRPr="00DF207C">
        <w:rPr>
          <w:rFonts w:eastAsia="Calibri"/>
          <w:color w:val="000000"/>
          <w:lang w:val="sr-Cyrl-CS"/>
        </w:rPr>
        <w:t xml:space="preserve"> у областима: </w:t>
      </w:r>
      <w:r w:rsidR="00A2652C" w:rsidRPr="00DF207C">
        <w:rPr>
          <w:rFonts w:eastAsia="Calibri"/>
          <w:lang w:val="sr-Cyrl-CS"/>
        </w:rPr>
        <w:t>дечје заштите,</w:t>
      </w:r>
      <w:r w:rsidR="00A2652C" w:rsidRPr="00DF207C">
        <w:rPr>
          <w:rFonts w:eastAsia="Calibri"/>
          <w:color w:val="000000"/>
          <w:lang w:val="sr-Cyrl-CS"/>
        </w:rPr>
        <w:t xml:space="preserve"> социјалне заштите, противпожарне заштите,</w:t>
      </w:r>
      <w:r w:rsidR="00A2652C" w:rsidRPr="00DF207C">
        <w:rPr>
          <w:rFonts w:eastAsia="Calibri"/>
          <w:lang w:val="sr-Cyrl-CS"/>
        </w:rPr>
        <w:t xml:space="preserve"> подршке економском развоју и промоцији предузетништва, подршке за спровођење пољопривредне политике у локалној заједници,</w:t>
      </w:r>
      <w:r w:rsidR="00A2652C" w:rsidRPr="00DF207C">
        <w:rPr>
          <w:rFonts w:eastAsia="Calibri"/>
          <w:color w:val="000000"/>
          <w:lang w:val="sr-Cyrl-CS"/>
        </w:rPr>
        <w:t xml:space="preserve"> развијања туризма, заштите </w:t>
      </w:r>
      <w:r w:rsidR="00A2652C" w:rsidRPr="00DF207C">
        <w:rPr>
          <w:rFonts w:eastAsia="Calibri"/>
          <w:color w:val="000000"/>
          <w:lang w:val="sr-Cyrl-CS"/>
        </w:rPr>
        <w:lastRenderedPageBreak/>
        <w:t>животне средине, п</w:t>
      </w:r>
      <w:r w:rsidR="00A2652C" w:rsidRPr="00DF207C">
        <w:rPr>
          <w:rFonts w:eastAsia="Calibri"/>
          <w:lang w:val="sr-Cyrl-CS"/>
        </w:rPr>
        <w:t>одршке локалним спортским организацијама, удружењима и савезима</w:t>
      </w:r>
      <w:r w:rsidR="00A2652C" w:rsidRPr="00DF207C">
        <w:rPr>
          <w:rFonts w:eastAsia="Calibri"/>
          <w:color w:val="000000"/>
          <w:lang w:val="sr-Cyrl-CS"/>
        </w:rPr>
        <w:t>, с</w:t>
      </w:r>
      <w:r w:rsidR="00A2652C" w:rsidRPr="00DF207C">
        <w:rPr>
          <w:rFonts w:eastAsia="Calibri"/>
          <w:lang w:val="sr-Cyrl-CS"/>
        </w:rPr>
        <w:t>провођења омладинске политике</w:t>
      </w:r>
      <w:r w:rsidR="00A2652C" w:rsidRPr="00DF207C">
        <w:rPr>
          <w:rFonts w:eastAsia="Calibri"/>
          <w:color w:val="000000"/>
          <w:lang w:val="sr-Cyrl-CS"/>
        </w:rPr>
        <w:t xml:space="preserve">, савременог уметничког стваралаштва и очувања, заштите, унапређења и развоја културе и уметности националних заједница на територији општине </w:t>
      </w:r>
      <w:proofErr w:type="spellStart"/>
      <w:r w:rsidR="00A2652C" w:rsidRPr="00DF207C">
        <w:rPr>
          <w:rFonts w:eastAsia="Calibri"/>
          <w:color w:val="000000"/>
          <w:lang w:val="sr-Cyrl-CS"/>
        </w:rPr>
        <w:t>Сента</w:t>
      </w:r>
      <w:proofErr w:type="spellEnd"/>
      <w:r w:rsidR="0062413A">
        <w:rPr>
          <w:rFonts w:eastAsia="Calibri"/>
          <w:color w:val="000000"/>
        </w:rPr>
        <w:t xml:space="preserve"> </w:t>
      </w:r>
      <w:r w:rsidR="00342160">
        <w:rPr>
          <w:lang/>
        </w:rPr>
        <w:t>под редним бројем 1</w:t>
      </w:r>
      <w:r w:rsidRPr="007563D2">
        <w:rPr>
          <w:lang w:val="sr-Cyrl-BA"/>
        </w:rPr>
        <w:t xml:space="preserve">: </w:t>
      </w:r>
    </w:p>
    <w:p w:rsidR="00373E6A" w:rsidRPr="007563D2" w:rsidRDefault="00373E6A" w:rsidP="00373E6A">
      <w:pPr>
        <w:jc w:val="both"/>
        <w:rPr>
          <w:lang w:val="sr-Cyrl-BA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02"/>
        <w:gridCol w:w="1800"/>
        <w:gridCol w:w="1910"/>
        <w:gridCol w:w="1266"/>
      </w:tblGrid>
      <w:tr w:rsidR="0062413A" w:rsidRPr="00B46788" w:rsidTr="00BC7F4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13A" w:rsidRPr="00B46788" w:rsidRDefault="0062413A" w:rsidP="00BC7F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 w:rsidRPr="00B46788">
              <w:rPr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13A" w:rsidRPr="00B46788" w:rsidRDefault="0062413A" w:rsidP="00BC7F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13A" w:rsidRPr="00B46788" w:rsidRDefault="0062413A" w:rsidP="00BC7F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 w:rsidRPr="00B46788">
              <w:rPr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13A" w:rsidRPr="00B46788" w:rsidRDefault="0062413A" w:rsidP="00BC7F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 w:rsidRPr="00B46788">
              <w:rPr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13A" w:rsidRPr="00B46788" w:rsidRDefault="0062413A" w:rsidP="00BC7F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 w:rsidRPr="00B46788">
              <w:rPr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13A" w:rsidRPr="00B46788" w:rsidRDefault="0062413A" w:rsidP="00BC7F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 w:rsidRPr="00B46788">
              <w:rPr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ED6E26" w:rsidRPr="005C7B2B" w:rsidTr="007D6AC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6E26" w:rsidRPr="00AE4538" w:rsidRDefault="00ED6E26" w:rsidP="00BC7F4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E26" w:rsidRPr="00ED6E26" w:rsidRDefault="00ED6E26" w:rsidP="00BC7F42">
            <w:r>
              <w:t>16.11.2022.год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E26" w:rsidRDefault="00ED6E26" w:rsidP="00BC7F42">
            <w:r w:rsidRPr="009105AA">
              <w:rPr>
                <w:lang w:val="sr-Cyrl-CS"/>
              </w:rPr>
              <w:t>Рука у Руци” Друштво за помоћ и заштиту ментално и физички оштећених лица Сента</w:t>
            </w:r>
          </w:p>
          <w:p w:rsidR="00ED6E26" w:rsidRPr="009105AA" w:rsidRDefault="00ED6E26" w:rsidP="00BC7F42"/>
          <w:p w:rsidR="00ED6E26" w:rsidRPr="009105AA" w:rsidRDefault="00ED6E26" w:rsidP="00BC7F42">
            <w:r w:rsidRPr="009105AA">
              <w:rPr>
                <w:lang w:val="sr-Cyrl-CS"/>
              </w:rPr>
              <w:t>„Kéz a kézben” Értelmi Foggyatékosok és Segítők Civil Szervezete Zenta</w:t>
            </w:r>
          </w:p>
          <w:p w:rsidR="00ED6E26" w:rsidRPr="00441B3F" w:rsidRDefault="00ED6E26" w:rsidP="00BC7F42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E26" w:rsidRPr="00441B3F" w:rsidRDefault="00ED6E26" w:rsidP="00BC7F42">
            <w:pPr>
              <w:jc w:val="center"/>
            </w:pPr>
            <w:r>
              <w:t xml:space="preserve">A „Kéz a Kézben” civil </w:t>
            </w:r>
            <w:proofErr w:type="gramStart"/>
            <w:r>
              <w:t>szervezet foglalkoztató</w:t>
            </w:r>
            <w:proofErr w:type="gramEnd"/>
            <w:r>
              <w:t xml:space="preserve"> műhelyének működtetése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D6E26" w:rsidRDefault="00ED6E26" w:rsidP="00BC7F4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ED6E26" w:rsidRDefault="00ED6E26" w:rsidP="00BC7F4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ED6E26" w:rsidRDefault="00ED6E26" w:rsidP="00BC7F4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ED6E26" w:rsidRPr="00F449B6" w:rsidRDefault="00ED6E26" w:rsidP="00BC7F4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168E" w:rsidRDefault="0052168E" w:rsidP="00BC7F42">
            <w:pPr>
              <w:jc w:val="both"/>
            </w:pPr>
          </w:p>
          <w:p w:rsidR="0052168E" w:rsidRDefault="0052168E" w:rsidP="00BC7F42">
            <w:pPr>
              <w:jc w:val="both"/>
            </w:pPr>
          </w:p>
          <w:p w:rsidR="0052168E" w:rsidRDefault="0052168E" w:rsidP="00BC7F42">
            <w:pPr>
              <w:jc w:val="both"/>
            </w:pPr>
          </w:p>
          <w:p w:rsidR="0052168E" w:rsidRDefault="0052168E" w:rsidP="00BC7F42">
            <w:pPr>
              <w:jc w:val="both"/>
            </w:pPr>
          </w:p>
          <w:p w:rsidR="0052168E" w:rsidRDefault="0052168E" w:rsidP="00BC7F42">
            <w:pPr>
              <w:jc w:val="both"/>
            </w:pPr>
          </w:p>
          <w:p w:rsidR="0052168E" w:rsidRDefault="0052168E" w:rsidP="00BC7F42">
            <w:pPr>
              <w:jc w:val="both"/>
            </w:pPr>
          </w:p>
          <w:p w:rsidR="0052168E" w:rsidRDefault="0052168E" w:rsidP="00BC7F42">
            <w:pPr>
              <w:jc w:val="both"/>
            </w:pPr>
          </w:p>
          <w:p w:rsidR="0052168E" w:rsidRDefault="0052168E" w:rsidP="00BC7F42">
            <w:pPr>
              <w:jc w:val="both"/>
            </w:pPr>
          </w:p>
          <w:p w:rsidR="0052168E" w:rsidRDefault="0052168E" w:rsidP="00BC7F42">
            <w:pPr>
              <w:jc w:val="both"/>
            </w:pPr>
          </w:p>
          <w:p w:rsidR="0052168E" w:rsidRDefault="0052168E" w:rsidP="00BC7F42">
            <w:pPr>
              <w:jc w:val="both"/>
            </w:pPr>
          </w:p>
          <w:p w:rsidR="0052168E" w:rsidRDefault="0052168E" w:rsidP="00BC7F42">
            <w:pPr>
              <w:jc w:val="both"/>
            </w:pPr>
          </w:p>
          <w:p w:rsidR="0052168E" w:rsidRDefault="0052168E" w:rsidP="00BC7F42">
            <w:pPr>
              <w:jc w:val="both"/>
            </w:pPr>
          </w:p>
          <w:p w:rsidR="0052168E" w:rsidRDefault="0052168E" w:rsidP="00BC7F42">
            <w:pPr>
              <w:jc w:val="both"/>
            </w:pPr>
          </w:p>
          <w:p w:rsidR="0052168E" w:rsidRDefault="0052168E" w:rsidP="00BC7F42">
            <w:pPr>
              <w:jc w:val="both"/>
            </w:pPr>
          </w:p>
          <w:p w:rsidR="0052168E" w:rsidRDefault="0052168E" w:rsidP="00BC7F42">
            <w:pPr>
              <w:jc w:val="both"/>
            </w:pPr>
          </w:p>
          <w:p w:rsidR="0052168E" w:rsidRDefault="0052168E" w:rsidP="00BC7F42">
            <w:pPr>
              <w:jc w:val="both"/>
            </w:pPr>
          </w:p>
          <w:p w:rsidR="0052168E" w:rsidRDefault="0052168E" w:rsidP="00BC7F42">
            <w:pPr>
              <w:jc w:val="both"/>
            </w:pPr>
          </w:p>
          <w:p w:rsidR="00ED6E26" w:rsidRPr="00D77C2B" w:rsidRDefault="0052168E" w:rsidP="00BC7F42">
            <w:pPr>
              <w:jc w:val="both"/>
            </w:pPr>
            <w:r>
              <w:t>100</w:t>
            </w:r>
          </w:p>
        </w:tc>
      </w:tr>
    </w:tbl>
    <w:p w:rsidR="00373E6A" w:rsidRPr="00ED6E26" w:rsidRDefault="00373E6A" w:rsidP="00373E6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en-US"/>
        </w:rPr>
      </w:pPr>
    </w:p>
    <w:p w:rsidR="00373E6A" w:rsidRPr="007563D2" w:rsidRDefault="00373E6A" w:rsidP="00373E6A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lang w:val="sr-Cyrl-BA"/>
        </w:rPr>
      </w:pPr>
      <w:r w:rsidRPr="007563D2">
        <w:rPr>
          <w:lang w:val="sr-Cyrl-BA"/>
        </w:rPr>
        <w:t>Ова листа вредновања и рангирања објављује</w:t>
      </w:r>
      <w:r w:rsidRPr="007563D2">
        <w:rPr>
          <w:spacing w:val="53"/>
          <w:lang w:val="sr-Cyrl-BA"/>
        </w:rPr>
        <w:t xml:space="preserve"> </w:t>
      </w:r>
      <w:r w:rsidRPr="007563D2">
        <w:rPr>
          <w:lang w:val="sr-Cyrl-BA"/>
        </w:rPr>
        <w:t>се</w:t>
      </w:r>
      <w:r w:rsidRPr="007563D2">
        <w:rPr>
          <w:spacing w:val="53"/>
          <w:lang w:val="sr-Cyrl-BA"/>
        </w:rPr>
        <w:t xml:space="preserve"> </w:t>
      </w:r>
      <w:r w:rsidRPr="007563D2">
        <w:rPr>
          <w:lang w:val="sr-Cyrl-BA"/>
        </w:rPr>
        <w:t>на</w:t>
      </w:r>
      <w:r w:rsidRPr="007563D2">
        <w:rPr>
          <w:spacing w:val="54"/>
          <w:lang w:val="sr-Cyrl-BA"/>
        </w:rPr>
        <w:t xml:space="preserve"> </w:t>
      </w:r>
      <w:r w:rsidRPr="007563D2">
        <w:rPr>
          <w:lang w:val="sr-Cyrl-BA"/>
        </w:rPr>
        <w:t xml:space="preserve">званичној интернет страници Општине Сента ( </w:t>
      </w:r>
      <w:hyperlink r:id="rId5" w:history="1">
        <w:r w:rsidRPr="007563D2">
          <w:rPr>
            <w:rStyle w:val="Hyperlink"/>
            <w:lang w:val="sr-Cyrl-BA"/>
          </w:rPr>
          <w:t>http://www.zenta-senta.co.rs/</w:t>
        </w:r>
      </w:hyperlink>
      <w:r w:rsidRPr="007563D2">
        <w:rPr>
          <w:lang w:val="sr-Cyrl-BA"/>
        </w:rPr>
        <w:t xml:space="preserve"> ) и Порталу</w:t>
      </w:r>
      <w:r w:rsidRPr="007563D2">
        <w:rPr>
          <w:spacing w:val="2"/>
          <w:lang w:val="sr-Cyrl-BA"/>
        </w:rPr>
        <w:t xml:space="preserve"> </w:t>
      </w:r>
      <w:r w:rsidRPr="007563D2">
        <w:rPr>
          <w:lang w:val="sr-Cyrl-BA"/>
        </w:rPr>
        <w:t>е</w:t>
      </w:r>
      <w:r w:rsidRPr="007563D2">
        <w:rPr>
          <w:spacing w:val="-1"/>
          <w:lang w:val="sr-Cyrl-BA"/>
        </w:rPr>
        <w:t>-</w:t>
      </w:r>
      <w:r w:rsidRPr="007563D2">
        <w:rPr>
          <w:lang w:val="sr-Cyrl-BA"/>
        </w:rPr>
        <w:t>Управ</w:t>
      </w:r>
      <w:r w:rsidRPr="007563D2">
        <w:rPr>
          <w:spacing w:val="1"/>
          <w:lang w:val="sr-Cyrl-BA"/>
        </w:rPr>
        <w:t>а</w:t>
      </w:r>
      <w:r w:rsidRPr="007563D2">
        <w:rPr>
          <w:lang w:val="sr-Cyrl-BA"/>
        </w:rPr>
        <w:t>.</w:t>
      </w:r>
    </w:p>
    <w:p w:rsidR="00373E6A" w:rsidRPr="007563D2" w:rsidRDefault="00373E6A" w:rsidP="00373E6A">
      <w:pPr>
        <w:rPr>
          <w:lang w:val="sr-Cyrl-BA"/>
        </w:rPr>
      </w:pPr>
    </w:p>
    <w:p w:rsidR="00373E6A" w:rsidRPr="007563D2" w:rsidRDefault="00373E6A" w:rsidP="00373E6A">
      <w:pPr>
        <w:widowControl w:val="0"/>
        <w:autoSpaceDE w:val="0"/>
        <w:autoSpaceDN w:val="0"/>
        <w:adjustRightInd w:val="0"/>
        <w:spacing w:before="1" w:line="276" w:lineRule="exact"/>
        <w:ind w:right="79"/>
        <w:jc w:val="both"/>
        <w:rPr>
          <w:lang w:val="sr-Cyrl-BA"/>
        </w:rPr>
      </w:pPr>
      <w:r w:rsidRPr="007563D2">
        <w:rPr>
          <w:lang w:val="sr-Cyrl-BA"/>
        </w:rPr>
        <w:t>Учесници</w:t>
      </w:r>
      <w:r w:rsidRPr="007563D2">
        <w:rPr>
          <w:spacing w:val="1"/>
          <w:lang w:val="sr-Cyrl-BA"/>
        </w:rPr>
        <w:t xml:space="preserve"> </w:t>
      </w:r>
      <w:r w:rsidRPr="007563D2">
        <w:rPr>
          <w:spacing w:val="-1"/>
          <w:lang w:val="sr-Cyrl-BA"/>
        </w:rPr>
        <w:t>к</w:t>
      </w:r>
      <w:r w:rsidRPr="007563D2">
        <w:rPr>
          <w:lang w:val="sr-Cyrl-BA"/>
        </w:rPr>
        <w:t>он</w:t>
      </w:r>
      <w:r w:rsidRPr="007563D2">
        <w:rPr>
          <w:spacing w:val="-1"/>
          <w:lang w:val="sr-Cyrl-BA"/>
        </w:rPr>
        <w:t>к</w:t>
      </w:r>
      <w:r w:rsidRPr="007563D2">
        <w:rPr>
          <w:spacing w:val="2"/>
          <w:lang w:val="sr-Cyrl-BA"/>
        </w:rPr>
        <w:t>у</w:t>
      </w:r>
      <w:r w:rsidRPr="007563D2">
        <w:rPr>
          <w:lang w:val="sr-Cyrl-BA"/>
        </w:rPr>
        <w:t>рса</w:t>
      </w:r>
      <w:r w:rsidRPr="007563D2">
        <w:rPr>
          <w:spacing w:val="1"/>
          <w:lang w:val="sr-Cyrl-BA"/>
        </w:rPr>
        <w:t xml:space="preserve"> </w:t>
      </w:r>
      <w:r w:rsidRPr="007563D2">
        <w:rPr>
          <w:lang w:val="sr-Cyrl-BA"/>
        </w:rPr>
        <w:t>имају</w:t>
      </w:r>
      <w:r w:rsidRPr="007563D2">
        <w:rPr>
          <w:spacing w:val="3"/>
          <w:lang w:val="sr-Cyrl-BA"/>
        </w:rPr>
        <w:t xml:space="preserve"> </w:t>
      </w:r>
      <w:r w:rsidRPr="007563D2">
        <w:rPr>
          <w:lang w:val="sr-Cyrl-BA"/>
        </w:rPr>
        <w:t xml:space="preserve">право </w:t>
      </w:r>
      <w:r w:rsidRPr="007563D2">
        <w:rPr>
          <w:spacing w:val="1"/>
          <w:lang w:val="sr-Cyrl-BA"/>
        </w:rPr>
        <w:t>у</w:t>
      </w:r>
      <w:r w:rsidRPr="007563D2">
        <w:rPr>
          <w:lang w:val="sr-Cyrl-BA"/>
        </w:rPr>
        <w:t>вида у</w:t>
      </w:r>
      <w:r w:rsidRPr="007563D2">
        <w:rPr>
          <w:spacing w:val="3"/>
          <w:lang w:val="sr-Cyrl-BA"/>
        </w:rPr>
        <w:t xml:space="preserve"> </w:t>
      </w:r>
      <w:r w:rsidRPr="007563D2">
        <w:rPr>
          <w:lang w:val="sr-Cyrl-BA"/>
        </w:rPr>
        <w:t>поднете</w:t>
      </w:r>
      <w:r w:rsidRPr="007563D2">
        <w:rPr>
          <w:spacing w:val="1"/>
          <w:lang w:val="sr-Cyrl-BA"/>
        </w:rPr>
        <w:t xml:space="preserve"> </w:t>
      </w:r>
      <w:r w:rsidRPr="007563D2">
        <w:rPr>
          <w:lang w:val="sr-Cyrl-BA"/>
        </w:rPr>
        <w:t>пријаве</w:t>
      </w:r>
      <w:r w:rsidRPr="007563D2">
        <w:rPr>
          <w:spacing w:val="1"/>
          <w:lang w:val="sr-Cyrl-BA"/>
        </w:rPr>
        <w:t xml:space="preserve"> </w:t>
      </w:r>
      <w:r w:rsidRPr="007563D2">
        <w:rPr>
          <w:lang w:val="sr-Cyrl-BA"/>
        </w:rPr>
        <w:t>и</w:t>
      </w:r>
      <w:r w:rsidRPr="007563D2">
        <w:rPr>
          <w:spacing w:val="1"/>
          <w:lang w:val="sr-Cyrl-BA"/>
        </w:rPr>
        <w:t xml:space="preserve"> </w:t>
      </w:r>
      <w:r w:rsidRPr="007563D2">
        <w:rPr>
          <w:lang w:val="sr-Cyrl-BA"/>
        </w:rPr>
        <w:t>приложену</w:t>
      </w:r>
      <w:r w:rsidRPr="007563D2">
        <w:rPr>
          <w:spacing w:val="3"/>
          <w:lang w:val="sr-Cyrl-BA"/>
        </w:rPr>
        <w:t xml:space="preserve"> </w:t>
      </w:r>
      <w:r w:rsidRPr="007563D2">
        <w:rPr>
          <w:lang w:val="sr-Cyrl-BA"/>
        </w:rPr>
        <w:t>до</w:t>
      </w:r>
      <w:r w:rsidRPr="007563D2">
        <w:rPr>
          <w:spacing w:val="-1"/>
          <w:lang w:val="sr-Cyrl-BA"/>
        </w:rPr>
        <w:t>к</w:t>
      </w:r>
      <w:r w:rsidRPr="007563D2">
        <w:rPr>
          <w:spacing w:val="1"/>
          <w:lang w:val="sr-Cyrl-BA"/>
        </w:rPr>
        <w:t>у</w:t>
      </w:r>
      <w:r w:rsidRPr="007563D2">
        <w:rPr>
          <w:lang w:val="sr-Cyrl-BA"/>
        </w:rPr>
        <w:t>ментацију</w:t>
      </w:r>
      <w:r w:rsidRPr="007563D2">
        <w:rPr>
          <w:spacing w:val="3"/>
          <w:lang w:val="sr-Cyrl-BA"/>
        </w:rPr>
        <w:t xml:space="preserve"> </w:t>
      </w:r>
      <w:r w:rsidRPr="007563D2">
        <w:rPr>
          <w:lang w:val="sr-Cyrl-BA"/>
        </w:rPr>
        <w:t xml:space="preserve">по </w:t>
      </w:r>
      <w:r w:rsidRPr="007563D2">
        <w:rPr>
          <w:spacing w:val="1"/>
          <w:lang w:val="sr-Cyrl-BA"/>
        </w:rPr>
        <w:t>у</w:t>
      </w:r>
      <w:r w:rsidRPr="007563D2">
        <w:rPr>
          <w:lang w:val="sr-Cyrl-BA"/>
        </w:rPr>
        <w:t>тврђивању</w:t>
      </w:r>
      <w:r w:rsidRPr="007563D2">
        <w:rPr>
          <w:spacing w:val="2"/>
          <w:lang w:val="sr-Cyrl-BA"/>
        </w:rPr>
        <w:t xml:space="preserve"> </w:t>
      </w:r>
      <w:r w:rsidRPr="007563D2">
        <w:rPr>
          <w:lang w:val="sr-Cyrl-BA"/>
        </w:rPr>
        <w:t>листе</w:t>
      </w:r>
      <w:r w:rsidRPr="007563D2">
        <w:rPr>
          <w:spacing w:val="2"/>
          <w:lang w:val="sr-Cyrl-BA"/>
        </w:rPr>
        <w:t xml:space="preserve"> </w:t>
      </w:r>
      <w:r w:rsidRPr="007563D2">
        <w:rPr>
          <w:lang w:val="sr-Cyrl-BA"/>
        </w:rPr>
        <w:t>вредновања</w:t>
      </w:r>
      <w:r w:rsidRPr="007563D2">
        <w:rPr>
          <w:spacing w:val="2"/>
          <w:lang w:val="sr-Cyrl-BA"/>
        </w:rPr>
        <w:t xml:space="preserve"> </w:t>
      </w:r>
      <w:r w:rsidRPr="007563D2">
        <w:rPr>
          <w:lang w:val="sr-Cyrl-BA"/>
        </w:rPr>
        <w:t>и</w:t>
      </w:r>
      <w:r w:rsidRPr="007563D2">
        <w:rPr>
          <w:spacing w:val="2"/>
          <w:lang w:val="sr-Cyrl-BA"/>
        </w:rPr>
        <w:t xml:space="preserve"> </w:t>
      </w:r>
      <w:r w:rsidRPr="007563D2">
        <w:rPr>
          <w:lang w:val="sr-Cyrl-BA"/>
        </w:rPr>
        <w:t>рангирања</w:t>
      </w:r>
      <w:r w:rsidRPr="007563D2">
        <w:rPr>
          <w:spacing w:val="2"/>
          <w:lang w:val="sr-Cyrl-BA"/>
        </w:rPr>
        <w:t xml:space="preserve"> </w:t>
      </w:r>
      <w:r w:rsidRPr="007563D2">
        <w:rPr>
          <w:lang w:val="sr-Cyrl-BA"/>
        </w:rPr>
        <w:t>пријављених</w:t>
      </w:r>
      <w:r w:rsidRPr="007563D2">
        <w:rPr>
          <w:spacing w:val="2"/>
          <w:lang w:val="sr-Cyrl-BA"/>
        </w:rPr>
        <w:t xml:space="preserve"> </w:t>
      </w:r>
      <w:r w:rsidRPr="007563D2">
        <w:rPr>
          <w:lang w:val="sr-Cyrl-BA"/>
        </w:rPr>
        <w:t>програма, у</w:t>
      </w:r>
      <w:r w:rsidRPr="007563D2">
        <w:rPr>
          <w:spacing w:val="4"/>
          <w:lang w:val="sr-Cyrl-BA"/>
        </w:rPr>
        <w:t xml:space="preserve"> </w:t>
      </w:r>
      <w:r w:rsidRPr="007563D2">
        <w:rPr>
          <w:spacing w:val="-1"/>
          <w:lang w:val="sr-Cyrl-BA"/>
        </w:rPr>
        <w:t>рок</w:t>
      </w:r>
      <w:r w:rsidRPr="007563D2">
        <w:rPr>
          <w:lang w:val="sr-Cyrl-BA"/>
        </w:rPr>
        <w:t>у</w:t>
      </w:r>
      <w:r w:rsidRPr="007563D2">
        <w:rPr>
          <w:spacing w:val="4"/>
          <w:lang w:val="sr-Cyrl-BA"/>
        </w:rPr>
        <w:t xml:space="preserve"> </w:t>
      </w:r>
      <w:r w:rsidRPr="007563D2">
        <w:rPr>
          <w:lang w:val="sr-Cyrl-BA"/>
        </w:rPr>
        <w:t>од</w:t>
      </w:r>
      <w:r w:rsidRPr="007563D2">
        <w:rPr>
          <w:spacing w:val="2"/>
          <w:lang w:val="sr-Cyrl-BA"/>
        </w:rPr>
        <w:t xml:space="preserve"> </w:t>
      </w:r>
      <w:r w:rsidRPr="007563D2">
        <w:rPr>
          <w:lang w:val="sr-Cyrl-BA"/>
        </w:rPr>
        <w:t>три дана од да</w:t>
      </w:r>
      <w:r w:rsidRPr="007563D2">
        <w:rPr>
          <w:spacing w:val="-1"/>
          <w:lang w:val="sr-Cyrl-BA"/>
        </w:rPr>
        <w:t>н</w:t>
      </w:r>
      <w:r w:rsidRPr="007563D2">
        <w:rPr>
          <w:lang w:val="sr-Cyrl-BA"/>
        </w:rPr>
        <w:t>а објављивања листе.</w:t>
      </w:r>
    </w:p>
    <w:p w:rsidR="00373E6A" w:rsidRPr="007563D2" w:rsidRDefault="00373E6A" w:rsidP="00373E6A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  <w:lang w:val="sr-Cyrl-BA"/>
        </w:rPr>
      </w:pPr>
    </w:p>
    <w:p w:rsidR="00373E6A" w:rsidRPr="001F26BD" w:rsidRDefault="00373E6A" w:rsidP="00373E6A">
      <w:pPr>
        <w:jc w:val="both"/>
        <w:rPr>
          <w:lang w:val="en-US"/>
        </w:rPr>
      </w:pPr>
      <w:r w:rsidRPr="007563D2">
        <w:rPr>
          <w:spacing w:val="-1"/>
          <w:lang w:val="sr-Cyrl-BA"/>
        </w:rPr>
        <w:t>Н</w:t>
      </w:r>
      <w:r w:rsidRPr="007563D2">
        <w:rPr>
          <w:lang w:val="sr-Cyrl-BA"/>
        </w:rPr>
        <w:t>а</w:t>
      </w:r>
      <w:r w:rsidRPr="007563D2">
        <w:rPr>
          <w:spacing w:val="2"/>
          <w:lang w:val="sr-Cyrl-BA"/>
        </w:rPr>
        <w:t xml:space="preserve"> ову листу</w:t>
      </w:r>
      <w:r w:rsidRPr="007563D2">
        <w:rPr>
          <w:spacing w:val="1"/>
          <w:lang w:val="sr-Cyrl-BA"/>
        </w:rPr>
        <w:t xml:space="preserve"> уч</w:t>
      </w:r>
      <w:r w:rsidRPr="007563D2">
        <w:rPr>
          <w:lang w:val="sr-Cyrl-BA"/>
        </w:rPr>
        <w:t>есници</w:t>
      </w:r>
      <w:r w:rsidRPr="007563D2">
        <w:rPr>
          <w:spacing w:val="1"/>
          <w:lang w:val="sr-Cyrl-BA"/>
        </w:rPr>
        <w:t xml:space="preserve"> </w:t>
      </w:r>
      <w:r w:rsidRPr="007563D2">
        <w:rPr>
          <w:lang w:val="sr-Cyrl-BA"/>
        </w:rPr>
        <w:t>конк</w:t>
      </w:r>
      <w:r w:rsidRPr="007563D2">
        <w:rPr>
          <w:spacing w:val="1"/>
          <w:lang w:val="sr-Cyrl-BA"/>
        </w:rPr>
        <w:t>у</w:t>
      </w:r>
      <w:r w:rsidRPr="007563D2">
        <w:rPr>
          <w:lang w:val="sr-Cyrl-BA"/>
        </w:rPr>
        <w:t>рса</w:t>
      </w:r>
      <w:r w:rsidRPr="007563D2">
        <w:rPr>
          <w:spacing w:val="1"/>
          <w:lang w:val="sr-Cyrl-BA"/>
        </w:rPr>
        <w:t xml:space="preserve"> </w:t>
      </w:r>
      <w:r w:rsidRPr="007563D2">
        <w:rPr>
          <w:lang w:val="sr-Cyrl-BA"/>
        </w:rPr>
        <w:t>имају</w:t>
      </w:r>
      <w:r w:rsidRPr="007563D2">
        <w:rPr>
          <w:spacing w:val="3"/>
          <w:lang w:val="sr-Cyrl-BA"/>
        </w:rPr>
        <w:t xml:space="preserve"> </w:t>
      </w:r>
      <w:r w:rsidRPr="007563D2">
        <w:rPr>
          <w:spacing w:val="-1"/>
          <w:lang w:val="sr-Cyrl-BA"/>
        </w:rPr>
        <w:t>п</w:t>
      </w:r>
      <w:r w:rsidRPr="007563D2">
        <w:rPr>
          <w:lang w:val="sr-Cyrl-BA"/>
        </w:rPr>
        <w:t>ра</w:t>
      </w:r>
      <w:r w:rsidRPr="007563D2">
        <w:rPr>
          <w:spacing w:val="-1"/>
          <w:lang w:val="sr-Cyrl-BA"/>
        </w:rPr>
        <w:t>в</w:t>
      </w:r>
      <w:r w:rsidRPr="007563D2">
        <w:rPr>
          <w:lang w:val="sr-Cyrl-BA"/>
        </w:rPr>
        <w:t>о</w:t>
      </w:r>
      <w:r w:rsidRPr="007563D2">
        <w:rPr>
          <w:spacing w:val="1"/>
          <w:lang w:val="sr-Cyrl-BA"/>
        </w:rPr>
        <w:t xml:space="preserve"> </w:t>
      </w:r>
      <w:r w:rsidRPr="007563D2">
        <w:rPr>
          <w:lang w:val="sr-Cyrl-BA"/>
        </w:rPr>
        <w:t>приговора</w:t>
      </w:r>
      <w:r w:rsidRPr="007563D2">
        <w:rPr>
          <w:spacing w:val="1"/>
          <w:lang w:val="sr-Cyrl-BA"/>
        </w:rPr>
        <w:t xml:space="preserve"> </w:t>
      </w:r>
      <w:r w:rsidRPr="007563D2">
        <w:rPr>
          <w:lang w:val="sr-Cyrl-BA"/>
        </w:rPr>
        <w:t>у</w:t>
      </w:r>
      <w:r w:rsidRPr="007563D2">
        <w:rPr>
          <w:spacing w:val="4"/>
          <w:lang w:val="sr-Cyrl-BA"/>
        </w:rPr>
        <w:t xml:space="preserve"> </w:t>
      </w:r>
      <w:r w:rsidRPr="007563D2">
        <w:rPr>
          <w:lang w:val="sr-Cyrl-BA"/>
        </w:rPr>
        <w:t>ро</w:t>
      </w:r>
      <w:r w:rsidRPr="007563D2">
        <w:rPr>
          <w:spacing w:val="-1"/>
          <w:lang w:val="sr-Cyrl-BA"/>
        </w:rPr>
        <w:t>к</w:t>
      </w:r>
      <w:r w:rsidRPr="007563D2">
        <w:rPr>
          <w:lang w:val="sr-Cyrl-BA"/>
        </w:rPr>
        <w:t>у од пет дана</w:t>
      </w:r>
      <w:r w:rsidRPr="007563D2">
        <w:rPr>
          <w:spacing w:val="-1"/>
          <w:lang w:val="sr-Cyrl-BA"/>
        </w:rPr>
        <w:t xml:space="preserve"> </w:t>
      </w:r>
      <w:r w:rsidRPr="007563D2">
        <w:rPr>
          <w:lang w:val="sr-Cyrl-BA"/>
        </w:rPr>
        <w:t xml:space="preserve">од дана њеног објављивања. Приговоре треба доставити </w:t>
      </w:r>
      <w:r w:rsidRPr="003B0B20">
        <w:rPr>
          <w:color w:val="000000"/>
          <w:lang w:val="en-US"/>
        </w:rPr>
        <w:t>K</w:t>
      </w:r>
      <w:r w:rsidRPr="003B0B20">
        <w:rPr>
          <w:color w:val="000000"/>
          <w:lang w:val="sr-Cyrl-CS"/>
        </w:rPr>
        <w:t>омисиј</w:t>
      </w:r>
      <w:r>
        <w:rPr>
          <w:color w:val="000000"/>
        </w:rPr>
        <w:t>и</w:t>
      </w:r>
      <w:r w:rsidRPr="003B0B20">
        <w:rPr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62413A" w:rsidRPr="00DF207C">
        <w:rPr>
          <w:rFonts w:eastAsia="Calibri"/>
          <w:b/>
          <w:color w:val="000000"/>
          <w:lang w:val="sr-Cyrl-CS"/>
        </w:rPr>
        <w:t>у свим областима   изузев</w:t>
      </w:r>
      <w:r w:rsidR="0062413A" w:rsidRPr="00DF207C">
        <w:rPr>
          <w:rFonts w:eastAsia="Calibri"/>
          <w:color w:val="000000"/>
          <w:lang w:val="sr-Cyrl-CS"/>
        </w:rPr>
        <w:t xml:space="preserve"> у областима: </w:t>
      </w:r>
      <w:r w:rsidR="0062413A" w:rsidRPr="00DF207C">
        <w:rPr>
          <w:rFonts w:eastAsia="Calibri"/>
          <w:lang w:val="sr-Cyrl-CS"/>
        </w:rPr>
        <w:t>дечје заштите,</w:t>
      </w:r>
      <w:r w:rsidR="0062413A" w:rsidRPr="00DF207C">
        <w:rPr>
          <w:rFonts w:eastAsia="Calibri"/>
          <w:color w:val="000000"/>
          <w:lang w:val="sr-Cyrl-CS"/>
        </w:rPr>
        <w:t xml:space="preserve"> социјалне заштите, противпожарне заштите,</w:t>
      </w:r>
      <w:r w:rsidR="0062413A" w:rsidRPr="00DF207C">
        <w:rPr>
          <w:rFonts w:eastAsia="Calibri"/>
          <w:lang w:val="sr-Cyrl-CS"/>
        </w:rPr>
        <w:t xml:space="preserve"> подршке економском развоју и промоцији предузетништва, подршке за спровођење пољопривредне политике у локалној заједници,</w:t>
      </w:r>
      <w:r w:rsidR="0062413A" w:rsidRPr="00DF207C">
        <w:rPr>
          <w:rFonts w:eastAsia="Calibri"/>
          <w:color w:val="000000"/>
          <w:lang w:val="sr-Cyrl-CS"/>
        </w:rPr>
        <w:t xml:space="preserve"> развијања туризма, заштите животне средине, п</w:t>
      </w:r>
      <w:r w:rsidR="0062413A" w:rsidRPr="00DF207C">
        <w:rPr>
          <w:rFonts w:eastAsia="Calibri"/>
          <w:lang w:val="sr-Cyrl-CS"/>
        </w:rPr>
        <w:t>одршке локалним спортским организацијама, удружењима и савезима</w:t>
      </w:r>
      <w:r w:rsidR="0062413A" w:rsidRPr="00DF207C">
        <w:rPr>
          <w:rFonts w:eastAsia="Calibri"/>
          <w:color w:val="000000"/>
          <w:lang w:val="sr-Cyrl-CS"/>
        </w:rPr>
        <w:t>, с</w:t>
      </w:r>
      <w:r w:rsidR="0062413A" w:rsidRPr="00DF207C">
        <w:rPr>
          <w:rFonts w:eastAsia="Calibri"/>
          <w:lang w:val="sr-Cyrl-CS"/>
        </w:rPr>
        <w:t>провођења омладинске политике</w:t>
      </w:r>
      <w:r w:rsidR="0062413A" w:rsidRPr="00DF207C">
        <w:rPr>
          <w:rFonts w:eastAsia="Calibri"/>
          <w:color w:val="000000"/>
          <w:lang w:val="sr-Cyrl-CS"/>
        </w:rPr>
        <w:t>, савременог уметничког стваралаштва и очувања, заштите, унапређења и развоја културе и уметности националних заједница на територији општине Сента</w:t>
      </w:r>
      <w:r w:rsidRPr="007563D2">
        <w:rPr>
          <w:lang w:val="sr-Cyrl-BA"/>
        </w:rPr>
        <w:t>, на адресу Општина Сента, 24400 Сента, Главни трг 1.</w:t>
      </w:r>
    </w:p>
    <w:p w:rsidR="0052168E" w:rsidRPr="00B46788" w:rsidRDefault="00373E6A" w:rsidP="0052168E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  <w:r w:rsidRPr="007563D2">
        <w:rPr>
          <w:b/>
          <w:lang w:val="sr-Cyrl-BA"/>
        </w:rPr>
        <w:lastRenderedPageBreak/>
        <w:t xml:space="preserve">    </w:t>
      </w:r>
    </w:p>
    <w:p w:rsidR="0052168E" w:rsidRPr="00B46788" w:rsidRDefault="0052168E" w:rsidP="0052168E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  <w:r w:rsidRPr="00B46788">
        <w:rPr>
          <w:color w:val="000000"/>
          <w:lang w:val="sr-Cyrl-CS"/>
        </w:rPr>
        <w:t xml:space="preserve">                                                                                    </w:t>
      </w:r>
      <w:r>
        <w:rPr>
          <w:color w:val="000000"/>
          <w:lang w:val="sr-Cyrl-CS"/>
        </w:rPr>
        <w:t xml:space="preserve">           </w:t>
      </w:r>
      <w:r w:rsidRPr="00B46788">
        <w:rPr>
          <w:color w:val="000000"/>
          <w:lang w:val="sr-Cyrl-CS"/>
        </w:rPr>
        <w:t>Председник Комисије</w:t>
      </w:r>
    </w:p>
    <w:p w:rsidR="0052168E" w:rsidRPr="00B46788" w:rsidRDefault="0052168E" w:rsidP="0052168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</w:p>
    <w:p w:rsidR="0052168E" w:rsidRPr="00B46788" w:rsidRDefault="0052168E" w:rsidP="0052168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  <w:r w:rsidRPr="00B46788">
        <w:rPr>
          <w:color w:val="000000"/>
          <w:lang w:val="sr-Cyrl-CS"/>
        </w:rPr>
        <w:tab/>
      </w:r>
      <w:r w:rsidRPr="00B46788">
        <w:rPr>
          <w:color w:val="000000"/>
          <w:lang w:val="sr-Cyrl-CS"/>
        </w:rPr>
        <w:tab/>
      </w:r>
      <w:r w:rsidRPr="00B46788">
        <w:rPr>
          <w:color w:val="000000"/>
          <w:lang w:val="sr-Cyrl-CS"/>
        </w:rPr>
        <w:tab/>
      </w:r>
      <w:r w:rsidRPr="00B46788">
        <w:rPr>
          <w:color w:val="000000"/>
          <w:lang w:val="sr-Cyrl-CS"/>
        </w:rPr>
        <w:tab/>
      </w:r>
      <w:r w:rsidRPr="00B46788">
        <w:rPr>
          <w:color w:val="000000"/>
          <w:lang w:val="sr-Cyrl-CS"/>
        </w:rPr>
        <w:tab/>
      </w:r>
      <w:r w:rsidRPr="00B46788">
        <w:rPr>
          <w:color w:val="000000"/>
          <w:lang w:val="sr-Cyrl-CS"/>
        </w:rPr>
        <w:tab/>
      </w:r>
      <w:r w:rsidRPr="00B46788">
        <w:rPr>
          <w:color w:val="000000"/>
          <w:lang w:val="sr-Cyrl-CS"/>
        </w:rPr>
        <w:tab/>
        <w:t>_____________________________</w:t>
      </w:r>
    </w:p>
    <w:p w:rsidR="0052168E" w:rsidRPr="00B46788" w:rsidRDefault="0052168E" w:rsidP="0052168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  <w:r w:rsidRPr="00B46788">
        <w:rPr>
          <w:color w:val="000000"/>
          <w:lang w:val="sr-Cyrl-CS"/>
        </w:rPr>
        <w:t xml:space="preserve">                                                                               </w:t>
      </w:r>
      <w:r>
        <w:rPr>
          <w:color w:val="000000"/>
          <w:lang w:val="sr-Cyrl-CS"/>
        </w:rPr>
        <w:t xml:space="preserve">                  </w:t>
      </w:r>
      <w:r w:rsidRPr="00B46788">
        <w:rPr>
          <w:color w:val="000000"/>
          <w:lang w:val="sr-Cyrl-CS"/>
        </w:rPr>
        <w:t>(</w:t>
      </w:r>
      <w:proofErr w:type="spellStart"/>
      <w:r>
        <w:rPr>
          <w:color w:val="000000"/>
          <w:lang w:val="sr-Cyrl-CS"/>
        </w:rPr>
        <w:t>Арпад</w:t>
      </w:r>
      <w:proofErr w:type="spellEnd"/>
      <w:r>
        <w:rPr>
          <w:color w:val="000000"/>
          <w:lang w:val="sr-Cyrl-CS"/>
        </w:rPr>
        <w:t xml:space="preserve"> </w:t>
      </w:r>
      <w:proofErr w:type="spellStart"/>
      <w:r>
        <w:rPr>
          <w:color w:val="000000"/>
          <w:lang w:val="sr-Cyrl-CS"/>
        </w:rPr>
        <w:t>Маћко</w:t>
      </w:r>
      <w:proofErr w:type="spellEnd"/>
      <w:r>
        <w:rPr>
          <w:color w:val="000000"/>
        </w:rPr>
        <w:t xml:space="preserve"> с.р.</w:t>
      </w:r>
      <w:r w:rsidRPr="00B46788">
        <w:rPr>
          <w:color w:val="000000"/>
          <w:lang w:val="sr-Cyrl-CS"/>
        </w:rPr>
        <w:t>)</w:t>
      </w:r>
    </w:p>
    <w:p w:rsidR="0052168E" w:rsidRPr="002E6A71" w:rsidRDefault="0052168E" w:rsidP="0052168E">
      <w:pPr>
        <w:suppressAutoHyphens/>
        <w:autoSpaceDE w:val="0"/>
        <w:autoSpaceDN w:val="0"/>
        <w:adjustRightInd w:val="0"/>
        <w:textAlignment w:val="center"/>
        <w:rPr>
          <w:color w:val="000000"/>
        </w:rPr>
      </w:pPr>
      <w:r w:rsidRPr="00B46788">
        <w:rPr>
          <w:color w:val="000000"/>
          <w:lang w:val="sr-Cyrl-CS"/>
        </w:rPr>
        <w:tab/>
      </w:r>
      <w:r w:rsidRPr="00B46788">
        <w:rPr>
          <w:color w:val="000000"/>
          <w:lang w:val="sr-Cyrl-CS"/>
        </w:rPr>
        <w:tab/>
      </w:r>
      <w:r w:rsidRPr="00B46788">
        <w:rPr>
          <w:color w:val="000000"/>
          <w:lang w:val="sr-Cyrl-CS"/>
        </w:rPr>
        <w:tab/>
      </w:r>
      <w:r w:rsidRPr="00B46788">
        <w:rPr>
          <w:color w:val="000000"/>
          <w:lang w:val="sr-Cyrl-CS"/>
        </w:rPr>
        <w:tab/>
      </w:r>
      <w:r w:rsidRPr="00B46788">
        <w:rPr>
          <w:color w:val="000000"/>
          <w:lang w:val="sr-Cyrl-CS"/>
        </w:rPr>
        <w:tab/>
      </w:r>
      <w:r w:rsidRPr="00B46788">
        <w:rPr>
          <w:color w:val="000000"/>
          <w:lang w:val="sr-Cyrl-CS"/>
        </w:rPr>
        <w:tab/>
      </w:r>
      <w:r w:rsidRPr="00B46788">
        <w:rPr>
          <w:color w:val="000000"/>
          <w:lang w:val="sr-Cyrl-CS"/>
        </w:rPr>
        <w:tab/>
      </w:r>
    </w:p>
    <w:p w:rsidR="0052168E" w:rsidRPr="00B46788" w:rsidRDefault="0052168E" w:rsidP="0052168E">
      <w:pPr>
        <w:suppressAutoHyphens/>
        <w:autoSpaceDE w:val="0"/>
        <w:autoSpaceDN w:val="0"/>
        <w:adjustRightInd w:val="0"/>
        <w:textAlignment w:val="center"/>
        <w:rPr>
          <w:color w:val="000000"/>
          <w:lang w:val="sr-Cyrl-CS"/>
        </w:rPr>
      </w:pPr>
    </w:p>
    <w:p w:rsidR="0052168E" w:rsidRPr="00B46788" w:rsidRDefault="0052168E" w:rsidP="0052168E">
      <w:pPr>
        <w:suppressAutoHyphens/>
        <w:autoSpaceDE w:val="0"/>
        <w:autoSpaceDN w:val="0"/>
        <w:adjustRightInd w:val="0"/>
        <w:jc w:val="both"/>
        <w:textAlignment w:val="center"/>
        <w:rPr>
          <w:color w:val="000000"/>
          <w:lang w:val="sr-Cyrl-CS"/>
        </w:rPr>
      </w:pPr>
      <w:r w:rsidRPr="00B46788">
        <w:rPr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52168E" w:rsidRPr="00B46788" w:rsidRDefault="0052168E" w:rsidP="0052168E">
      <w:pPr>
        <w:suppressAutoHyphens/>
        <w:autoSpaceDE w:val="0"/>
        <w:autoSpaceDN w:val="0"/>
        <w:adjustRightInd w:val="0"/>
        <w:jc w:val="both"/>
        <w:textAlignment w:val="center"/>
        <w:rPr>
          <w:color w:val="000000"/>
          <w:lang w:val="sr-Cyrl-CS"/>
        </w:rPr>
      </w:pPr>
      <w:r w:rsidRPr="00B46788">
        <w:rPr>
          <w:color w:val="000000"/>
          <w:lang w:val="sr-Cyrl-CS"/>
        </w:rPr>
        <w:t xml:space="preserve">                                                                                     у раду)</w:t>
      </w:r>
    </w:p>
    <w:p w:rsidR="0052168E" w:rsidRPr="00B46788" w:rsidRDefault="0052168E" w:rsidP="0052168E">
      <w:pPr>
        <w:suppressAutoHyphens/>
        <w:autoSpaceDE w:val="0"/>
        <w:autoSpaceDN w:val="0"/>
        <w:adjustRightInd w:val="0"/>
        <w:jc w:val="both"/>
        <w:textAlignment w:val="center"/>
        <w:rPr>
          <w:color w:val="000000"/>
          <w:lang w:val="sr-Cyrl-CS"/>
        </w:rPr>
      </w:pPr>
    </w:p>
    <w:p w:rsidR="0052168E" w:rsidRPr="002E6A71" w:rsidRDefault="0052168E" w:rsidP="0052168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</w:rPr>
      </w:pPr>
      <w:r w:rsidRPr="00B46788">
        <w:rPr>
          <w:color w:val="000000"/>
          <w:lang w:val="sr-Cyrl-CS"/>
        </w:rPr>
        <w:t xml:space="preserve">                                                                               </w:t>
      </w:r>
    </w:p>
    <w:p w:rsidR="0052168E" w:rsidRPr="00B46788" w:rsidRDefault="0052168E" w:rsidP="0052168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  <w:r w:rsidRPr="00B46788">
        <w:rPr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52168E" w:rsidRPr="00B46788" w:rsidRDefault="0052168E" w:rsidP="0052168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  <w:r w:rsidRPr="00B46788">
        <w:rPr>
          <w:color w:val="000000"/>
          <w:lang w:val="sr-Cyrl-CS"/>
        </w:rPr>
        <w:t xml:space="preserve">                                                                               </w:t>
      </w:r>
      <w:r>
        <w:rPr>
          <w:color w:val="000000"/>
          <w:lang w:val="sr-Cyrl-CS"/>
        </w:rPr>
        <w:t xml:space="preserve">               </w:t>
      </w:r>
      <w:r w:rsidRPr="00B46788">
        <w:rPr>
          <w:color w:val="000000"/>
          <w:lang w:val="sr-Cyrl-CS"/>
        </w:rPr>
        <w:t>(</w:t>
      </w:r>
      <w:proofErr w:type="spellStart"/>
      <w:r>
        <w:rPr>
          <w:color w:val="000000"/>
          <w:lang w:val="sr-Cyrl-CS"/>
        </w:rPr>
        <w:t>Мариа</w:t>
      </w:r>
      <w:proofErr w:type="spellEnd"/>
      <w:r>
        <w:rPr>
          <w:color w:val="000000"/>
          <w:lang w:val="sr-Cyrl-CS"/>
        </w:rPr>
        <w:t xml:space="preserve"> Пастор </w:t>
      </w:r>
      <w:proofErr w:type="spellStart"/>
      <w:r>
        <w:rPr>
          <w:color w:val="000000"/>
          <w:lang w:val="sr-Cyrl-CS"/>
        </w:rPr>
        <w:t>с.р</w:t>
      </w:r>
      <w:proofErr w:type="spellEnd"/>
      <w:r>
        <w:rPr>
          <w:color w:val="000000"/>
          <w:lang w:val="sr-Cyrl-CS"/>
        </w:rPr>
        <w:t>.</w:t>
      </w:r>
      <w:r w:rsidRPr="00B46788">
        <w:rPr>
          <w:color w:val="000000"/>
          <w:lang w:val="sr-Cyrl-CS"/>
        </w:rPr>
        <w:t>)</w:t>
      </w:r>
    </w:p>
    <w:p w:rsidR="0052168E" w:rsidRPr="00B46788" w:rsidRDefault="0052168E" w:rsidP="0052168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</w:p>
    <w:p w:rsidR="0052168E" w:rsidRPr="00B46788" w:rsidRDefault="0052168E" w:rsidP="0052168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  <w:r w:rsidRPr="00B46788">
        <w:rPr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52168E" w:rsidRPr="00B46788" w:rsidRDefault="0052168E" w:rsidP="0052168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  <w:r w:rsidRPr="00B46788">
        <w:rPr>
          <w:color w:val="000000"/>
          <w:lang w:val="sr-Cyrl-CS"/>
        </w:rPr>
        <w:t xml:space="preserve">                                                                               </w:t>
      </w:r>
      <w:r>
        <w:rPr>
          <w:color w:val="000000"/>
          <w:lang w:val="sr-Cyrl-CS"/>
        </w:rPr>
        <w:t xml:space="preserve">          </w:t>
      </w:r>
      <w:r w:rsidRPr="00B46788">
        <w:rPr>
          <w:color w:val="000000"/>
          <w:lang w:val="sr-Cyrl-CS"/>
        </w:rPr>
        <w:t>(</w:t>
      </w:r>
      <w:proofErr w:type="spellStart"/>
      <w:r>
        <w:rPr>
          <w:color w:val="000000"/>
          <w:lang w:val="sr-Cyrl-CS"/>
        </w:rPr>
        <w:t>Јене</w:t>
      </w:r>
      <w:proofErr w:type="spellEnd"/>
      <w:r>
        <w:rPr>
          <w:color w:val="000000"/>
          <w:lang w:val="sr-Cyrl-CS"/>
        </w:rPr>
        <w:t xml:space="preserve"> </w:t>
      </w:r>
      <w:proofErr w:type="spellStart"/>
      <w:r>
        <w:rPr>
          <w:color w:val="000000"/>
          <w:lang w:val="sr-Cyrl-CS"/>
        </w:rPr>
        <w:t>Тот</w:t>
      </w:r>
      <w:proofErr w:type="spellEnd"/>
      <w:r>
        <w:rPr>
          <w:color w:val="000000"/>
          <w:lang w:val="sr-Cyrl-CS"/>
        </w:rPr>
        <w:t xml:space="preserve"> </w:t>
      </w:r>
      <w:proofErr w:type="spellStart"/>
      <w:r>
        <w:rPr>
          <w:color w:val="000000"/>
          <w:lang w:val="sr-Cyrl-CS"/>
        </w:rPr>
        <w:t>Вашархељи</w:t>
      </w:r>
      <w:proofErr w:type="spellEnd"/>
      <w:r>
        <w:rPr>
          <w:color w:val="000000"/>
          <w:lang w:val="sr-Cyrl-CS"/>
        </w:rPr>
        <w:t xml:space="preserve"> </w:t>
      </w:r>
      <w:proofErr w:type="spellStart"/>
      <w:r>
        <w:rPr>
          <w:color w:val="000000"/>
          <w:lang w:val="sr-Cyrl-CS"/>
        </w:rPr>
        <w:t>с.р</w:t>
      </w:r>
      <w:proofErr w:type="spellEnd"/>
      <w:r>
        <w:rPr>
          <w:color w:val="000000"/>
          <w:lang w:val="sr-Cyrl-CS"/>
        </w:rPr>
        <w:t>.</w:t>
      </w:r>
      <w:r w:rsidRPr="00B46788">
        <w:rPr>
          <w:color w:val="000000"/>
          <w:lang w:val="sr-Cyrl-CS"/>
        </w:rPr>
        <w:t>)</w:t>
      </w:r>
    </w:p>
    <w:p w:rsidR="0052168E" w:rsidRDefault="0052168E" w:rsidP="0052168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</w:rPr>
      </w:pPr>
    </w:p>
    <w:p w:rsidR="0052168E" w:rsidRPr="00B46788" w:rsidRDefault="0052168E" w:rsidP="0052168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  <w:r>
        <w:rPr>
          <w:color w:val="000000"/>
        </w:rPr>
        <w:t xml:space="preserve">                                                                               </w:t>
      </w:r>
      <w:r w:rsidRPr="00B46788">
        <w:rPr>
          <w:color w:val="000000"/>
          <w:lang w:val="sr-Cyrl-CS"/>
        </w:rPr>
        <w:t>_____________________________</w:t>
      </w:r>
    </w:p>
    <w:p w:rsidR="0052168E" w:rsidRPr="00B46788" w:rsidRDefault="0052168E" w:rsidP="0052168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  <w:r w:rsidRPr="00B46788">
        <w:rPr>
          <w:color w:val="000000"/>
          <w:lang w:val="sr-Cyrl-CS"/>
        </w:rPr>
        <w:t xml:space="preserve">                                                                               </w:t>
      </w:r>
      <w:r>
        <w:rPr>
          <w:color w:val="000000"/>
          <w:lang w:val="sr-Cyrl-CS"/>
        </w:rPr>
        <w:t xml:space="preserve">                </w:t>
      </w:r>
      <w:r w:rsidRPr="00B46788">
        <w:rPr>
          <w:color w:val="000000"/>
          <w:lang w:val="sr-Cyrl-CS"/>
        </w:rPr>
        <w:t>(</w:t>
      </w:r>
      <w:proofErr w:type="spellStart"/>
      <w:r>
        <w:rPr>
          <w:color w:val="000000"/>
          <w:lang w:val="sr-Cyrl-CS"/>
        </w:rPr>
        <w:t>Тинде</w:t>
      </w:r>
      <w:proofErr w:type="spellEnd"/>
      <w:r>
        <w:rPr>
          <w:color w:val="000000"/>
          <w:lang w:val="sr-Cyrl-CS"/>
        </w:rPr>
        <w:t xml:space="preserve"> Сиђи  </w:t>
      </w:r>
      <w:proofErr w:type="spellStart"/>
      <w:r>
        <w:rPr>
          <w:color w:val="000000"/>
          <w:lang w:val="sr-Cyrl-CS"/>
        </w:rPr>
        <w:t>с.р</w:t>
      </w:r>
      <w:proofErr w:type="spellEnd"/>
      <w:r>
        <w:rPr>
          <w:color w:val="000000"/>
          <w:lang w:val="sr-Cyrl-CS"/>
        </w:rPr>
        <w:t>.)</w:t>
      </w:r>
    </w:p>
    <w:p w:rsidR="00373E6A" w:rsidRPr="007563D2" w:rsidRDefault="00373E6A" w:rsidP="00373E6A">
      <w:pPr>
        <w:jc w:val="both"/>
        <w:rPr>
          <w:b/>
          <w:lang w:val="sr-Cyrl-BA"/>
        </w:rPr>
      </w:pPr>
    </w:p>
    <w:sectPr w:rsidR="00373E6A" w:rsidRPr="007563D2" w:rsidSect="009D1893">
      <w:pgSz w:w="12240" w:h="15840"/>
      <w:pgMar w:top="1134" w:right="1325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73E6A"/>
    <w:rsid w:val="002A7B35"/>
    <w:rsid w:val="00342160"/>
    <w:rsid w:val="00373E6A"/>
    <w:rsid w:val="0045518F"/>
    <w:rsid w:val="0052168E"/>
    <w:rsid w:val="0062413A"/>
    <w:rsid w:val="00770C9D"/>
    <w:rsid w:val="008A3E90"/>
    <w:rsid w:val="008D338D"/>
    <w:rsid w:val="00956734"/>
    <w:rsid w:val="00981619"/>
    <w:rsid w:val="00A10857"/>
    <w:rsid w:val="00A2652C"/>
    <w:rsid w:val="00A46166"/>
    <w:rsid w:val="00AD77E5"/>
    <w:rsid w:val="00B716B0"/>
    <w:rsid w:val="00B9264C"/>
    <w:rsid w:val="00C23CC7"/>
    <w:rsid w:val="00C63533"/>
    <w:rsid w:val="00D32855"/>
    <w:rsid w:val="00DD4E9B"/>
    <w:rsid w:val="00ED6E26"/>
    <w:rsid w:val="00EF1FDA"/>
    <w:rsid w:val="00F8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3E6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3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3E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7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/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User</cp:lastModifiedBy>
  <cp:revision>15</cp:revision>
  <dcterms:created xsi:type="dcterms:W3CDTF">2022-10-14T11:39:00Z</dcterms:created>
  <dcterms:modified xsi:type="dcterms:W3CDTF">2022-12-02T11:19:00Z</dcterms:modified>
</cp:coreProperties>
</file>