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443E2A" w:rsidRPr="00ED6808" w:rsidRDefault="00E84E8E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361-10</w:t>
      </w:r>
      <w:r w:rsidR="00FE5149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443E2A" w:rsidRPr="00ED6808" w:rsidRDefault="00FE5149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</w:t>
      </w:r>
      <w:r w:rsidR="00E84E8E">
        <w:rPr>
          <w:rFonts w:asciiTheme="majorBidi" w:hAnsiTheme="majorBidi" w:cstheme="majorBidi"/>
          <w:sz w:val="24"/>
          <w:szCs w:val="24"/>
          <w:lang w:val="hu-HU"/>
        </w:rPr>
        <w:t>10.31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43E2A" w:rsidRPr="00ED6808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Pr="00ED6808" w:rsidRDefault="00443E2A" w:rsidP="00FE51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egyesületek</w:t>
      </w:r>
      <w:proofErr w:type="gramEnd"/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31/2021. sz.) 19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>zakasza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>lvános pályázatban, száma 361-6/2023-II kelt  2023. február 27</w:t>
      </w:r>
      <w:r>
        <w:rPr>
          <w:rFonts w:ascii="Times New Roman" w:hAnsi="Times New Roman" w:cs="Times New Roman"/>
          <w:sz w:val="24"/>
          <w:szCs w:val="24"/>
          <w:lang w:val="hu-HU"/>
        </w:rPr>
        <w:t>-én megjelölt  serkentő  eszközökre  a program kiválasztásáról szóló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 xml:space="preserve"> határozat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>s  évi költségvetéséről szóló  rendelet (Z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>enta Község Hivatalos Lapja,  17/2022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FE5149">
        <w:rPr>
          <w:rFonts w:ascii="Times New Roman" w:hAnsi="Times New Roman" w:cs="Times New Roman"/>
          <w:sz w:val="24"/>
          <w:szCs w:val="24"/>
          <w:lang w:val="hu-HU"/>
        </w:rPr>
        <w:t>, 5/2023. és  9/2023</w:t>
      </w:r>
      <w:r>
        <w:rPr>
          <w:rFonts w:ascii="Times New Roman" w:hAnsi="Times New Roman" w:cs="Times New Roman"/>
          <w:sz w:val="24"/>
          <w:szCs w:val="24"/>
          <w:lang w:val="hu-HU"/>
        </w:rPr>
        <w:t>. sz.) alapján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443E2A" w:rsidRPr="00ED6808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443E2A" w:rsidRPr="00ED6808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84E8E" w:rsidRDefault="00443E2A" w:rsidP="00E84E8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költségvetéséből, összhangban a nyilvános pályázattal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 község számára a közérdekű programok/projektumok serkentésére  vagy programok/projektumok  hiányzó eszközeinek  a  finanszírozására, amelyeket a tűzvédelem terén az  egyesületek valósítanak meg  </w:t>
      </w:r>
      <w:r w:rsidR="00E84E8E">
        <w:rPr>
          <w:rFonts w:ascii="Times New Roman" w:hAnsi="Times New Roman" w:cs="Times New Roman"/>
          <w:b/>
          <w:sz w:val="24"/>
          <w:szCs w:val="24"/>
          <w:lang w:val="hu-HU"/>
        </w:rPr>
        <w:t>9</w:t>
      </w:r>
      <w:r w:rsidR="00FE5149">
        <w:rPr>
          <w:rFonts w:ascii="Times New Roman" w:hAnsi="Times New Roman" w:cs="Times New Roman"/>
          <w:b/>
          <w:sz w:val="24"/>
          <w:szCs w:val="24"/>
          <w:lang w:val="hu-HU"/>
        </w:rPr>
        <w:t>00.000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,00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FE514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s évi  költségvetéséről szóló rendelettel (Z</w:t>
      </w:r>
      <w:r w:rsidR="00FE5149">
        <w:rPr>
          <w:rFonts w:ascii="Times New Roman" w:hAnsi="Times New Roman" w:cs="Times New Roman"/>
          <w:bCs/>
          <w:sz w:val="24"/>
          <w:szCs w:val="24"/>
          <w:lang w:val="hu-HU"/>
        </w:rPr>
        <w:t>enta Község Hivatalos Lapja,  17/2022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 w:rsidR="00FE5149">
        <w:rPr>
          <w:rFonts w:ascii="Times New Roman" w:hAnsi="Times New Roman" w:cs="Times New Roman"/>
          <w:bCs/>
          <w:sz w:val="24"/>
          <w:szCs w:val="24"/>
          <w:lang w:val="hu-HU"/>
        </w:rPr>
        <w:t>, 5/2023. és  9/2023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. sz.) lettek el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őirányozva, éspedig   a  0602-es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néven, mint  0001-es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funkcionális osztályozás  </w:t>
      </w:r>
      <w:r w:rsidRPr="00FE5149">
        <w:rPr>
          <w:rFonts w:ascii="Times New Roman" w:hAnsi="Times New Roman" w:cs="Times New Roman"/>
          <w:b/>
          <w:sz w:val="24"/>
          <w:szCs w:val="24"/>
          <w:lang w:val="hu-HU"/>
        </w:rPr>
        <w:t>133-as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proofErr w:type="gramStart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Egyéb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FE51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általános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szolgáltatások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FE5149">
        <w:rPr>
          <w:rFonts w:ascii="Times New Roman" w:hAnsi="Times New Roman" w:cs="Times New Roman"/>
          <w:b/>
          <w:sz w:val="24"/>
          <w:szCs w:val="24"/>
          <w:lang w:val="hu-HU"/>
        </w:rPr>
        <w:t>a 75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 éspedig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E84E8E" w:rsidRPr="00583C72" w:rsidTr="00F1410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583C72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583C72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583C72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583C72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583C72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Jóváhagyott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</w:p>
        </w:tc>
      </w:tr>
      <w:tr w:rsidR="00E84E8E" w:rsidRPr="00583C72" w:rsidTr="00F1410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D80A8D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09.12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Општинска организација народне технике –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A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Népi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Technika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Községi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Szervezete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Az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egyesület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bérleti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díjai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egyéb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ö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ltségei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a 2023.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évben</w:t>
            </w:r>
            <w:proofErr w:type="spellEnd"/>
          </w:p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Закупнина и остали трошкови удружења у 2023. </w:t>
            </w: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год.</w:t>
            </w:r>
          </w:p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E84E8E" w:rsidRPr="007B22FE" w:rsidRDefault="00E84E8E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900.000,00</w:t>
            </w:r>
          </w:p>
        </w:tc>
      </w:tr>
    </w:tbl>
    <w:p w:rsidR="00E84E8E" w:rsidRPr="00583C72" w:rsidRDefault="00E84E8E" w:rsidP="00E84E8E">
      <w:pPr>
        <w:pStyle w:val="NoSpacing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443E2A" w:rsidRDefault="00443E2A" w:rsidP="00E84E8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443E2A" w:rsidRDefault="00443E2A" w:rsidP="00443E2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jóváhagyott eszközök a haszn</w:t>
      </w:r>
      <w:r w:rsidR="00E80BAC">
        <w:rPr>
          <w:rFonts w:asciiTheme="majorBidi" w:hAnsiTheme="majorBidi" w:cstheme="majorBidi"/>
          <w:sz w:val="24"/>
          <w:szCs w:val="24"/>
          <w:lang w:val="hu-HU"/>
        </w:rPr>
        <w:t>álóknak a megkötött szerződések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alapján kerülnek odaítélésre</w:t>
      </w:r>
      <w:r w:rsidR="00E80BAC">
        <w:rPr>
          <w:rFonts w:asciiTheme="majorBidi" w:hAnsiTheme="majorBidi" w:cstheme="majorBidi"/>
          <w:sz w:val="24"/>
          <w:szCs w:val="24"/>
          <w:lang w:val="hu-HU"/>
        </w:rPr>
        <w:t xml:space="preserve"> az </w:t>
      </w:r>
      <w:proofErr w:type="gramStart"/>
      <w:r w:rsidR="00E80BAC">
        <w:rPr>
          <w:rFonts w:asciiTheme="majorBidi" w:hAnsiTheme="majorBidi" w:cstheme="majorBidi"/>
          <w:sz w:val="24"/>
          <w:szCs w:val="24"/>
          <w:lang w:val="hu-HU"/>
        </w:rPr>
        <w:t>egyesületek  éves</w:t>
      </w:r>
      <w:proofErr w:type="gramEnd"/>
      <w:r w:rsidR="00E80BAC">
        <w:rPr>
          <w:rFonts w:asciiTheme="majorBidi" w:hAnsiTheme="majorBidi" w:cstheme="majorBidi"/>
          <w:sz w:val="24"/>
          <w:szCs w:val="24"/>
          <w:lang w:val="hu-HU"/>
        </w:rPr>
        <w:t xml:space="preserve">   programjai   egy részének a  finanszírozásáról vagy a programok/projektumok   hiányzó  eszközei részének  (társ)finanszírozásáról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bérleti díjak és egyéb állandó költségek lefedésére, a használók és Zenta község között, amellyel rendezésre  kerülnek a szerződő felek   jogai, kötelezettségei és felelősségei. </w:t>
      </w:r>
    </w:p>
    <w:p w:rsidR="00E80BAC" w:rsidRDefault="00E80BAC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80BAC" w:rsidRDefault="00E80BAC" w:rsidP="00E80BA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 Felhívjuk a jelen végzés 1.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egyesületeket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hogy a jelen végzésnek  Zenta község hivatalos  honlapján és Zenta község  hirdetőtábláján  való  közzétételétől számított  nyolc napon belül tegyenek eleget   a szerződéskötésnek. Ellenkező esetben kell tekinteni, hogy visszavonták a programjavaslatukat. </w:t>
      </w:r>
    </w:p>
    <w:p w:rsidR="00E80BAC" w:rsidRDefault="00E80BAC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E80BAC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 xml:space="preserve">.  A jelen </w:t>
      </w:r>
      <w:proofErr w:type="gramStart"/>
      <w:r w:rsidR="00443E2A"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 w:rsidR="00443E2A"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443E2A" w:rsidRDefault="00443E2A" w:rsidP="00443E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43E2A" w:rsidRDefault="00E80BAC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rendelettel (Z</w:t>
      </w:r>
      <w:r>
        <w:rPr>
          <w:rFonts w:asciiTheme="majorBidi" w:hAnsiTheme="majorBidi" w:cstheme="majorBidi"/>
          <w:sz w:val="24"/>
          <w:szCs w:val="24"/>
          <w:lang w:val="hu-HU"/>
        </w:rPr>
        <w:t>enta Község Hivatalos Lapja,  17/2022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5/2023. és  9/2023</w:t>
      </w:r>
      <w:r w:rsidR="00443E2A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>funkcionális osztályozás  133-as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443E2A">
        <w:rPr>
          <w:rFonts w:ascii="Times New Roman" w:hAnsi="Times New Roman" w:cs="Times New Roman"/>
          <w:b/>
          <w:sz w:val="24"/>
          <w:szCs w:val="24"/>
          <w:lang w:val="hu-HU"/>
        </w:rPr>
        <w:t>Egyéb általános szolgáltatások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75</w:t>
      </w:r>
      <w:r w:rsidR="00443E2A"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="00443E2A" w:rsidRPr="00297131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megállapításra kerültek az eszközök </w:t>
      </w:r>
      <w:r w:rsidR="00E84E8E">
        <w:rPr>
          <w:rFonts w:ascii="Times New Roman" w:hAnsi="Times New Roman" w:cs="Times New Roman"/>
          <w:b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00</w:t>
      </w:r>
      <w:r w:rsidR="00443E2A">
        <w:rPr>
          <w:rFonts w:ascii="Times New Roman" w:hAnsi="Times New Roman" w:cs="Times New Roman"/>
          <w:b/>
          <w:sz w:val="24"/>
          <w:szCs w:val="24"/>
          <w:lang w:val="hu-HU"/>
        </w:rPr>
        <w:t>.000,00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E84E8E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szeptember  04</w:t>
      </w:r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>-é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</w:t>
      </w:r>
      <w:r w:rsidR="00443E2A" w:rsidRPr="00703F38">
        <w:rPr>
          <w:rFonts w:ascii="Times New Roman" w:hAnsi="Times New Roman" w:cs="Times New Roman"/>
          <w:bCs/>
          <w:sz w:val="24"/>
          <w:szCs w:val="24"/>
          <w:lang w:val="hu-HU"/>
        </w:rPr>
        <w:t>Zenta  község számára a közérdekű programok/projektumok serkentésére  vagy programok/projektumok  hiányzó eszközeinek  a  finanszírozásá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ra, az  egyesületeknek  a bérleti díj és  egyéb költségek  lefedésére.    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</w:t>
      </w:r>
      <w:r w:rsidR="00E84E8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</w:t>
      </w:r>
      <w:proofErr w:type="gramStart"/>
      <w:r w:rsidR="00E84E8E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E84E8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361-10/2023-II-es számú, 2023. szeptember</w:t>
      </w:r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06-á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bizottságot  Zenta  község számára a közérdekű programok/projektumok serkentésére 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>programok/projektumok  hiányzó eszközeinek  a  fin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anszírozására, a bérleti díjak és  egyéb állandó költségek lefedésére az egyesületeknek.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E80BAC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elvégezte  </w:t>
      </w:r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443E2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E84E8E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361-10</w:t>
      </w:r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>/2023-II, k</w:t>
      </w:r>
      <w:r w:rsidR="00E84E8E">
        <w:rPr>
          <w:rFonts w:ascii="Times New Roman" w:hAnsi="Times New Roman" w:cs="Times New Roman"/>
          <w:bCs/>
          <w:sz w:val="24"/>
          <w:szCs w:val="24"/>
          <w:lang w:val="hu-HU"/>
        </w:rPr>
        <w:t>elt  2023.10.31-é</w:t>
      </w:r>
      <w:r w:rsidR="00E80BAC">
        <w:rPr>
          <w:rFonts w:ascii="Times New Roman" w:hAnsi="Times New Roman" w:cs="Times New Roman"/>
          <w:bCs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polgármestere döntött  a  programok kiválasztásáról, amelyek   finanszírozásra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kerülnek   Zenta község költségvetési eszközeiből és  a  jóváhagyott  program szerinti   eszközök  mértékéről.  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443E2A" w:rsidRDefault="00443E2A" w:rsidP="00443E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43E2A" w:rsidRPr="00703F38" w:rsidRDefault="00443E2A" w:rsidP="00443E2A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443E2A" w:rsidRPr="00ED6808" w:rsidRDefault="00443E2A" w:rsidP="00443E2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43E2A" w:rsidRPr="00ED6808" w:rsidRDefault="00443E2A" w:rsidP="00443E2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09047B" w:rsidRPr="00443E2A" w:rsidRDefault="0009047B">
      <w:pPr>
        <w:rPr>
          <w:lang w:val="hu-HU"/>
        </w:rPr>
      </w:pPr>
    </w:p>
    <w:sectPr w:rsidR="0009047B" w:rsidRPr="00443E2A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43E2A"/>
    <w:rsid w:val="00053DA2"/>
    <w:rsid w:val="0009047B"/>
    <w:rsid w:val="001B1D2F"/>
    <w:rsid w:val="001E090F"/>
    <w:rsid w:val="00385250"/>
    <w:rsid w:val="00425163"/>
    <w:rsid w:val="00443E2A"/>
    <w:rsid w:val="00555474"/>
    <w:rsid w:val="0080317C"/>
    <w:rsid w:val="00822E5F"/>
    <w:rsid w:val="009747E2"/>
    <w:rsid w:val="00A447A5"/>
    <w:rsid w:val="00E80BAC"/>
    <w:rsid w:val="00E84E8E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2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E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cp:lastPrinted>2023-10-11T07:16:00Z</cp:lastPrinted>
  <dcterms:created xsi:type="dcterms:W3CDTF">2023-10-31T10:50:00Z</dcterms:created>
  <dcterms:modified xsi:type="dcterms:W3CDTF">2023-10-31T10:55:00Z</dcterms:modified>
</cp:coreProperties>
</file>