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3364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519EE" w:rsidRDefault="00727F4F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4519EE" w:rsidRDefault="00727F4F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000748520 2024 08858 002 000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001</w:t>
      </w:r>
    </w:p>
    <w:p w:rsidR="004519EE" w:rsidRDefault="00727F4F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2024. </w:t>
      </w:r>
      <w:r w:rsidR="00873D59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únius 13-án</w:t>
      </w:r>
    </w:p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4519EE" w:rsidRDefault="004519EE" w:rsidP="004519E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EF7CB6" w:rsidP="00EF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 médiákról </w:t>
      </w:r>
      <w:proofErr w:type="gramStart"/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szóló törvény (az SZK Hivatalos Közlönye,  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>92/23. sz.)  26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>. szakaszának 1. bekezdése</w:t>
      </w:r>
      <w:proofErr w:type="gramStart"/>
      <w:r w:rsidR="004519EE"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nyilvános tájékoztatás terén  a  közérdek projektumai  társfinanszírozásáról  szóló szabályzat (az SZK Hivatalo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>s Közlönye, 6/2024. sz.) 25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>. szakaszának 1. bekezdése</w:t>
      </w:r>
      <w:proofErr w:type="gramStart"/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>Zenta</w:t>
      </w:r>
      <w:proofErr w:type="gramEnd"/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  község statútuma (Zenta Község Hivatalos Lapja, 4/2019. sz.)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727F4F">
        <w:rPr>
          <w:rFonts w:ascii="Times New Roman" w:hAnsi="Times New Roman" w:cs="Times New Roman"/>
          <w:sz w:val="24"/>
          <w:szCs w:val="24"/>
          <w:lang w:val="hu-HU"/>
        </w:rPr>
        <w:t>61. szakasza 1. bekezdésének 9) pontja alapján, és  összhangban Zenta község  2024-es évi  költségvetéséről szóló rendelettel (Zenta Község Hivatalos Lapja,  15/2023. sz.)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valamint  a  község  polgárm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esterének   a  000748520 2024 08858 002 000 </w:t>
      </w:r>
      <w:proofErr w:type="spellStart"/>
      <w:r w:rsidR="00727F4F">
        <w:rPr>
          <w:rFonts w:ascii="Times New Roman" w:hAnsi="Times New Roman" w:cs="Times New Roman"/>
          <w:sz w:val="24"/>
          <w:szCs w:val="24"/>
          <w:lang w:val="hu-HU"/>
        </w:rPr>
        <w:t>000</w:t>
      </w:r>
      <w:proofErr w:type="spellEnd"/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 001 számú,  2024. február 26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-án kelt határozata  alapján,   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 xml:space="preserve">a  2024-es  évben   a  nyilvános tájékoztatás terén  a médiatartalmú gyártások  társfinanszírozási pályázatában  illetékes  bizottság  javaslata  alapján, kelt  2024. június 4-én Zenta  község polgármestere   2024.  júniusa 13-án 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>meghozta az alábbi</w:t>
      </w:r>
      <w:proofErr w:type="gramEnd"/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519EE" w:rsidRDefault="004519EE" w:rsidP="004519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4519EE" w:rsidRDefault="00727F4F" w:rsidP="00727F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2024-ES ÉVBEN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MÉDIATARTALMÚ GYÁRTÁS TERÉN A  PROJEKTUMOK TÁRSFINANSZÍROZÁSÁRA KIÍRT  PÁLYÁZAT  SZERINTI ESZKÖZÖK FELOSZTÁSÁRÓL </w:t>
      </w:r>
      <w:r w:rsidR="004519E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4519EE" w:rsidRDefault="004519EE" w:rsidP="004519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I. Az 5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0.000,00 dináros összeget a </w:t>
      </w:r>
      <w:r w:rsidR="00727F4F">
        <w:rPr>
          <w:rFonts w:ascii="Times New Roman" w:hAnsi="Times New Roman" w:cs="Times New Roman"/>
          <w:sz w:val="24"/>
          <w:szCs w:val="24"/>
          <w:lang w:val="hu-HU"/>
        </w:rPr>
        <w:t>médiatartalmak gyártására a 2024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évben alábbi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osztjuk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fel: </w:t>
      </w:r>
    </w:p>
    <w:p w:rsidR="004519EE" w:rsidRPr="000327F4" w:rsidRDefault="004519EE" w:rsidP="004519EE">
      <w:pPr>
        <w:widowControl w:val="0"/>
        <w:autoSpaceDE w:val="0"/>
        <w:autoSpaceDN w:val="0"/>
        <w:adjustRightInd w:val="0"/>
        <w:spacing w:before="2"/>
        <w:jc w:val="both"/>
      </w:pPr>
    </w:p>
    <w:p w:rsidR="004519EE" w:rsidRPr="00117004" w:rsidRDefault="004519EE" w:rsidP="004519EE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4519EE" w:rsidRPr="00117004" w:rsidTr="00727F4F">
        <w:tc>
          <w:tcPr>
            <w:tcW w:w="948" w:type="dxa"/>
            <w:vAlign w:val="center"/>
          </w:tcPr>
          <w:p w:rsidR="004519EE" w:rsidRPr="000327F4" w:rsidRDefault="004519EE" w:rsidP="00727F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00" w:type="dxa"/>
            <w:vAlign w:val="center"/>
          </w:tcPr>
          <w:p w:rsidR="004519EE" w:rsidRPr="000327F4" w:rsidRDefault="004519EE" w:rsidP="00727F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Pályázati résztvevő</w:t>
            </w:r>
          </w:p>
        </w:tc>
        <w:tc>
          <w:tcPr>
            <w:tcW w:w="4050" w:type="dxa"/>
            <w:vAlign w:val="center"/>
          </w:tcPr>
          <w:p w:rsidR="004519EE" w:rsidRPr="000327F4" w:rsidRDefault="004519EE" w:rsidP="00727F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070" w:type="dxa"/>
            <w:vAlign w:val="center"/>
          </w:tcPr>
          <w:p w:rsidR="004519EE" w:rsidRPr="000327F4" w:rsidRDefault="004519EE" w:rsidP="00727F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  <w:r w:rsidR="00EF7CB6">
              <w:rPr>
                <w:b/>
                <w:bCs/>
                <w:color w:val="000000"/>
              </w:rPr>
              <w:t>dinárban</w:t>
            </w:r>
          </w:p>
        </w:tc>
      </w:tr>
      <w:tr w:rsidR="004519EE" w:rsidRPr="00117004" w:rsidTr="00727F4F">
        <w:tc>
          <w:tcPr>
            <w:tcW w:w="948" w:type="dxa"/>
            <w:vAlign w:val="center"/>
          </w:tcPr>
          <w:p w:rsidR="004519EE" w:rsidRPr="00117004" w:rsidRDefault="004519EE" w:rsidP="00727F4F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</w:t>
            </w:r>
          </w:p>
        </w:tc>
        <w:tc>
          <w:tcPr>
            <w:tcW w:w="2400" w:type="dxa"/>
            <w:vAlign w:val="center"/>
          </w:tcPr>
          <w:p w:rsidR="004519EE" w:rsidRPr="00727F4F" w:rsidRDefault="00727F4F" w:rsidP="00727F4F">
            <w:pPr>
              <w:jc w:val="center"/>
              <w:rPr>
                <w:highlight w:val="yellow"/>
              </w:rPr>
            </w:pPr>
            <w:r>
              <w:t>PANCSOVAI RÁDIÓ TELEVÍZIÓ KFT.</w:t>
            </w:r>
          </w:p>
        </w:tc>
        <w:tc>
          <w:tcPr>
            <w:tcW w:w="4050" w:type="dxa"/>
            <w:vAlign w:val="center"/>
          </w:tcPr>
          <w:p w:rsidR="004519EE" w:rsidRPr="00EF7CB6" w:rsidRDefault="00EF7CB6" w:rsidP="00727F4F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>
              <w:t>Zenta KRÓNIKA</w:t>
            </w:r>
          </w:p>
        </w:tc>
        <w:tc>
          <w:tcPr>
            <w:tcW w:w="2070" w:type="dxa"/>
            <w:vAlign w:val="center"/>
          </w:tcPr>
          <w:p w:rsidR="004519EE" w:rsidRPr="00117004" w:rsidRDefault="00EF7CB6" w:rsidP="00727F4F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BA"/>
              </w:rPr>
            </w:pPr>
            <w:r>
              <w:t>9</w:t>
            </w:r>
            <w:r w:rsidR="004519EE" w:rsidRPr="00117004">
              <w:rPr>
                <w:lang w:val="sr-Cyrl-BA"/>
              </w:rPr>
              <w:t>0.000,00</w:t>
            </w:r>
          </w:p>
        </w:tc>
      </w:tr>
      <w:tr w:rsidR="00EF7CB6" w:rsidRPr="00117004" w:rsidTr="00727F4F">
        <w:tc>
          <w:tcPr>
            <w:tcW w:w="948" w:type="dxa"/>
            <w:vAlign w:val="center"/>
          </w:tcPr>
          <w:p w:rsidR="00EF7CB6" w:rsidRPr="00EF7CB6" w:rsidRDefault="00EF7CB6" w:rsidP="00727F4F">
            <w:pPr>
              <w:jc w:val="center"/>
            </w:pPr>
            <w:r>
              <w:t xml:space="preserve">2 </w:t>
            </w:r>
          </w:p>
        </w:tc>
        <w:tc>
          <w:tcPr>
            <w:tcW w:w="2400" w:type="dxa"/>
            <w:vAlign w:val="center"/>
          </w:tcPr>
          <w:p w:rsidR="00EF7CB6" w:rsidRDefault="00EF7CB6" w:rsidP="00727F4F">
            <w:pPr>
              <w:jc w:val="center"/>
            </w:pPr>
            <w:r>
              <w:t xml:space="preserve">Internet  </w:t>
            </w:r>
            <w:proofErr w:type="spellStart"/>
            <w:proofErr w:type="gramStart"/>
            <w:r>
              <w:t>group</w:t>
            </w:r>
            <w:proofErr w:type="spellEnd"/>
            <w:r>
              <w:t xml:space="preserve">  Kft.</w:t>
            </w:r>
            <w:proofErr w:type="gramEnd"/>
            <w:r>
              <w:t xml:space="preserve"> Belgrád</w:t>
            </w:r>
          </w:p>
        </w:tc>
        <w:tc>
          <w:tcPr>
            <w:tcW w:w="4050" w:type="dxa"/>
            <w:vAlign w:val="center"/>
          </w:tcPr>
          <w:p w:rsidR="00EF7CB6" w:rsidRDefault="00EF7CB6" w:rsidP="00727F4F">
            <w:pPr>
              <w:tabs>
                <w:tab w:val="left" w:pos="709"/>
              </w:tabs>
              <w:jc w:val="center"/>
            </w:pPr>
            <w:r>
              <w:t xml:space="preserve">Roma mozaik </w:t>
            </w:r>
          </w:p>
        </w:tc>
        <w:tc>
          <w:tcPr>
            <w:tcW w:w="2070" w:type="dxa"/>
            <w:vAlign w:val="center"/>
          </w:tcPr>
          <w:p w:rsidR="00EF7CB6" w:rsidRDefault="00EF7CB6" w:rsidP="00727F4F">
            <w:pPr>
              <w:tabs>
                <w:tab w:val="left" w:pos="285"/>
                <w:tab w:val="center" w:pos="863"/>
              </w:tabs>
              <w:jc w:val="center"/>
            </w:pPr>
            <w:r>
              <w:t>200.000,00</w:t>
            </w:r>
          </w:p>
        </w:tc>
      </w:tr>
      <w:tr w:rsidR="00EF7CB6" w:rsidRPr="00117004" w:rsidTr="00727F4F">
        <w:tc>
          <w:tcPr>
            <w:tcW w:w="948" w:type="dxa"/>
            <w:vAlign w:val="center"/>
          </w:tcPr>
          <w:p w:rsidR="00EF7CB6" w:rsidRDefault="00EF7CB6" w:rsidP="00727F4F">
            <w:pPr>
              <w:jc w:val="center"/>
            </w:pPr>
            <w:r>
              <w:t>3</w:t>
            </w:r>
          </w:p>
        </w:tc>
        <w:tc>
          <w:tcPr>
            <w:tcW w:w="2400" w:type="dxa"/>
            <w:vAlign w:val="center"/>
          </w:tcPr>
          <w:p w:rsidR="00EF7CB6" w:rsidRDefault="00EF7CB6" w:rsidP="00727F4F">
            <w:pPr>
              <w:jc w:val="center"/>
            </w:pPr>
            <w:r>
              <w:t xml:space="preserve">FOX MÉDIA KFT. ÓBECSE </w:t>
            </w:r>
          </w:p>
        </w:tc>
        <w:tc>
          <w:tcPr>
            <w:tcW w:w="4050" w:type="dxa"/>
            <w:vAlign w:val="center"/>
          </w:tcPr>
          <w:p w:rsidR="00EF7CB6" w:rsidRDefault="00EF7CB6" w:rsidP="00727F4F">
            <w:pPr>
              <w:tabs>
                <w:tab w:val="left" w:pos="709"/>
              </w:tabs>
              <w:jc w:val="center"/>
            </w:pPr>
            <w:r>
              <w:t xml:space="preserve">Zentai </w:t>
            </w:r>
            <w:proofErr w:type="gramStart"/>
            <w:r>
              <w:t>Körkép  -</w:t>
            </w:r>
            <w:proofErr w:type="gramEnd"/>
            <w:r>
              <w:t xml:space="preserve"> Tájékoztatás  Zenta község területén az eseményekről </w:t>
            </w:r>
          </w:p>
        </w:tc>
        <w:tc>
          <w:tcPr>
            <w:tcW w:w="2070" w:type="dxa"/>
            <w:vAlign w:val="center"/>
          </w:tcPr>
          <w:p w:rsidR="00EF7CB6" w:rsidRDefault="00EF7CB6" w:rsidP="00727F4F">
            <w:pPr>
              <w:tabs>
                <w:tab w:val="left" w:pos="285"/>
                <w:tab w:val="center" w:pos="863"/>
              </w:tabs>
              <w:jc w:val="center"/>
            </w:pPr>
            <w:r>
              <w:t>260.000,00</w:t>
            </w:r>
          </w:p>
        </w:tc>
      </w:tr>
    </w:tbl>
    <w:p w:rsidR="004519EE" w:rsidRDefault="004519EE" w:rsidP="004519EE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 alapja a sze</w:t>
      </w:r>
      <w:r w:rsidR="00EF7CB6">
        <w:rPr>
          <w:rFonts w:ascii="Times New Roman" w:hAnsi="Times New Roman" w:cs="Times New Roman"/>
          <w:sz w:val="24"/>
          <w:szCs w:val="24"/>
          <w:lang w:val="hu-HU"/>
        </w:rPr>
        <w:t>rződés megkötésének a személyekkel</w:t>
      </w:r>
      <w:r>
        <w:rPr>
          <w:rFonts w:ascii="Times New Roman" w:hAnsi="Times New Roman" w:cs="Times New Roman"/>
          <w:sz w:val="24"/>
          <w:szCs w:val="24"/>
          <w:lang w:val="hu-HU"/>
        </w:rPr>
        <w:t>, aki</w:t>
      </w:r>
      <w:r w:rsidR="00EF7CB6">
        <w:rPr>
          <w:rFonts w:ascii="Times New Roman" w:hAnsi="Times New Roman" w:cs="Times New Roman"/>
          <w:sz w:val="24"/>
          <w:szCs w:val="24"/>
          <w:lang w:val="hu-HU"/>
        </w:rPr>
        <w:t>k elnyertél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eszközöket a projektumaktivitások  társfinanszírozására.  </w:t>
      </w:r>
    </w:p>
    <w:p w:rsidR="00EF7CB6" w:rsidRDefault="00EF7CB6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7CB6" w:rsidRDefault="00EF7CB6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határozatot  közzé kell tenni  Zenta  község  hivatalos honlapján (</w:t>
      </w:r>
      <w:hyperlink r:id="rId6" w:history="1">
        <w:r w:rsidRPr="003639FB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519EE" w:rsidRDefault="004519EE" w:rsidP="004519EE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7CB6" w:rsidRDefault="00EF7CB6" w:rsidP="00EF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nyilvános tájékoztatásról és  a médiákról szóló  törvény </w:t>
      </w:r>
      <w:r w:rsidR="004519E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(az SZK Hivatalos Közlönye,  92/23. sz.)  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 2024-es évi  költségvetéséről szóló rendelet (Zenta Község Hivatalos Lapja,  15/2023. sz.)  7.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  2024.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február  26-án meghozta  a határozatot   a  2024-es évben  a nyilvános  tájékoztatás terén az eszközök felosztásáról szóló határozatot.  </w:t>
      </w:r>
    </w:p>
    <w:p w:rsidR="00EF7CB6" w:rsidRDefault="00EF7CB6" w:rsidP="00EF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7CB6" w:rsidRDefault="00EF7CB6" w:rsidP="00EF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2024.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28-án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kiírta  a  pályázatot   a  2024-es évben   a  nyilvános tájékoztatás terén   a  médiatartalmú gyártási projektek társfinanszírozására  a pályázatot  </w:t>
      </w:r>
    </w:p>
    <w:p w:rsidR="004519EE" w:rsidRDefault="00EF7CB6" w:rsidP="00EF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4519EE" w:rsidRDefault="004519EE" w:rsidP="00EF7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pályázat  </w:t>
      </w:r>
      <w:r w:rsidR="00EF7CB6">
        <w:rPr>
          <w:rFonts w:ascii="Times New Roman" w:hAnsi="Times New Roman" w:cs="Times New Roman"/>
          <w:sz w:val="24"/>
          <w:szCs w:val="24"/>
          <w:lang w:val="hu-HU"/>
        </w:rPr>
        <w:t>2024.</w:t>
      </w:r>
      <w:proofErr w:type="gramEnd"/>
      <w:r w:rsidR="00EF7CB6">
        <w:rPr>
          <w:rFonts w:ascii="Times New Roman" w:hAnsi="Times New Roman" w:cs="Times New Roman"/>
          <w:sz w:val="24"/>
          <w:szCs w:val="24"/>
          <w:lang w:val="hu-HU"/>
        </w:rPr>
        <w:t xml:space="preserve"> február  28-án megjelent 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 hivatalos 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három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érkezett be: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Pr="00117004" w:rsidRDefault="004519EE" w:rsidP="004519EE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4519EE" w:rsidRPr="00117004" w:rsidRDefault="004519EE" w:rsidP="004519EE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3"/>
        <w:gridCol w:w="2991"/>
        <w:gridCol w:w="1728"/>
        <w:gridCol w:w="1642"/>
        <w:gridCol w:w="1730"/>
      </w:tblGrid>
      <w:tr w:rsidR="004519EE" w:rsidRPr="00117004" w:rsidTr="00727F4F">
        <w:tc>
          <w:tcPr>
            <w:tcW w:w="835" w:type="dxa"/>
            <w:vAlign w:val="center"/>
          </w:tcPr>
          <w:p w:rsidR="004519EE" w:rsidRPr="00EB4C38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347" w:type="dxa"/>
            <w:vAlign w:val="center"/>
          </w:tcPr>
          <w:p w:rsidR="004519EE" w:rsidRPr="00EB4C38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Pályázati résztvevő</w:t>
            </w:r>
          </w:p>
        </w:tc>
        <w:tc>
          <w:tcPr>
            <w:tcW w:w="1772" w:type="dxa"/>
            <w:vAlign w:val="center"/>
          </w:tcPr>
          <w:p w:rsidR="004519EE" w:rsidRPr="00EB4C38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A projektum neve </w:t>
            </w:r>
          </w:p>
        </w:tc>
        <w:tc>
          <w:tcPr>
            <w:tcW w:w="1755" w:type="dxa"/>
            <w:vAlign w:val="center"/>
          </w:tcPr>
          <w:p w:rsidR="004519EE" w:rsidRPr="00EB4C38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bCs/>
                <w:color w:val="000000"/>
                <w:lang w:val="hu-HU"/>
              </w:rPr>
              <w:t>A k</w:t>
            </w:r>
            <w:r w:rsidR="00EF7CB6">
              <w:rPr>
                <w:bCs/>
                <w:color w:val="000000"/>
                <w:lang w:val="hu-HU"/>
              </w:rPr>
              <w:t>ézbesítési könyv száma</w:t>
            </w:r>
          </w:p>
        </w:tc>
        <w:tc>
          <w:tcPr>
            <w:tcW w:w="1759" w:type="dxa"/>
            <w:vAlign w:val="center"/>
          </w:tcPr>
          <w:p w:rsidR="004519EE" w:rsidRPr="00EB4C38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A jelentkezés beérkezésének kelte </w:t>
            </w:r>
          </w:p>
        </w:tc>
      </w:tr>
      <w:tr w:rsidR="004519EE" w:rsidRPr="00117004" w:rsidTr="00EF7CB6">
        <w:trPr>
          <w:trHeight w:val="2537"/>
        </w:trPr>
        <w:tc>
          <w:tcPr>
            <w:tcW w:w="835" w:type="dxa"/>
            <w:vAlign w:val="center"/>
          </w:tcPr>
          <w:p w:rsidR="004519EE" w:rsidRPr="00117004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3347" w:type="dxa"/>
            <w:vAlign w:val="center"/>
          </w:tcPr>
          <w:p w:rsidR="004519EE" w:rsidRPr="00EF7CB6" w:rsidRDefault="00EF7CB6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A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hu-HU"/>
              </w:rPr>
              <w:t>Pancsovai</w:t>
            </w:r>
            <w:proofErr w:type="spellEnd"/>
            <w:r>
              <w:rPr>
                <w:rFonts w:cs="Times New Roman"/>
                <w:sz w:val="24"/>
                <w:szCs w:val="24"/>
                <w:lang w:val="hu-HU"/>
              </w:rPr>
              <w:t xml:space="preserve">  Rádió</w:t>
            </w:r>
            <w:proofErr w:type="gramEnd"/>
            <w:r>
              <w:rPr>
                <w:rFonts w:cs="Times New Roman"/>
                <w:sz w:val="24"/>
                <w:szCs w:val="24"/>
                <w:lang w:val="hu-HU"/>
              </w:rPr>
              <w:t xml:space="preserve"> Televízió  - Duna </w:t>
            </w:r>
            <w:proofErr w:type="spellStart"/>
            <w:r>
              <w:rPr>
                <w:rFonts w:cs="Times New Roman"/>
                <w:sz w:val="24"/>
                <w:szCs w:val="24"/>
                <w:lang w:val="hu-HU"/>
              </w:rPr>
              <w:t>televíziü</w:t>
            </w:r>
            <w:proofErr w:type="spellEnd"/>
          </w:p>
        </w:tc>
        <w:tc>
          <w:tcPr>
            <w:tcW w:w="1772" w:type="dxa"/>
            <w:vAlign w:val="center"/>
          </w:tcPr>
          <w:p w:rsidR="004519EE" w:rsidRPr="00EF7CB6" w:rsidRDefault="00EF7CB6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Zenta KRÓNIKA</w:t>
            </w:r>
          </w:p>
          <w:p w:rsidR="004519EE" w:rsidRPr="00117004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</w:p>
          <w:p w:rsidR="004519EE" w:rsidRPr="00117004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</w:p>
        </w:tc>
        <w:tc>
          <w:tcPr>
            <w:tcW w:w="1755" w:type="dxa"/>
            <w:vAlign w:val="center"/>
          </w:tcPr>
          <w:p w:rsidR="004519EE" w:rsidRPr="00EF7CB6" w:rsidRDefault="00EF7CB6" w:rsidP="00EF7CB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337/2024</w:t>
            </w:r>
          </w:p>
        </w:tc>
        <w:tc>
          <w:tcPr>
            <w:tcW w:w="1759" w:type="dxa"/>
            <w:vAlign w:val="center"/>
          </w:tcPr>
          <w:p w:rsidR="004519EE" w:rsidRPr="00EF7CB6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202</w:t>
            </w:r>
            <w:r w:rsidR="00EF7CB6">
              <w:rPr>
                <w:rFonts w:cs="Times New Roman"/>
                <w:sz w:val="24"/>
                <w:szCs w:val="24"/>
                <w:lang w:val="hu-HU"/>
              </w:rPr>
              <w:t>4.03.13. (</w:t>
            </w:r>
            <w:proofErr w:type="gramStart"/>
            <w:r w:rsidR="00EF7CB6">
              <w:rPr>
                <w:rFonts w:cs="Times New Roman"/>
                <w:sz w:val="24"/>
                <w:szCs w:val="24"/>
                <w:lang w:val="hu-HU"/>
              </w:rPr>
              <w:t>átadva  a</w:t>
            </w:r>
            <w:proofErr w:type="gramEnd"/>
            <w:r w:rsidR="00EF7CB6">
              <w:rPr>
                <w:rFonts w:cs="Times New Roman"/>
                <w:sz w:val="24"/>
                <w:szCs w:val="24"/>
                <w:lang w:val="hu-HU"/>
              </w:rPr>
              <w:t xml:space="preserve"> postának: 2024.03.12.)</w:t>
            </w:r>
          </w:p>
        </w:tc>
      </w:tr>
      <w:tr w:rsidR="004519EE" w:rsidRPr="00117004" w:rsidTr="00727F4F">
        <w:tc>
          <w:tcPr>
            <w:tcW w:w="835" w:type="dxa"/>
            <w:vAlign w:val="center"/>
          </w:tcPr>
          <w:p w:rsidR="004519EE" w:rsidRPr="00117004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3347" w:type="dxa"/>
            <w:vAlign w:val="center"/>
          </w:tcPr>
          <w:p w:rsidR="004519EE" w:rsidRPr="00EF7CB6" w:rsidRDefault="00EF7CB6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Fox Média Gyártási</w:t>
            </w:r>
            <w:proofErr w:type="gramStart"/>
            <w:r>
              <w:rPr>
                <w:rFonts w:cs="Times New Roman"/>
                <w:sz w:val="24"/>
                <w:szCs w:val="24"/>
                <w:lang w:val="hu-HU"/>
              </w:rPr>
              <w:t>,  Kereskedelmi</w:t>
            </w:r>
            <w:proofErr w:type="gramEnd"/>
            <w:r>
              <w:rPr>
                <w:rFonts w:cs="Times New Roman"/>
                <w:sz w:val="24"/>
                <w:szCs w:val="24"/>
                <w:lang w:val="hu-HU"/>
              </w:rPr>
              <w:t xml:space="preserve"> és Szolgáltató Kft. Óbecse </w:t>
            </w:r>
          </w:p>
          <w:p w:rsidR="004519EE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</w:p>
          <w:p w:rsidR="004519EE" w:rsidRPr="00EB4C38" w:rsidRDefault="004519EE" w:rsidP="00727F4F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hu-HU"/>
              </w:rPr>
            </w:pPr>
          </w:p>
        </w:tc>
        <w:tc>
          <w:tcPr>
            <w:tcW w:w="1772" w:type="dxa"/>
            <w:vAlign w:val="center"/>
          </w:tcPr>
          <w:p w:rsidR="004519EE" w:rsidRPr="00EF7CB6" w:rsidRDefault="00EF7CB6" w:rsidP="00EF7CB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Zenta </w:t>
            </w:r>
            <w:proofErr w:type="gramStart"/>
            <w:r>
              <w:rPr>
                <w:rFonts w:cs="Times New Roman"/>
                <w:sz w:val="24"/>
                <w:szCs w:val="24"/>
                <w:lang w:val="hu-HU"/>
              </w:rPr>
              <w:t>Körkép  -</w:t>
            </w:r>
            <w:proofErr w:type="gramEnd"/>
            <w:r>
              <w:rPr>
                <w:rFonts w:cs="Times New Roman"/>
                <w:sz w:val="24"/>
                <w:szCs w:val="24"/>
                <w:lang w:val="hu-HU"/>
              </w:rPr>
              <w:t xml:space="preserve"> Tájékoztatás Zenta község területén az eseményekről</w:t>
            </w:r>
          </w:p>
        </w:tc>
        <w:tc>
          <w:tcPr>
            <w:tcW w:w="1755" w:type="dxa"/>
            <w:vAlign w:val="center"/>
          </w:tcPr>
          <w:p w:rsidR="004519EE" w:rsidRPr="00EF7CB6" w:rsidRDefault="00EF7CB6" w:rsidP="00727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338/2024</w:t>
            </w:r>
          </w:p>
        </w:tc>
        <w:tc>
          <w:tcPr>
            <w:tcW w:w="1759" w:type="dxa"/>
            <w:vAlign w:val="center"/>
          </w:tcPr>
          <w:p w:rsidR="004519EE" w:rsidRPr="00EF7CB6" w:rsidRDefault="00EF7CB6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202</w:t>
            </w:r>
            <w:r>
              <w:rPr>
                <w:rFonts w:cs="Times New Roman"/>
                <w:sz w:val="24"/>
                <w:szCs w:val="24"/>
                <w:lang w:val="hu-HU"/>
              </w:rPr>
              <w:t>4.03.13. (</w:t>
            </w:r>
            <w:proofErr w:type="gramStart"/>
            <w:r>
              <w:rPr>
                <w:rFonts w:cs="Times New Roman"/>
                <w:sz w:val="24"/>
                <w:szCs w:val="24"/>
                <w:lang w:val="hu-HU"/>
              </w:rPr>
              <w:t>átadva  a</w:t>
            </w:r>
            <w:proofErr w:type="gramEnd"/>
            <w:r>
              <w:rPr>
                <w:rFonts w:cs="Times New Roman"/>
                <w:sz w:val="24"/>
                <w:szCs w:val="24"/>
                <w:lang w:val="hu-HU"/>
              </w:rPr>
              <w:t xml:space="preserve"> postának: 2024.03.12.)</w:t>
            </w:r>
          </w:p>
        </w:tc>
      </w:tr>
      <w:tr w:rsidR="004519EE" w:rsidRPr="00117004" w:rsidTr="00727F4F">
        <w:tc>
          <w:tcPr>
            <w:tcW w:w="835" w:type="dxa"/>
            <w:vAlign w:val="center"/>
          </w:tcPr>
          <w:p w:rsidR="004519EE" w:rsidRPr="00117004" w:rsidRDefault="004519EE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3347" w:type="dxa"/>
            <w:vAlign w:val="center"/>
          </w:tcPr>
          <w:p w:rsidR="004519EE" w:rsidRPr="00A50B9C" w:rsidRDefault="00A50B9C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eastAsia="SimSun" w:cs="Times New Roman"/>
                <w:sz w:val="24"/>
                <w:szCs w:val="24"/>
                <w:lang w:val="hu-HU"/>
              </w:rPr>
              <w:t xml:space="preserve">INTERNET GROUPO KFT. 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val="hu-HU"/>
              </w:rPr>
              <w:t>Újbelgrád</w:t>
            </w:r>
            <w:proofErr w:type="spellEnd"/>
            <w:r>
              <w:rPr>
                <w:rFonts w:eastAsia="SimSun" w:cs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1772" w:type="dxa"/>
            <w:vAlign w:val="center"/>
          </w:tcPr>
          <w:p w:rsidR="004519EE" w:rsidRPr="00A50B9C" w:rsidRDefault="00A50B9C" w:rsidP="00A50B9C">
            <w:pPr>
              <w:pStyle w:val="ListParagraph"/>
              <w:spacing w:line="240" w:lineRule="auto"/>
              <w:ind w:left="0"/>
              <w:jc w:val="center"/>
              <w:rPr>
                <w:rFonts w:eastAsia="SimSun" w:cs="Times New Roman"/>
                <w:sz w:val="24"/>
                <w:szCs w:val="24"/>
                <w:lang w:val="hu-HU"/>
              </w:rPr>
            </w:pPr>
            <w:r>
              <w:rPr>
                <w:rFonts w:eastAsia="SimSun" w:cs="Times New Roman"/>
                <w:sz w:val="24"/>
                <w:szCs w:val="24"/>
                <w:lang w:val="hu-HU"/>
              </w:rPr>
              <w:t>Roma mozaik</w:t>
            </w:r>
          </w:p>
        </w:tc>
        <w:tc>
          <w:tcPr>
            <w:tcW w:w="1755" w:type="dxa"/>
            <w:vAlign w:val="center"/>
          </w:tcPr>
          <w:p w:rsidR="004519EE" w:rsidRPr="00A50B9C" w:rsidRDefault="00A50B9C" w:rsidP="00727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342/2024</w:t>
            </w:r>
          </w:p>
        </w:tc>
        <w:tc>
          <w:tcPr>
            <w:tcW w:w="1759" w:type="dxa"/>
            <w:vAlign w:val="center"/>
          </w:tcPr>
          <w:p w:rsidR="004519EE" w:rsidRPr="00EB4C38" w:rsidRDefault="00A50B9C" w:rsidP="00727F4F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202</w:t>
            </w:r>
            <w:r>
              <w:rPr>
                <w:rFonts w:cs="Times New Roman"/>
                <w:sz w:val="24"/>
                <w:szCs w:val="24"/>
                <w:lang w:val="hu-HU"/>
              </w:rPr>
              <w:t>4.03.13. (</w:t>
            </w:r>
            <w:proofErr w:type="gramStart"/>
            <w:r>
              <w:rPr>
                <w:rFonts w:cs="Times New Roman"/>
                <w:sz w:val="24"/>
                <w:szCs w:val="24"/>
                <w:lang w:val="hu-HU"/>
              </w:rPr>
              <w:t>átadva  a</w:t>
            </w:r>
            <w:proofErr w:type="gramEnd"/>
            <w:r>
              <w:rPr>
                <w:rFonts w:cs="Times New Roman"/>
                <w:sz w:val="24"/>
                <w:szCs w:val="24"/>
                <w:lang w:val="hu-HU"/>
              </w:rPr>
              <w:t xml:space="preserve"> postának: 2024.03.12.)</w:t>
            </w:r>
          </w:p>
        </w:tc>
      </w:tr>
    </w:tbl>
    <w:p w:rsidR="004519EE" w:rsidRPr="00A50B9C" w:rsidRDefault="004519EE" w:rsidP="004519EE">
      <w:pPr>
        <w:ind w:right="137"/>
        <w:jc w:val="both"/>
        <w:rPr>
          <w:rStyle w:val="Strong"/>
          <w:bCs w:val="0"/>
          <w:color w:val="000000"/>
        </w:rPr>
      </w:pPr>
    </w:p>
    <w:p w:rsidR="004519EE" w:rsidRPr="00117004" w:rsidRDefault="004519EE" w:rsidP="004519EE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pályázati   résztvevőkkel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kapcsolatban beszerzésre kerültek   az elektronikus médiákat  szabályozó testülettől (REM) és  a Sajtói Tanácstól   az adatok</w:t>
      </w:r>
      <w:r w:rsidR="00A50B9C">
        <w:rPr>
          <w:rFonts w:ascii="Times New Roman" w:hAnsi="Times New Roman" w:cs="Times New Roman"/>
          <w:sz w:val="24"/>
          <w:szCs w:val="24"/>
          <w:lang w:val="hu-HU"/>
        </w:rPr>
        <w:t xml:space="preserve">, és a Fox Média Gyártó, Kereskedelmi és Szolgáltató Kft. projektjével kapcsolatban a Magyar Nemzeti Tanács véleménye.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B9C" w:rsidRDefault="00A50B9C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polgármestere 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helyi önkormányzatról szóló törvény (az SZK Hivatalos Közlönye, 129/2007., 83/2014. – más 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47/2018, és  111/2021. sz.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.) 44,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5) pontja,   a nyilvános tájékoztatásról és a médiákról szóló törvény (az SZK Hivatalos Közlönye,  92/2023. sz.) 25. szakaszának 3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a nyilvános tájékoztatás  terén   a közérdek megvalósítására a projektumok társfinanszírozásáról szóló szabályzat (az SZK Hivatalos Közlönye, 6/2024. sz.) 19. szakaszának 1. bekezdése,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valamint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statútuma (Zenta Község Hivatalos Lapja,  4/2019. sz.) 61. szakasza 1. bekezdésének 9) pontja alapján, a 2024. május 13-án kelt határozatával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kinevezte 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pályázati bizottság tagjait  a  2024-es évben   a média  tartalmak gyártási projektjei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társfinanszírózásáról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szóló pályázatra.  </w:t>
      </w:r>
    </w:p>
    <w:p w:rsidR="00A50B9C" w:rsidRDefault="00A50B9C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0B9C" w:rsidRDefault="00A50B9C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0B9C" w:rsidRDefault="00A50B9C" w:rsidP="00681B77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 2024-es  évben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 nyilvános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 terü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letén médiatartalom gyártását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zolgáló projektek társfinanszírozásáról szóló pályázatban illetékes bizottság, összetétele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Cvejić</w:t>
      </w:r>
      <w:proofErr w:type="spellEnd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Bojan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aki  Szerbia  Független Újságírói   Egyesületének javaslatára került kinevezésre, 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Knežević</w:t>
      </w:r>
      <w:proofErr w:type="spellEnd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Popov Danica</w:t>
      </w:r>
      <w:r w:rsidR="00681B7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Törökkanizsáról,   aki a  Helyi és  Független Médiák  Asszociációja  Üzleti Egyesületének javaslatára került  kinevezésre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 w:rsidR="00681B7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Belgrádból,  független médiaszakértő,   2024.  június  4-én kidolgozta és megküldte   Zenta község polgármesterének    az ESZKÖZÖK FELOSZTÁSI  JEVASLATÁT az alábbi</w:t>
      </w:r>
      <w:proofErr w:type="gramEnd"/>
      <w:r w:rsidR="00681B7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681B77">
        <w:rPr>
          <w:rStyle w:val="rynqvb"/>
          <w:rFonts w:asciiTheme="majorBidi" w:hAnsiTheme="majorBidi" w:cstheme="majorBidi"/>
          <w:sz w:val="24"/>
          <w:szCs w:val="24"/>
          <w:lang w:val="hu-HU"/>
        </w:rPr>
        <w:t>táblázat</w:t>
      </w:r>
      <w:proofErr w:type="gramEnd"/>
      <w:r w:rsidR="00681B7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szerint:  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81B77" w:rsidRDefault="00681B77" w:rsidP="00681B77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681B77">
      <w:pPr>
        <w:jc w:val="center"/>
        <w:rPr>
          <w:b/>
          <w:sz w:val="32"/>
          <w:szCs w:val="32"/>
        </w:rPr>
      </w:pPr>
    </w:p>
    <w:tbl>
      <w:tblPr>
        <w:tblStyle w:val="TableGrid"/>
        <w:tblW w:w="10173" w:type="dxa"/>
        <w:jc w:val="center"/>
        <w:tblLayout w:type="fixed"/>
        <w:tblLook w:val="04A0"/>
      </w:tblPr>
      <w:tblGrid>
        <w:gridCol w:w="2267"/>
        <w:gridCol w:w="1669"/>
        <w:gridCol w:w="1458"/>
        <w:gridCol w:w="1377"/>
        <w:gridCol w:w="1559"/>
        <w:gridCol w:w="1843"/>
      </w:tblGrid>
      <w:tr w:rsidR="00681B77" w:rsidRPr="00BF4D1A" w:rsidTr="0046527F">
        <w:trPr>
          <w:jc w:val="center"/>
        </w:trPr>
        <w:tc>
          <w:tcPr>
            <w:tcW w:w="2267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PROJTEK BENYÚJTÓJA </w:t>
            </w:r>
          </w:p>
        </w:tc>
        <w:tc>
          <w:tcPr>
            <w:tcW w:w="1669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PROJEKT NEVE</w:t>
            </w:r>
          </w:p>
        </w:tc>
        <w:tc>
          <w:tcPr>
            <w:tcW w:w="1458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 PROJEKT</w:t>
            </w:r>
            <w:proofErr w:type="gramEnd"/>
            <w:r>
              <w:rPr>
                <w:sz w:val="24"/>
                <w:szCs w:val="24"/>
              </w:rPr>
              <w:t xml:space="preserve">  TELJES  ÉRTÉKE (RSD)</w:t>
            </w:r>
          </w:p>
        </w:tc>
        <w:tc>
          <w:tcPr>
            <w:tcW w:w="1377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ESZKÖZÖK  </w:t>
            </w:r>
            <w:proofErr w:type="gramStart"/>
            <w:r>
              <w:rPr>
                <w:sz w:val="24"/>
                <w:szCs w:val="24"/>
              </w:rPr>
              <w:t>ÖSSZEGE</w:t>
            </w:r>
            <w:proofErr w:type="gramEnd"/>
            <w:r>
              <w:rPr>
                <w:sz w:val="24"/>
                <w:szCs w:val="24"/>
              </w:rPr>
              <w:t xml:space="preserve"> AMELYRE  JELENTKEZNEK  (RSD)</w:t>
            </w:r>
          </w:p>
        </w:tc>
        <w:tc>
          <w:tcPr>
            <w:tcW w:w="1559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ESZÖZÖK </w:t>
            </w:r>
            <w:proofErr w:type="gramStart"/>
            <w:r>
              <w:rPr>
                <w:sz w:val="24"/>
                <w:szCs w:val="24"/>
              </w:rPr>
              <w:t>FELOSZTÁSÁNAK  JAVASLATA</w:t>
            </w:r>
            <w:proofErr w:type="gramEnd"/>
            <w:r>
              <w:rPr>
                <w:sz w:val="24"/>
                <w:szCs w:val="24"/>
              </w:rPr>
              <w:t xml:space="preserve"> (RSD)</w:t>
            </w:r>
          </w:p>
        </w:tc>
        <w:tc>
          <w:tcPr>
            <w:tcW w:w="1843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PONTSZÁM</w:t>
            </w:r>
          </w:p>
        </w:tc>
      </w:tr>
      <w:tr w:rsidR="00681B77" w:rsidRPr="00BF4D1A" w:rsidTr="0046527F">
        <w:trPr>
          <w:jc w:val="center"/>
        </w:trPr>
        <w:tc>
          <w:tcPr>
            <w:tcW w:w="2267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PANCSOVAI RÁDIÓ TELEVÍZIÓ KFT. </w:t>
            </w:r>
          </w:p>
        </w:tc>
        <w:tc>
          <w:tcPr>
            <w:tcW w:w="1669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Zenta KRÓNIKA </w:t>
            </w:r>
          </w:p>
        </w:tc>
        <w:tc>
          <w:tcPr>
            <w:tcW w:w="1458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180.000,00</w:t>
            </w:r>
          </w:p>
        </w:tc>
        <w:tc>
          <w:tcPr>
            <w:tcW w:w="1377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90.000,00</w:t>
            </w:r>
          </w:p>
        </w:tc>
        <w:tc>
          <w:tcPr>
            <w:tcW w:w="1559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90.000,00</w:t>
            </w:r>
          </w:p>
        </w:tc>
        <w:tc>
          <w:tcPr>
            <w:tcW w:w="1843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72,33</w:t>
            </w:r>
          </w:p>
        </w:tc>
      </w:tr>
      <w:tr w:rsidR="00681B77" w:rsidRPr="00BF4D1A" w:rsidTr="0046527F">
        <w:trPr>
          <w:jc w:val="center"/>
        </w:trPr>
        <w:tc>
          <w:tcPr>
            <w:tcW w:w="2267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 xml:space="preserve">Internet </w:t>
            </w:r>
            <w:proofErr w:type="spellStart"/>
            <w:r w:rsidRPr="00BF4D1A">
              <w:rPr>
                <w:sz w:val="24"/>
                <w:szCs w:val="24"/>
              </w:rPr>
              <w:t>group</w:t>
            </w:r>
            <w:proofErr w:type="spellEnd"/>
            <w:r w:rsidRPr="00BF4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Kft. Belgrád</w:t>
            </w:r>
          </w:p>
        </w:tc>
        <w:tc>
          <w:tcPr>
            <w:tcW w:w="1669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 mozaik</w:t>
            </w:r>
          </w:p>
        </w:tc>
        <w:tc>
          <w:tcPr>
            <w:tcW w:w="1458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880.000,00</w:t>
            </w:r>
          </w:p>
        </w:tc>
        <w:tc>
          <w:tcPr>
            <w:tcW w:w="1377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540.000,00</w:t>
            </w:r>
          </w:p>
        </w:tc>
        <w:tc>
          <w:tcPr>
            <w:tcW w:w="1559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200.000,00</w:t>
            </w:r>
          </w:p>
        </w:tc>
        <w:tc>
          <w:tcPr>
            <w:tcW w:w="1843" w:type="dxa"/>
          </w:tcPr>
          <w:p w:rsidR="00681B77" w:rsidRPr="00BF4D1A" w:rsidRDefault="00681B77" w:rsidP="0046527F">
            <w:pPr>
              <w:jc w:val="center"/>
              <w:rPr>
                <w:sz w:val="24"/>
                <w:szCs w:val="24"/>
              </w:rPr>
            </w:pPr>
            <w:r w:rsidRPr="00BF4D1A">
              <w:rPr>
                <w:sz w:val="24"/>
                <w:szCs w:val="24"/>
              </w:rPr>
              <w:t>71,33</w:t>
            </w:r>
          </w:p>
        </w:tc>
      </w:tr>
      <w:tr w:rsidR="00681B77" w:rsidRPr="002E3779" w:rsidTr="0046527F">
        <w:trPr>
          <w:jc w:val="center"/>
        </w:trPr>
        <w:tc>
          <w:tcPr>
            <w:tcW w:w="2267" w:type="dxa"/>
          </w:tcPr>
          <w:p w:rsidR="00681B77" w:rsidRPr="002E3779" w:rsidRDefault="00681B77" w:rsidP="0046527F">
            <w:pPr>
              <w:jc w:val="center"/>
              <w:rPr>
                <w:sz w:val="24"/>
                <w:szCs w:val="24"/>
                <w:lang w:val="de-DE"/>
              </w:rPr>
            </w:pPr>
            <w:r w:rsidRPr="002E3779">
              <w:rPr>
                <w:sz w:val="24"/>
                <w:szCs w:val="24"/>
                <w:lang w:val="de-DE"/>
              </w:rPr>
              <w:t xml:space="preserve">FOX MEDIA KFT. </w:t>
            </w:r>
            <w:r>
              <w:rPr>
                <w:sz w:val="24"/>
                <w:szCs w:val="24"/>
                <w:lang w:val="de-DE"/>
              </w:rPr>
              <w:t>ÓBECSE</w:t>
            </w:r>
          </w:p>
        </w:tc>
        <w:tc>
          <w:tcPr>
            <w:tcW w:w="1669" w:type="dxa"/>
          </w:tcPr>
          <w:p w:rsidR="00681B77" w:rsidRPr="002E3779" w:rsidRDefault="00681B77" w:rsidP="0046527F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2E3779">
              <w:rPr>
                <w:sz w:val="24"/>
                <w:szCs w:val="24"/>
                <w:lang w:val="de-DE"/>
              </w:rPr>
              <w:t>Zentai</w:t>
            </w:r>
            <w:proofErr w:type="spellEnd"/>
            <w:r w:rsidRPr="002E377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3779">
              <w:rPr>
                <w:sz w:val="24"/>
                <w:szCs w:val="24"/>
                <w:lang w:val="de-DE"/>
              </w:rPr>
              <w:t>Körkép</w:t>
            </w:r>
            <w:proofErr w:type="spellEnd"/>
          </w:p>
        </w:tc>
        <w:tc>
          <w:tcPr>
            <w:tcW w:w="1458" w:type="dxa"/>
          </w:tcPr>
          <w:p w:rsidR="00681B77" w:rsidRPr="002E3779" w:rsidRDefault="00681B77" w:rsidP="0046527F">
            <w:pPr>
              <w:jc w:val="center"/>
              <w:rPr>
                <w:sz w:val="24"/>
                <w:szCs w:val="24"/>
                <w:lang w:val="de-DE"/>
              </w:rPr>
            </w:pPr>
            <w:r w:rsidRPr="002E3779">
              <w:rPr>
                <w:sz w:val="24"/>
                <w:szCs w:val="24"/>
                <w:lang w:val="de-DE"/>
              </w:rPr>
              <w:t>632.500,00</w:t>
            </w:r>
          </w:p>
        </w:tc>
        <w:tc>
          <w:tcPr>
            <w:tcW w:w="1377" w:type="dxa"/>
          </w:tcPr>
          <w:p w:rsidR="00681B77" w:rsidRPr="002E3779" w:rsidRDefault="00681B77" w:rsidP="0046527F">
            <w:pPr>
              <w:jc w:val="center"/>
              <w:rPr>
                <w:sz w:val="24"/>
                <w:szCs w:val="24"/>
                <w:lang w:val="de-DE"/>
              </w:rPr>
            </w:pPr>
            <w:r w:rsidRPr="002E3779">
              <w:rPr>
                <w:sz w:val="24"/>
                <w:szCs w:val="24"/>
                <w:lang w:val="de-DE"/>
              </w:rPr>
              <w:t>500.000,00</w:t>
            </w:r>
          </w:p>
        </w:tc>
        <w:tc>
          <w:tcPr>
            <w:tcW w:w="1559" w:type="dxa"/>
          </w:tcPr>
          <w:p w:rsidR="00681B77" w:rsidRPr="002E3779" w:rsidRDefault="00681B77" w:rsidP="0046527F">
            <w:pPr>
              <w:jc w:val="center"/>
              <w:rPr>
                <w:sz w:val="24"/>
                <w:szCs w:val="24"/>
                <w:lang w:val="de-DE"/>
              </w:rPr>
            </w:pPr>
            <w:r w:rsidRPr="002E3779">
              <w:rPr>
                <w:sz w:val="24"/>
                <w:szCs w:val="24"/>
                <w:lang w:val="de-DE"/>
              </w:rPr>
              <w:t>260.000,00</w:t>
            </w:r>
          </w:p>
        </w:tc>
        <w:tc>
          <w:tcPr>
            <w:tcW w:w="1843" w:type="dxa"/>
          </w:tcPr>
          <w:p w:rsidR="00681B77" w:rsidRPr="002E3779" w:rsidRDefault="00681B77" w:rsidP="0046527F">
            <w:pPr>
              <w:jc w:val="center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2E3779">
              <w:rPr>
                <w:sz w:val="24"/>
                <w:szCs w:val="24"/>
                <w:lang w:val="de-DE"/>
              </w:rPr>
              <w:t>63,00</w:t>
            </w:r>
          </w:p>
        </w:tc>
      </w:tr>
    </w:tbl>
    <w:p w:rsidR="00681B77" w:rsidRDefault="00681B77" w:rsidP="00681B77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A50B9C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tájékoztatásról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médiákról szóló  törvény  26. szakaszának rendelkezései előirányozzák: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 A döntést az eszközök felosztásáról, haladéktalanul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szerv vezetője hozza  meg,  amely kiírta  a pályázatot, éspedig  a  bizottság indokolt  javaslata alapján. 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Ezen szakasz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szerinti döntést határozat formájában hozza  meg indoklással,   minden  egyes kiírt pályázatra,   legk</w:t>
      </w:r>
      <w:r w:rsidR="00F13787">
        <w:rPr>
          <w:rFonts w:asciiTheme="majorBidi" w:hAnsiTheme="majorBidi" w:cstheme="majorBidi"/>
          <w:sz w:val="24"/>
          <w:szCs w:val="24"/>
          <w:lang w:val="hu-HU"/>
        </w:rPr>
        <w:t>ésőbb  a  pályázat lezárását kö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vető   90 napos határidőn belül. 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szakasz 1. bekezdése   szerinti döntés nem térhet el  a  bizottság javaslatától,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kivéve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  a  bizottság javaslata  ellentétben van a jogszabállyal  vagy a  kritériumokkal,  amelyek  közzétételre kerültek a nyilvános felhívásban.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közhatalmi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szerv  úgy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értékeli, hogy a bizottság javaslata  nincs összhangban a  jogszabállyal,   rámutat  írásban   a bizottságnak az észlelt  hiányosságokra.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köteles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haladéktalanul  külön ülésen  megvitatni a  jelen szakasz 4. bekezdése szerinti   hiányosságot.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bizottság  az újbóli megvitatáson nem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módosítja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javaslatát a közhatalmi szerv pert indíthat,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F137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fe</w:t>
      </w:r>
      <w:r w:rsidR="00F13787">
        <w:rPr>
          <w:rFonts w:asciiTheme="majorBidi" w:hAnsiTheme="majorBidi" w:cstheme="majorBidi"/>
          <w:sz w:val="24"/>
          <w:szCs w:val="24"/>
          <w:lang w:val="hu-HU"/>
        </w:rPr>
        <w:t xml:space="preserve">losztásáról szóló </w:t>
      </w:r>
      <w:proofErr w:type="gramStart"/>
      <w:r w:rsidR="00F13787">
        <w:rPr>
          <w:rFonts w:asciiTheme="majorBidi" w:hAnsiTheme="majorBidi" w:cstheme="majorBidi"/>
          <w:sz w:val="24"/>
          <w:szCs w:val="24"/>
          <w:lang w:val="hu-HU"/>
        </w:rPr>
        <w:t xml:space="preserve">határozatot  </w:t>
      </w:r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küldeni  minden pályázati résztvevőnek elektr</w:t>
      </w:r>
      <w:r w:rsidR="00F13787">
        <w:rPr>
          <w:rFonts w:asciiTheme="majorBidi" w:hAnsiTheme="majorBidi" w:cstheme="majorBidi"/>
          <w:sz w:val="24"/>
          <w:szCs w:val="24"/>
          <w:lang w:val="hu-HU"/>
        </w:rPr>
        <w:t>onikus formában, haladéktalanul.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szakasz 2, bekezdése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határozat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alapul szolgál a szerződés megkötésére  a  személlyel, aki  eszközöket kapott  a projekt  társfinanszírozására. </w:t>
      </w: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1B77" w:rsidRDefault="00681B7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2. bekezdés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 határozatot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és  a  jelen szakasz  9. bekezdése szerinti  szerződést közzé kell tenni  a szerv  hivatalos honlapján, amely  kiírta a pályázatot,  ugyanabban a szekcióban,  amelyben közzétételre került  a  pályázat, valamint  az   Egységes Információs  Rendszer   web-portálján   a nyilvá</w:t>
      </w:r>
      <w:r w:rsidR="00F13787">
        <w:rPr>
          <w:rFonts w:asciiTheme="majorBidi" w:hAnsiTheme="majorBidi" w:cstheme="majorBidi"/>
          <w:sz w:val="24"/>
          <w:szCs w:val="24"/>
          <w:lang w:val="hu-HU"/>
        </w:rPr>
        <w:t xml:space="preserve">nos tájékoztatás terén    a  projektek   lefolytatására és   figyelemmel kísérésére.” </w:t>
      </w: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787" w:rsidRDefault="00F13787" w:rsidP="00A50B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tájékoztatás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közérdek projektumai  társfinanszírozásáról  szóló szabályzat 25. szakaszának rendelkezése előirányozza:</w:t>
      </w:r>
    </w:p>
    <w:p w:rsidR="00F13787" w:rsidRDefault="00F13787" w:rsidP="00A50B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3787" w:rsidRDefault="00F13787" w:rsidP="00A50B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„Az eszközök felosztásáról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döntést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haladéktalanul  a szerv vezetője hozza meg, aki   kiírta a  pályázatot  a   bizottság indokolt javaslata alapján. </w:t>
      </w:r>
    </w:p>
    <w:p w:rsidR="00F13787" w:rsidRDefault="00F13787" w:rsidP="00A50B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3787" w:rsidRDefault="00F13787" w:rsidP="00F137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szakasz 1. bekezdése szerinti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döntést  </w:t>
      </w:r>
      <w:r>
        <w:rPr>
          <w:rFonts w:asciiTheme="majorBidi" w:hAnsiTheme="majorBidi" w:cstheme="majorBidi"/>
          <w:sz w:val="24"/>
          <w:szCs w:val="24"/>
          <w:lang w:val="hu-HU"/>
        </w:rPr>
        <w:t>határozat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formájában hozza  meg indoklással,   minden  egyes kiírt pályázatra,   legkésőbb  a  pályázat lezárását követő   90 napos határidőn belül.  </w:t>
      </w:r>
    </w:p>
    <w:p w:rsidR="00F13787" w:rsidRDefault="00F13787" w:rsidP="00F137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pályázatot kiíró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szerv   haladéktalanul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megküldi  a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szkennelt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határozatot a  pályázat  minden résztvevőjének elektronikus formában és  közzé teszi azt a honlapján, valamint  az Egységes Információs Rendszer honlapján.  </w:t>
      </w: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787" w:rsidRDefault="00F13787" w:rsidP="00F137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szakasz 1. bekezdése   szerinti döntés nem térhet el  a  bizottság javaslatától,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kivéve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  a  bizottság javaslata  ellentétben van a jogszabállyal  vagy a  kritériumokkal,  amelyek  közzétételre kerültek a nyilvános felhívásban. </w:t>
      </w: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közhatalmi szerv  úgy értékeli, hogy a bizottság   javaslata  nincs összhangban a jogszabállyal  vagy a kritériumokkal,   rámutat írásban a  bizottságnak   az észlelt  hiányosságokra.  </w:t>
      </w: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haladéktalanul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külön ülésen  megvitatni az észlelt  hiányosságot. </w:t>
      </w: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bizottság az újbóli megivtatáskor nem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módosítja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javaslatát, a pályázatot  kiíró szerv meghozza a határozatot, összhangban a törvénnyel. </w:t>
      </w:r>
    </w:p>
    <w:p w:rsidR="00F13787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50B9C" w:rsidRDefault="00F13787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előterjesztettekkel összhangban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polgármestere, aki teljes  egészében elfogadta   a 2024-es évben  a nyilvános tájékoztatás terén a  médiatartalmú  gyártási projektek társfinanszírozásáról szóló pályázatban  illetékes bizottság javaslatát, és meghozta  a rendelkező rész szerinti határozatot.  </w:t>
      </w:r>
      <w:r w:rsidR="00A50B9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50B9C" w:rsidRDefault="00A50B9C" w:rsidP="00A50B9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JOGORVOSLATI  UTASÍTÁS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ellene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közigazgatási  per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indítható  a Közigazgatási Bíróság előtt a kézhezvételtől számított  30 napon belül.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MEGKÜLDENI: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A jelen határozatot elektronikus formában meg kell küldeni a pályázat minden résztvevőjének.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Zenta község Községi Közigazgatási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Hivatala  költségvetési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pénzügyi osztályának 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Az irattárnak</w:t>
      </w:r>
    </w:p>
    <w:p w:rsidR="00634968" w:rsidRDefault="00634968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968" w:rsidRDefault="00634968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FELHÍVÁS: </w:t>
      </w:r>
    </w:p>
    <w:p w:rsidR="00634968" w:rsidRDefault="00634968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résztvevőket,  akik a kérttől alacsonyabb eszközöket  k kaptak, hogy haladéktalanul   küldjék meg   a  költségspecifikációt, összhangban az odaítélt eszközökkel,   azaz a tájékoztatást  arról, hogy  elállnak a  számukra odaítélt eszközöktől</w:t>
      </w:r>
      <w:r w:rsidR="00873D5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634968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polgármestere </w:t>
      </w:r>
    </w:p>
    <w:p w:rsidR="00634968" w:rsidRDefault="00634968" w:rsidP="004519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Czeglédi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Rudolf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k. </w:t>
      </w: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/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9EE" w:rsidRDefault="004519EE" w:rsidP="004519EE">
      <w:pPr>
        <w:pStyle w:val="NoSpacing"/>
        <w:jc w:val="center"/>
        <w:rPr>
          <w:lang w:val="hu-HU"/>
        </w:rPr>
      </w:pPr>
    </w:p>
    <w:p w:rsidR="004519EE" w:rsidRDefault="004519EE" w:rsidP="004519EE">
      <w:pPr>
        <w:pStyle w:val="NoSpacing"/>
        <w:jc w:val="center"/>
        <w:rPr>
          <w:b/>
          <w:lang w:val="hu-HU"/>
        </w:rPr>
      </w:pPr>
    </w:p>
    <w:sectPr w:rsidR="004519EE" w:rsidSect="0072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03"/>
    <w:multiLevelType w:val="hybridMultilevel"/>
    <w:tmpl w:val="937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7F5"/>
    <w:multiLevelType w:val="hybridMultilevel"/>
    <w:tmpl w:val="EBAA9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0157"/>
    <w:multiLevelType w:val="hybridMultilevel"/>
    <w:tmpl w:val="3D1849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1893"/>
    <w:multiLevelType w:val="hybridMultilevel"/>
    <w:tmpl w:val="907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34F"/>
    <w:multiLevelType w:val="hybridMultilevel"/>
    <w:tmpl w:val="63949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5755"/>
    <w:multiLevelType w:val="hybridMultilevel"/>
    <w:tmpl w:val="6F6E2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D73CA"/>
    <w:multiLevelType w:val="hybridMultilevel"/>
    <w:tmpl w:val="8ACC32E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9EE"/>
    <w:rsid w:val="004519EE"/>
    <w:rsid w:val="00634968"/>
    <w:rsid w:val="00681B77"/>
    <w:rsid w:val="007132A9"/>
    <w:rsid w:val="00727F4F"/>
    <w:rsid w:val="00873D59"/>
    <w:rsid w:val="00A50B9C"/>
    <w:rsid w:val="00EF6130"/>
    <w:rsid w:val="00EF7CB6"/>
    <w:rsid w:val="00F1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19EE"/>
    <w:rPr>
      <w:color w:val="0000FF" w:themeColor="hyperlink"/>
      <w:u w:val="single"/>
    </w:rPr>
  </w:style>
  <w:style w:type="paragraph" w:styleId="Header">
    <w:name w:val="header"/>
    <w:basedOn w:val="Normal"/>
    <w:link w:val="HeaderChar1"/>
    <w:semiHidden/>
    <w:unhideWhenUsed/>
    <w:rsid w:val="0045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5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erChar1">
    <w:name w:val="Header Char1"/>
    <w:basedOn w:val="DefaultParagraphFont"/>
    <w:link w:val="Header"/>
    <w:semiHidden/>
    <w:locked/>
    <w:rsid w:val="0045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1"/>
    <w:semiHidden/>
    <w:unhideWhenUsed/>
    <w:rsid w:val="0045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5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oterChar1">
    <w:name w:val="Footer Char1"/>
    <w:basedOn w:val="DefaultParagraphFont"/>
    <w:link w:val="Footer"/>
    <w:semiHidden/>
    <w:locked/>
    <w:rsid w:val="0045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1"/>
    <w:semiHidden/>
    <w:unhideWhenUsed/>
    <w:rsid w:val="0045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19EE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4519EE"/>
    <w:rPr>
      <w:rFonts w:ascii="Tahoma" w:eastAsia="Times New Roman" w:hAnsi="Tahoma" w:cs="Tahoma"/>
      <w:sz w:val="16"/>
      <w:szCs w:val="16"/>
      <w:lang w:val="hu-HU" w:eastAsia="hu-HU"/>
    </w:rPr>
  </w:style>
  <w:style w:type="paragraph" w:styleId="NoSpacing">
    <w:name w:val="No Spacing"/>
    <w:uiPriority w:val="1"/>
    <w:qFormat/>
    <w:rsid w:val="004519EE"/>
    <w:pPr>
      <w:spacing w:after="0" w:line="240" w:lineRule="auto"/>
    </w:pPr>
  </w:style>
  <w:style w:type="character" w:customStyle="1" w:styleId="normalChar">
    <w:name w:val="normal Char"/>
    <w:basedOn w:val="DefaultParagraphFont"/>
    <w:link w:val="normal0"/>
    <w:locked/>
    <w:rsid w:val="004519EE"/>
    <w:rPr>
      <w:rFonts w:ascii="Arial" w:eastAsia="Times New Roman" w:hAnsi="Arial" w:cs="Arial"/>
      <w:lang w:val="en-US"/>
    </w:rPr>
  </w:style>
  <w:style w:type="paragraph" w:customStyle="1" w:styleId="normal0">
    <w:name w:val="normal"/>
    <w:basedOn w:val="Normal"/>
    <w:link w:val="normalChar"/>
    <w:rsid w:val="004519EE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4519EE"/>
    <w:rPr>
      <w:b/>
      <w:bCs/>
    </w:rPr>
  </w:style>
  <w:style w:type="paragraph" w:styleId="ListParagraph">
    <w:name w:val="List Paragraph"/>
    <w:basedOn w:val="Normal"/>
    <w:uiPriority w:val="34"/>
    <w:qFormat/>
    <w:rsid w:val="004519EE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sr-Cyrl-CS" w:eastAsia="zh-CN"/>
    </w:rPr>
  </w:style>
  <w:style w:type="table" w:styleId="TableGrid">
    <w:name w:val="Table Grid"/>
    <w:basedOn w:val="TableNormal"/>
    <w:uiPriority w:val="39"/>
    <w:rsid w:val="004519EE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19EE"/>
    <w:pPr>
      <w:spacing w:before="100" w:beforeAutospacing="1" w:after="100" w:afterAutospacing="1"/>
    </w:pPr>
    <w:rPr>
      <w:lang w:val="en-US" w:eastAsia="en-US"/>
    </w:rPr>
  </w:style>
  <w:style w:type="character" w:customStyle="1" w:styleId="hwtze">
    <w:name w:val="hwtze"/>
    <w:basedOn w:val="DefaultParagraphFont"/>
    <w:rsid w:val="00A50B9C"/>
  </w:style>
  <w:style w:type="character" w:customStyle="1" w:styleId="rynqvb">
    <w:name w:val="rynqvb"/>
    <w:basedOn w:val="DefaultParagraphFont"/>
    <w:rsid w:val="00A5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4</cp:revision>
  <dcterms:created xsi:type="dcterms:W3CDTF">2024-06-12T09:51:00Z</dcterms:created>
  <dcterms:modified xsi:type="dcterms:W3CDTF">2024-06-12T11:34:00Z</dcterms:modified>
</cp:coreProperties>
</file>