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2C044A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0A63B0">
        <w:rPr>
          <w:rFonts w:ascii="Times New Roman" w:hAnsi="Times New Roman" w:cs="Times New Roman"/>
          <w:color w:val="000000"/>
          <w:lang w:val="sr-Cyrl-BA"/>
        </w:rPr>
        <w:t>и других сталних трошкова у 202</w:t>
      </w:r>
      <w:r w:rsidR="00045942">
        <w:rPr>
          <w:rFonts w:ascii="Times New Roman" w:hAnsi="Times New Roman" w:cs="Times New Roman"/>
          <w:color w:val="000000"/>
        </w:rPr>
        <w:t>4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>. години</w:t>
      </w:r>
    </w:p>
    <w:p w:rsidR="002C044A" w:rsidRPr="005140C6" w:rsidRDefault="00DE554B" w:rsidP="002C044A">
      <w:pPr>
        <w:jc w:val="both"/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Број: </w:t>
      </w:r>
      <w:r w:rsidR="00045942" w:rsidRPr="008368C4">
        <w:rPr>
          <w:rFonts w:ascii="Times New Roman" w:hAnsi="Times New Roman" w:cs="Times New Roman"/>
          <w:shd w:val="clear" w:color="auto" w:fill="FFFFFF"/>
        </w:rPr>
        <w:t>000822282 2024 08858 002 000 000 001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Дана, </w:t>
      </w:r>
      <w:r w:rsidR="009B2FCB">
        <w:rPr>
          <w:rFonts w:ascii="Times New Roman" w:hAnsi="Times New Roman" w:cs="Times New Roman"/>
        </w:rPr>
        <w:t>0</w:t>
      </w:r>
      <w:r w:rsidR="002E5FA1">
        <w:rPr>
          <w:rFonts w:ascii="Times New Roman" w:hAnsi="Times New Roman" w:cs="Times New Roman"/>
        </w:rPr>
        <w:t>4</w:t>
      </w:r>
      <w:r w:rsidRPr="002C044A">
        <w:rPr>
          <w:rFonts w:ascii="Times New Roman" w:hAnsi="Times New Roman" w:cs="Times New Roman"/>
          <w:lang w:val="sr-Cyrl-CS"/>
        </w:rPr>
        <w:t xml:space="preserve">. </w:t>
      </w:r>
      <w:r w:rsidR="009B2FCB">
        <w:rPr>
          <w:rFonts w:ascii="Times New Roman" w:hAnsi="Times New Roman" w:cs="Times New Roman"/>
        </w:rPr>
        <w:t>дец</w:t>
      </w:r>
      <w:r w:rsidR="00045942">
        <w:rPr>
          <w:rFonts w:ascii="Times New Roman" w:hAnsi="Times New Roman" w:cs="Times New Roman"/>
        </w:rPr>
        <w:t>ембра</w:t>
      </w:r>
      <w:r w:rsidRPr="002C044A">
        <w:rPr>
          <w:rFonts w:ascii="Times New Roman" w:hAnsi="Times New Roman" w:cs="Times New Roman"/>
          <w:lang w:val="sr-Cyrl-CS"/>
        </w:rPr>
        <w:t xml:space="preserve">  202</w:t>
      </w:r>
      <w:r w:rsidR="00045942">
        <w:rPr>
          <w:rFonts w:ascii="Times New Roman" w:hAnsi="Times New Roman" w:cs="Times New Roman"/>
        </w:rPr>
        <w:t>4</w:t>
      </w:r>
      <w:r w:rsidRPr="002C044A">
        <w:rPr>
          <w:rFonts w:ascii="Times New Roman" w:hAnsi="Times New Roman" w:cs="Times New Roman"/>
          <w:lang w:val="sr-Cyrl-CS"/>
        </w:rPr>
        <w:t>. године</w:t>
      </w:r>
    </w:p>
    <w:p w:rsidR="00DE554B" w:rsidRPr="002C044A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С е н т а</w:t>
      </w:r>
    </w:p>
    <w:p w:rsidR="00DE554B" w:rsidRPr="002C044A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2C044A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2C044A">
        <w:rPr>
          <w:rFonts w:ascii="Times New Roman" w:hAnsi="Times New Roman" w:cs="Times New Roman"/>
          <w:lang w:val="sr-Cyrl-CS"/>
        </w:rPr>
        <w:t>(„Службени лист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општине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Сента”,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број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31/2021),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045942">
        <w:rPr>
          <w:rFonts w:ascii="Times New Roman" w:hAnsi="Times New Roman" w:cs="Times New Roman"/>
          <w:color w:val="000000"/>
          <w:lang w:val="sr-Cyrl-BA"/>
        </w:rPr>
        <w:t>и других сталних трошкова у 2024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>. години</w:t>
      </w:r>
      <w:r w:rsidR="002C044A" w:rsidRPr="002C044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2E5FA1">
        <w:rPr>
          <w:rFonts w:ascii="Times New Roman" w:hAnsi="Times New Roman" w:cs="Times New Roman"/>
        </w:rPr>
        <w:t>04</w:t>
      </w:r>
      <w:r w:rsidR="009B2FCB" w:rsidRPr="002C044A">
        <w:rPr>
          <w:rFonts w:ascii="Times New Roman" w:hAnsi="Times New Roman" w:cs="Times New Roman"/>
          <w:lang w:val="sr-Cyrl-CS"/>
        </w:rPr>
        <w:t xml:space="preserve">. </w:t>
      </w:r>
      <w:r w:rsidR="009B2FCB">
        <w:rPr>
          <w:rFonts w:ascii="Times New Roman" w:hAnsi="Times New Roman" w:cs="Times New Roman"/>
        </w:rPr>
        <w:t>децембра</w:t>
      </w:r>
      <w:r w:rsidR="009B2FCB" w:rsidRPr="002C044A">
        <w:rPr>
          <w:rFonts w:ascii="Times New Roman" w:hAnsi="Times New Roman" w:cs="Times New Roman"/>
          <w:lang w:val="sr-Cyrl-CS"/>
        </w:rPr>
        <w:t xml:space="preserve">  202</w:t>
      </w:r>
      <w:r w:rsidR="009B2FCB">
        <w:rPr>
          <w:rFonts w:ascii="Times New Roman" w:hAnsi="Times New Roman" w:cs="Times New Roman"/>
        </w:rPr>
        <w:t>4</w:t>
      </w:r>
      <w:r w:rsidR="002C044A" w:rsidRPr="002C044A">
        <w:rPr>
          <w:rFonts w:ascii="Times New Roman" w:hAnsi="Times New Roman" w:cs="Times New Roman"/>
          <w:lang w:val="sr-Cyrl-CS"/>
        </w:rPr>
        <w:t>. године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2C044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2C044A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2C044A" w:rsidRDefault="002C044A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="00C10473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</w:t>
      </w:r>
      <w:r w:rsidRPr="002C044A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Pr="002C044A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</w:t>
      </w:r>
      <w:r w:rsidR="00045942">
        <w:rPr>
          <w:rFonts w:ascii="Times New Roman" w:hAnsi="Times New Roman" w:cs="Times New Roman"/>
          <w:b/>
          <w:color w:val="000000"/>
          <w:lang w:val="sr-Cyrl-BA"/>
        </w:rPr>
        <w:t>И ДРУГИХ СТАЛНИХ ТРОШКОВА У 2024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>. ГОДИНИ</w:t>
      </w:r>
    </w:p>
    <w:p w:rsidR="002C044A" w:rsidRPr="002C044A" w:rsidRDefault="002C044A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809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</w:tblGrid>
      <w:tr w:rsidR="008A28E8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B46788" w:rsidRDefault="008A28E8" w:rsidP="00D9462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B46788" w:rsidRDefault="008A28E8" w:rsidP="00D9462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B46788" w:rsidRDefault="008A28E8" w:rsidP="00D9462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B46788" w:rsidRDefault="008A28E8" w:rsidP="00D9462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B46788" w:rsidRDefault="008A28E8" w:rsidP="00D9462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3807B7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3807B7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06.03.2024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коњички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фијакерски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клуб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Вилењак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>”</w:t>
            </w: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Táltos-Lovas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Fiákeros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Klub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8A28E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3807B7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3807B7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06.03.2024.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Савез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инвалида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рада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Војводине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>,</w:t>
            </w: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lastRenderedPageBreak/>
              <w:t>Општинска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инвалида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рада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Vajdasági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Munkarokkantak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Szövetsége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>,</w:t>
            </w: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Zenta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Község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Munkarokkantak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lastRenderedPageBreak/>
              <w:t xml:space="preserve">Закупнина и остали </w:t>
            </w: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lastRenderedPageBreak/>
              <w:t>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8A28E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3807B7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3807B7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  <w:r w:rsidRPr="0096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Удрружење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пензионера-Трећа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генерација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8A28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12.03.2024.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Центар за заштиту потрошача Сента</w:t>
            </w:r>
          </w:p>
          <w:p w:rsidR="008A28E8" w:rsidRPr="008A28E8" w:rsidRDefault="008A28E8" w:rsidP="00D9462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Zentai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Fogyaszt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ó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v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delmi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Központ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8A28E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5D709A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13.03.2024.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Ловачко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>“</w:t>
            </w: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</w:p>
          <w:p w:rsidR="008A28E8" w:rsidRPr="008A28E8" w:rsidRDefault="008A28E8" w:rsidP="00D9462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Vadásztársaság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8A28E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5D709A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13.03.2024.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8A28E8" w:rsidRPr="008A28E8" w:rsidRDefault="008A28E8" w:rsidP="00D9462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8A28E8" w:rsidRPr="008A28E8" w:rsidRDefault="008A28E8" w:rsidP="00D9462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Zentai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n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ll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V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llalkoz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ó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k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ltal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nos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Egyes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lastRenderedPageBreak/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8A28E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lastRenderedPageBreak/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B155AC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150.000,00</w:t>
            </w: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5D709A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14.03.2024.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Мото Клуb “Зинтхарев„ Сента</w:t>
            </w:r>
          </w:p>
          <w:p w:rsidR="008A28E8" w:rsidRPr="008A28E8" w:rsidRDefault="008A28E8" w:rsidP="00D9462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Zyntharew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Motoros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Klub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8A28E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5D709A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14.03.2024</w:t>
            </w:r>
            <w:r w:rsidRPr="0096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грађана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„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Панон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Феникс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“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Торњош</w:t>
            </w:r>
            <w:proofErr w:type="spellEnd"/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„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Pannon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Phoenix“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Polgárok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Tornyos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D946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8A28E8" w:rsidRPr="008A28E8" w:rsidRDefault="008A28E8" w:rsidP="008A28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5D709A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15.03.2024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tabs>
                <w:tab w:val="left" w:pos="4131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неговање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народних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обичаја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Тавирожа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>“</w:t>
            </w:r>
          </w:p>
          <w:p w:rsidR="008A28E8" w:rsidRPr="008A28E8" w:rsidRDefault="008A28E8" w:rsidP="00D94625">
            <w:pPr>
              <w:tabs>
                <w:tab w:val="left" w:pos="4131"/>
              </w:tabs>
              <w:rPr>
                <w:rFonts w:ascii="Times New Roman" w:eastAsia="Calibri" w:hAnsi="Times New Roman" w:cs="Times New Roman"/>
                <w:b/>
              </w:rPr>
            </w:pPr>
          </w:p>
          <w:p w:rsidR="008A28E8" w:rsidRPr="008A28E8" w:rsidRDefault="008A28E8" w:rsidP="00D94625">
            <w:pPr>
              <w:tabs>
                <w:tab w:val="left" w:pos="4131"/>
              </w:tabs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„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Tavirózsa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”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Hagyományápoló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D946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8A28E8" w:rsidRPr="008A28E8" w:rsidRDefault="008A28E8" w:rsidP="008A28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5D709A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19.03.2024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Омладинска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Торњош-Торњош</w:t>
            </w:r>
            <w:proofErr w:type="spellEnd"/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Tornyosi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Ifjúsági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Szervezet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Tornyos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D946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</w:t>
            </w:r>
            <w:r w:rsidRPr="008A28E8">
              <w:rPr>
                <w:rFonts w:ascii="Times New Roman" w:eastAsia="Calibri" w:hAnsi="Times New Roman" w:cs="Times New Roman"/>
              </w:rPr>
              <w:lastRenderedPageBreak/>
              <w:t xml:space="preserve">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8A28E8" w:rsidRPr="008A28E8" w:rsidRDefault="008A28E8" w:rsidP="00D946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 xml:space="preserve"> 19.03.2024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5D709A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28.03.2024</w:t>
            </w:r>
            <w:r w:rsidRPr="0096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Општинска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народне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технике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 xml:space="preserve">A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Népi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Technika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Községi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Szervezete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8A28E8" w:rsidRPr="008A28E8" w:rsidRDefault="008A28E8" w:rsidP="00D946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Latn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B155AC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50.000,00</w:t>
            </w:r>
          </w:p>
        </w:tc>
      </w:tr>
      <w:tr w:rsidR="008A28E8" w:rsidRPr="00B46788" w:rsidTr="00282C5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28E8" w:rsidRPr="005D709A" w:rsidRDefault="008A28E8" w:rsidP="00D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09.04.2024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Клуб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мама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беба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Baba – mama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klub</w:t>
            </w:r>
            <w:proofErr w:type="spellEnd"/>
          </w:p>
          <w:p w:rsidR="008A28E8" w:rsidRPr="008A28E8" w:rsidRDefault="008A28E8" w:rsidP="00D946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>.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8A28E8" w:rsidRPr="008A28E8" w:rsidRDefault="008A28E8" w:rsidP="00D946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8A28E8" w:rsidRPr="008A28E8" w:rsidRDefault="008A28E8" w:rsidP="00D946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A28E8" w:rsidRPr="008A28E8" w:rsidRDefault="008A28E8" w:rsidP="00D9462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</w:tbl>
    <w:p w:rsidR="00961B26" w:rsidRPr="00B46788" w:rsidRDefault="00961B26" w:rsidP="00961B2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61B26" w:rsidRPr="002C044A" w:rsidRDefault="00961B26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Сходно средствима обезбеђеним за реализацију овог конкурса, за суфинансирање се предлажу про</w:t>
      </w:r>
      <w:r w:rsidR="00B155AC">
        <w:rPr>
          <w:rFonts w:ascii="Times New Roman" w:hAnsi="Times New Roman" w:cs="Times New Roman"/>
          <w:color w:val="000000"/>
          <w:lang w:val="sr-Cyrl-CS"/>
        </w:rPr>
        <w:t xml:space="preserve">грами удружења  редног броја </w:t>
      </w:r>
      <w:r w:rsidR="00B155AC" w:rsidRPr="000E4212">
        <w:rPr>
          <w:rFonts w:ascii="Times New Roman" w:hAnsi="Times New Roman" w:cs="Times New Roman"/>
          <w:b/>
          <w:color w:val="000000"/>
          <w:lang w:val="sr-Cyrl-CS"/>
        </w:rPr>
        <w:t>6</w:t>
      </w:r>
      <w:r w:rsidR="00B155AC" w:rsidRPr="000E4212">
        <w:rPr>
          <w:rFonts w:ascii="Times New Roman" w:hAnsi="Times New Roman" w:cs="Times New Roman"/>
          <w:b/>
          <w:color w:val="000000"/>
        </w:rPr>
        <w:t xml:space="preserve"> </w:t>
      </w:r>
      <w:r w:rsidR="00B155AC" w:rsidRPr="000E4212">
        <w:rPr>
          <w:rFonts w:ascii="Times New Roman" w:hAnsi="Times New Roman" w:cs="Times New Roman"/>
          <w:color w:val="000000"/>
        </w:rPr>
        <w:t>и</w:t>
      </w:r>
      <w:r w:rsidR="00B155AC" w:rsidRPr="000E4212">
        <w:rPr>
          <w:rFonts w:ascii="Times New Roman" w:hAnsi="Times New Roman" w:cs="Times New Roman"/>
          <w:b/>
          <w:color w:val="000000"/>
        </w:rPr>
        <w:t xml:space="preserve"> 11</w:t>
      </w:r>
      <w:r w:rsidRPr="002C044A">
        <w:rPr>
          <w:rFonts w:ascii="Times New Roman" w:hAnsi="Times New Roman" w:cs="Times New Roman"/>
          <w:color w:val="000000"/>
          <w:lang w:val="sr-Cyrl-CS"/>
        </w:rPr>
        <w:t>.</w:t>
      </w:r>
    </w:p>
    <w:p w:rsidR="007B08FD" w:rsidRPr="002C044A" w:rsidRDefault="007B08FD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B08FD" w:rsidRPr="00C705F8" w:rsidRDefault="007B08FD" w:rsidP="007B08FD">
      <w:pPr>
        <w:jc w:val="both"/>
        <w:rPr>
          <w:rFonts w:ascii="Times New Roman" w:hAnsi="Times New Roman" w:cs="Times New Roman"/>
        </w:rPr>
      </w:pPr>
      <w:proofErr w:type="spellStart"/>
      <w:r w:rsidRPr="00C705F8">
        <w:rPr>
          <w:rFonts w:ascii="Times New Roman" w:hAnsi="Times New Roman" w:cs="Times New Roman"/>
        </w:rPr>
        <w:t>Због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одређености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односно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ограничености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обима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буџетских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средстава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предвиђених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r w:rsidRPr="00C705F8">
        <w:rPr>
          <w:rFonts w:ascii="Times New Roman" w:hAnsi="Times New Roman" w:cs="Times New Roman"/>
          <w:color w:val="000000"/>
          <w:lang w:val="sr-Cyrl-CS"/>
        </w:rPr>
        <w:t>Одлуком о буџету општине Сента за 202</w:t>
      </w:r>
      <w:r w:rsidRPr="00C705F8">
        <w:rPr>
          <w:rFonts w:ascii="Times New Roman" w:hAnsi="Times New Roman" w:cs="Times New Roman"/>
          <w:color w:val="000000"/>
        </w:rPr>
        <w:t>4</w:t>
      </w:r>
      <w:r w:rsidRPr="00C705F8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C705F8">
        <w:rPr>
          <w:rFonts w:ascii="Times New Roman" w:hAnsi="Times New Roman" w:cs="Times New Roman"/>
          <w:lang w:val="sr-Cyrl-CS"/>
        </w:rPr>
        <w:t>(„Службени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лист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општине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Сента”,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број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spacing w:val="32"/>
        </w:rPr>
        <w:t>15</w:t>
      </w:r>
      <w:r w:rsidRPr="00C705F8">
        <w:rPr>
          <w:rFonts w:ascii="Times New Roman" w:hAnsi="Times New Roman" w:cs="Times New Roman"/>
          <w:lang w:val="sr-Cyrl-CS"/>
        </w:rPr>
        <w:t>/202</w:t>
      </w:r>
      <w:r>
        <w:rPr>
          <w:rFonts w:ascii="Times New Roman" w:hAnsi="Times New Roman" w:cs="Times New Roman"/>
        </w:rPr>
        <w:t>3,</w:t>
      </w:r>
      <w:r w:rsidRPr="00C705F8">
        <w:rPr>
          <w:rFonts w:ascii="Times New Roman" w:hAnsi="Times New Roman" w:cs="Times New Roman"/>
        </w:rPr>
        <w:t xml:space="preserve"> 10/2024</w:t>
      </w:r>
      <w:r>
        <w:rPr>
          <w:rFonts w:ascii="Times New Roman" w:hAnsi="Times New Roman" w:cs="Times New Roman"/>
        </w:rPr>
        <w:t xml:space="preserve"> и 12/2024)</w:t>
      </w:r>
      <w:r w:rsidRPr="00C705F8">
        <w:rPr>
          <w:rFonts w:ascii="Times New Roman" w:hAnsi="Times New Roman" w:cs="Times New Roman"/>
          <w:lang w:val="sr-Cyrl-CS"/>
        </w:rPr>
        <w:t>,</w:t>
      </w:r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додела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средстава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се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предлаже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само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оним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удружењима</w:t>
      </w:r>
      <w:proofErr w:type="spellEnd"/>
      <w:r w:rsidRPr="00C705F8">
        <w:rPr>
          <w:rFonts w:ascii="Times New Roman" w:hAnsi="Times New Roman" w:cs="Times New Roman"/>
        </w:rPr>
        <w:t xml:space="preserve">  </w:t>
      </w:r>
      <w:proofErr w:type="spellStart"/>
      <w:r w:rsidRPr="00C705F8">
        <w:rPr>
          <w:rFonts w:ascii="Times New Roman" w:hAnsi="Times New Roman" w:cs="Times New Roman"/>
        </w:rPr>
        <w:t>која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су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добила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највише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бодова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полазећи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од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критерија</w:t>
      </w:r>
      <w:proofErr w:type="spellEnd"/>
      <w:r w:rsidRPr="00C705F8">
        <w:rPr>
          <w:rFonts w:ascii="Times New Roman" w:hAnsi="Times New Roman" w:cs="Times New Roman"/>
        </w:rPr>
        <w:t xml:space="preserve">  </w:t>
      </w:r>
      <w:proofErr w:type="spellStart"/>
      <w:r w:rsidRPr="00C705F8">
        <w:rPr>
          <w:rFonts w:ascii="Times New Roman" w:hAnsi="Times New Roman" w:cs="Times New Roman"/>
        </w:rPr>
        <w:t>из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r w:rsidRPr="00C705F8">
        <w:rPr>
          <w:rFonts w:ascii="Times New Roman" w:hAnsi="Times New Roman" w:cs="Times New Roman"/>
          <w:color w:val="000000"/>
          <w:lang w:val="sr-Cyrl-CS"/>
        </w:rPr>
        <w:t xml:space="preserve">члана </w:t>
      </w:r>
      <w:r w:rsidRPr="00C705F8">
        <w:rPr>
          <w:rFonts w:ascii="Times New Roman" w:hAnsi="Times New Roman" w:cs="Times New Roman"/>
          <w:color w:val="000000"/>
        </w:rPr>
        <w:t>7</w:t>
      </w:r>
      <w:r w:rsidRPr="00C705F8">
        <w:rPr>
          <w:rFonts w:ascii="Times New Roman" w:hAnsi="Times New Roman" w:cs="Times New Roman"/>
          <w:color w:val="000000"/>
          <w:lang w:val="sr-Cyrl-CS"/>
        </w:rPr>
        <w:t xml:space="preserve">. 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Pr="00C705F8">
        <w:rPr>
          <w:rFonts w:ascii="Times New Roman" w:hAnsi="Times New Roman" w:cs="Times New Roman"/>
          <w:lang w:val="sr-Cyrl-CS"/>
        </w:rPr>
        <w:t>(„Службени лист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општине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Сента”,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број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31/2021)</w:t>
      </w:r>
      <w:r w:rsidRPr="00C705F8">
        <w:rPr>
          <w:rFonts w:ascii="Times New Roman" w:hAnsi="Times New Roman" w:cs="Times New Roman"/>
        </w:rPr>
        <w:t>.</w:t>
      </w:r>
    </w:p>
    <w:p w:rsidR="00411889" w:rsidRPr="007B08FD" w:rsidRDefault="00411889" w:rsidP="00411889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411889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2C044A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F74118">
        <w:rPr>
          <w:rFonts w:ascii="Times New Roman" w:hAnsi="Times New Roman" w:cs="Times New Roman"/>
          <w:color w:val="000000"/>
          <w:lang w:val="sr-Cyrl-CS"/>
        </w:rPr>
        <w:t>Председник</w:t>
      </w:r>
      <w:r w:rsidR="00F74118">
        <w:rPr>
          <w:rFonts w:ascii="Times New Roman" w:hAnsi="Times New Roman" w:cs="Times New Roman"/>
          <w:color w:val="000000"/>
        </w:rPr>
        <w:t>у</w:t>
      </w:r>
      <w:r w:rsidR="00CB74B4" w:rsidRPr="002C044A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2C044A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2C044A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2C044A" w:rsidRPr="002C044A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9907C5">
        <w:rPr>
          <w:rFonts w:ascii="Times New Roman" w:hAnsi="Times New Roman" w:cs="Times New Roman"/>
          <w:color w:val="000000"/>
          <w:lang w:val="sr-Cyrl-BA"/>
        </w:rPr>
        <w:t xml:space="preserve"> у 202</w:t>
      </w:r>
      <w:r w:rsidR="00045942">
        <w:rPr>
          <w:rFonts w:ascii="Times New Roman" w:hAnsi="Times New Roman" w:cs="Times New Roman"/>
          <w:color w:val="000000"/>
        </w:rPr>
        <w:t>4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>. години</w:t>
      </w:r>
      <w:r w:rsidR="002C044A">
        <w:rPr>
          <w:rFonts w:ascii="Times New Roman" w:hAnsi="Times New Roman" w:cs="Times New Roman"/>
          <w:color w:val="000000"/>
        </w:rPr>
        <w:t>“</w:t>
      </w:r>
      <w:r w:rsidRPr="002C044A">
        <w:rPr>
          <w:rFonts w:ascii="Times New Roman" w:hAnsi="Times New Roman" w:cs="Times New Roman"/>
          <w:color w:val="000000"/>
          <w:lang w:val="sr-Cyrl-CS"/>
        </w:rPr>
        <w:t>.</w:t>
      </w:r>
    </w:p>
    <w:p w:rsidR="00B46788" w:rsidRPr="002C044A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Арпад Маћко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2C044A" w:rsidRDefault="002C044A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87309B" w:rsidRDefault="0087309B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7309B" w:rsidRPr="0087309B" w:rsidRDefault="0087309B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</w:rPr>
      </w:pPr>
    </w:p>
    <w:p w:rsidR="002C044A" w:rsidRPr="00B46788" w:rsidRDefault="002C044A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</w:t>
      </w:r>
      <w:r w:rsidR="00AE58D0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Чланови Комисије (који су учествовали у раду)</w:t>
      </w:r>
    </w:p>
    <w:p w:rsidR="002C044A" w:rsidRPr="00B46788" w:rsidRDefault="002C044A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2E6A71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B155AC">
        <w:rPr>
          <w:rFonts w:ascii="Times New Roman" w:hAnsi="Times New Roman" w:cs="Times New Roman"/>
          <w:color w:val="000000"/>
        </w:rPr>
        <w:t>Тинде Сиђи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Јене Тот Вашархељи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2C044A" w:rsidRPr="00B46788" w:rsidRDefault="002C044A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B46788" w:rsidRPr="002C044A" w:rsidRDefault="00B46788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B46788" w:rsidRPr="002C044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49" w:rsidRDefault="00D71049" w:rsidP="009F428A">
      <w:r>
        <w:separator/>
      </w:r>
    </w:p>
  </w:endnote>
  <w:endnote w:type="continuationSeparator" w:id="0">
    <w:p w:rsidR="00D71049" w:rsidRDefault="00D71049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49" w:rsidRDefault="00D71049" w:rsidP="009F428A">
      <w:r>
        <w:separator/>
      </w:r>
    </w:p>
  </w:footnote>
  <w:footnote w:type="continuationSeparator" w:id="0">
    <w:p w:rsidR="00D71049" w:rsidRDefault="00D71049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45942"/>
    <w:rsid w:val="00051A00"/>
    <w:rsid w:val="0005450F"/>
    <w:rsid w:val="00077DCF"/>
    <w:rsid w:val="00086DC4"/>
    <w:rsid w:val="000A63B0"/>
    <w:rsid w:val="000E4212"/>
    <w:rsid w:val="00137E2C"/>
    <w:rsid w:val="00142A14"/>
    <w:rsid w:val="00174976"/>
    <w:rsid w:val="001752D6"/>
    <w:rsid w:val="00181459"/>
    <w:rsid w:val="001B3CF0"/>
    <w:rsid w:val="001D17A2"/>
    <w:rsid w:val="001E13F3"/>
    <w:rsid w:val="002136AC"/>
    <w:rsid w:val="00214A94"/>
    <w:rsid w:val="002A2BD5"/>
    <w:rsid w:val="002C044A"/>
    <w:rsid w:val="002C79F9"/>
    <w:rsid w:val="002D05DA"/>
    <w:rsid w:val="002D715A"/>
    <w:rsid w:val="002E5FA1"/>
    <w:rsid w:val="002E6A71"/>
    <w:rsid w:val="003206CF"/>
    <w:rsid w:val="00332AEF"/>
    <w:rsid w:val="003927ED"/>
    <w:rsid w:val="003A0750"/>
    <w:rsid w:val="003A3174"/>
    <w:rsid w:val="003A5F53"/>
    <w:rsid w:val="003C4CE0"/>
    <w:rsid w:val="00411889"/>
    <w:rsid w:val="00415144"/>
    <w:rsid w:val="00425C17"/>
    <w:rsid w:val="00430912"/>
    <w:rsid w:val="00476CF1"/>
    <w:rsid w:val="00480C68"/>
    <w:rsid w:val="0049508B"/>
    <w:rsid w:val="00571A7F"/>
    <w:rsid w:val="00590DC4"/>
    <w:rsid w:val="005C6960"/>
    <w:rsid w:val="005F178C"/>
    <w:rsid w:val="00607519"/>
    <w:rsid w:val="00681350"/>
    <w:rsid w:val="006B2EB2"/>
    <w:rsid w:val="00754D25"/>
    <w:rsid w:val="00763125"/>
    <w:rsid w:val="00780404"/>
    <w:rsid w:val="00786BAB"/>
    <w:rsid w:val="007A374D"/>
    <w:rsid w:val="007B08FD"/>
    <w:rsid w:val="007E2DB4"/>
    <w:rsid w:val="0087309B"/>
    <w:rsid w:val="008A28E8"/>
    <w:rsid w:val="008B0CEC"/>
    <w:rsid w:val="008C0964"/>
    <w:rsid w:val="008D0AB4"/>
    <w:rsid w:val="00905954"/>
    <w:rsid w:val="00961B26"/>
    <w:rsid w:val="009907C5"/>
    <w:rsid w:val="009B2FCB"/>
    <w:rsid w:val="009F428A"/>
    <w:rsid w:val="00A014A1"/>
    <w:rsid w:val="00A34F2D"/>
    <w:rsid w:val="00AE58D0"/>
    <w:rsid w:val="00AF17E3"/>
    <w:rsid w:val="00B155AC"/>
    <w:rsid w:val="00B169DD"/>
    <w:rsid w:val="00B40CAB"/>
    <w:rsid w:val="00B46788"/>
    <w:rsid w:val="00B54A52"/>
    <w:rsid w:val="00B7345E"/>
    <w:rsid w:val="00B80B43"/>
    <w:rsid w:val="00BD5A2D"/>
    <w:rsid w:val="00BF4BF8"/>
    <w:rsid w:val="00C10473"/>
    <w:rsid w:val="00C56FD8"/>
    <w:rsid w:val="00CB74B4"/>
    <w:rsid w:val="00D02864"/>
    <w:rsid w:val="00D11935"/>
    <w:rsid w:val="00D30EF5"/>
    <w:rsid w:val="00D71049"/>
    <w:rsid w:val="00D73D47"/>
    <w:rsid w:val="00DB2B3D"/>
    <w:rsid w:val="00DE554B"/>
    <w:rsid w:val="00DF7BC2"/>
    <w:rsid w:val="00E01641"/>
    <w:rsid w:val="00E04159"/>
    <w:rsid w:val="00E05D94"/>
    <w:rsid w:val="00E370BA"/>
    <w:rsid w:val="00E83231"/>
    <w:rsid w:val="00EB5126"/>
    <w:rsid w:val="00EB76FC"/>
    <w:rsid w:val="00ED4DFE"/>
    <w:rsid w:val="00EF2457"/>
    <w:rsid w:val="00F74118"/>
    <w:rsid w:val="00FA2EA3"/>
    <w:rsid w:val="00FB02E9"/>
    <w:rsid w:val="00FB3B54"/>
    <w:rsid w:val="00FE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8E0F47-B8A6-4D20-8794-1622E59A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gis5</cp:lastModifiedBy>
  <cp:revision>32</cp:revision>
  <cp:lastPrinted>2022-10-10T11:10:00Z</cp:lastPrinted>
  <dcterms:created xsi:type="dcterms:W3CDTF">2021-06-25T11:22:00Z</dcterms:created>
  <dcterms:modified xsi:type="dcterms:W3CDTF">2024-12-04T09:38:00Z</dcterms:modified>
</cp:coreProperties>
</file>