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464" w:rsidRPr="00AD6464" w:rsidRDefault="00AD6464" w:rsidP="00AD6464">
      <w:pPr>
        <w:rPr>
          <w:sz w:val="24"/>
          <w:szCs w:val="24"/>
        </w:rPr>
      </w:pPr>
      <w:bookmarkStart w:id="0" w:name="_GoBack"/>
      <w:bookmarkEnd w:id="0"/>
      <w:r w:rsidRPr="00AD6464">
        <w:rPr>
          <w:noProof/>
          <w:sz w:val="24"/>
          <w:szCs w:val="24"/>
          <w:lang w:eastAsia="en-GB"/>
        </w:rPr>
        <w:drawing>
          <wp:inline distT="0" distB="0" distL="0" distR="0">
            <wp:extent cx="771525" cy="1137285"/>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771525" cy="1137285"/>
                    </a:xfrm>
                    <a:prstGeom prst="rect">
                      <a:avLst/>
                    </a:prstGeom>
                    <a:noFill/>
                    <a:ln w="9525">
                      <a:noFill/>
                      <a:miter lim="800000"/>
                      <a:headEnd/>
                      <a:tailEnd/>
                    </a:ln>
                  </pic:spPr>
                </pic:pic>
              </a:graphicData>
            </a:graphic>
          </wp:inline>
        </w:drawing>
      </w:r>
    </w:p>
    <w:p w:rsidR="00AD6464" w:rsidRPr="00AD6464" w:rsidRDefault="00AD6464" w:rsidP="00AD6464">
      <w:pPr>
        <w:spacing w:after="0"/>
        <w:jc w:val="both"/>
        <w:rPr>
          <w:rFonts w:asciiTheme="majorBidi" w:hAnsiTheme="majorBidi" w:cstheme="majorBidi"/>
          <w:sz w:val="24"/>
          <w:szCs w:val="24"/>
          <w:lang w:val="hu-HU"/>
        </w:rPr>
      </w:pPr>
      <w:r w:rsidRPr="00AD6464">
        <w:rPr>
          <w:rFonts w:asciiTheme="majorBidi" w:hAnsiTheme="majorBidi" w:cstheme="majorBidi"/>
          <w:sz w:val="24"/>
          <w:szCs w:val="24"/>
          <w:lang w:val="hu-HU"/>
        </w:rPr>
        <w:t>SZERB KÖZTÁRSASÁG</w:t>
      </w:r>
    </w:p>
    <w:p w:rsidR="00AD6464" w:rsidRPr="00AD6464" w:rsidRDefault="00AD6464" w:rsidP="00AD6464">
      <w:pPr>
        <w:spacing w:after="0"/>
        <w:jc w:val="both"/>
        <w:rPr>
          <w:rFonts w:asciiTheme="majorBidi" w:hAnsiTheme="majorBidi" w:cstheme="majorBidi"/>
          <w:sz w:val="24"/>
          <w:szCs w:val="24"/>
          <w:lang w:val="hu-HU"/>
        </w:rPr>
      </w:pPr>
      <w:r w:rsidRPr="00AD6464">
        <w:rPr>
          <w:rFonts w:asciiTheme="majorBidi" w:hAnsiTheme="majorBidi" w:cstheme="majorBidi"/>
          <w:sz w:val="24"/>
          <w:szCs w:val="24"/>
          <w:lang w:val="hu-HU"/>
        </w:rPr>
        <w:t>VAJDASÁG AUTONÓM TARTOMÁNY</w:t>
      </w:r>
    </w:p>
    <w:p w:rsidR="00AD6464" w:rsidRPr="00AD6464" w:rsidRDefault="00AD6464" w:rsidP="00AD6464">
      <w:pPr>
        <w:spacing w:after="0"/>
        <w:jc w:val="both"/>
        <w:rPr>
          <w:rFonts w:asciiTheme="majorBidi" w:hAnsiTheme="majorBidi" w:cstheme="majorBidi"/>
          <w:sz w:val="24"/>
          <w:szCs w:val="24"/>
          <w:lang w:val="hu-HU"/>
        </w:rPr>
      </w:pPr>
      <w:r w:rsidRPr="00AD6464">
        <w:rPr>
          <w:rFonts w:asciiTheme="majorBidi" w:hAnsiTheme="majorBidi" w:cstheme="majorBidi"/>
          <w:sz w:val="24"/>
          <w:szCs w:val="24"/>
          <w:lang w:val="hu-HU"/>
        </w:rPr>
        <w:t>ZENTA KÖZSÉG</w:t>
      </w:r>
    </w:p>
    <w:p w:rsidR="00AD6464" w:rsidRPr="00AD6464" w:rsidRDefault="00AD6464" w:rsidP="00AD6464">
      <w:pPr>
        <w:spacing w:after="0"/>
        <w:jc w:val="both"/>
        <w:rPr>
          <w:rFonts w:asciiTheme="majorBidi" w:hAnsiTheme="majorBidi" w:cstheme="majorBidi"/>
          <w:sz w:val="24"/>
          <w:szCs w:val="24"/>
          <w:lang w:val="hu-HU"/>
        </w:rPr>
      </w:pPr>
      <w:r w:rsidRPr="00AD6464">
        <w:rPr>
          <w:rFonts w:asciiTheme="majorBidi" w:hAnsiTheme="majorBidi" w:cstheme="majorBidi"/>
          <w:sz w:val="24"/>
          <w:szCs w:val="24"/>
          <w:lang w:val="hu-HU"/>
        </w:rPr>
        <w:t>ZENTA KÖZSÉG POLGÁRMESTERE</w:t>
      </w:r>
    </w:p>
    <w:p w:rsidR="00AD6464" w:rsidRPr="00AD6464" w:rsidRDefault="00AD6464" w:rsidP="00C874E3">
      <w:pPr>
        <w:spacing w:after="0"/>
        <w:jc w:val="both"/>
        <w:rPr>
          <w:rFonts w:asciiTheme="majorBidi" w:hAnsiTheme="majorBidi" w:cstheme="majorBidi"/>
          <w:sz w:val="24"/>
          <w:szCs w:val="24"/>
          <w:lang w:val="hu-HU"/>
        </w:rPr>
      </w:pPr>
      <w:r w:rsidRPr="00AD6464">
        <w:rPr>
          <w:rFonts w:asciiTheme="majorBidi" w:hAnsiTheme="majorBidi" w:cstheme="majorBidi"/>
          <w:sz w:val="24"/>
          <w:szCs w:val="24"/>
          <w:lang w:val="hu-HU"/>
        </w:rPr>
        <w:t xml:space="preserve">Szám: </w:t>
      </w:r>
      <w:r w:rsidR="00C874E3" w:rsidRPr="00C874E3">
        <w:rPr>
          <w:rFonts w:asciiTheme="majorBidi" w:hAnsiTheme="majorBidi" w:cstheme="majorBidi"/>
          <w:sz w:val="24"/>
          <w:szCs w:val="24"/>
          <w:lang w:val="hu-HU"/>
        </w:rPr>
        <w:t xml:space="preserve">000822277 2024 08858 002 000 </w:t>
      </w:r>
      <w:proofErr w:type="spellStart"/>
      <w:r w:rsidR="00C874E3" w:rsidRPr="00C874E3">
        <w:rPr>
          <w:rFonts w:asciiTheme="majorBidi" w:hAnsiTheme="majorBidi" w:cstheme="majorBidi"/>
          <w:sz w:val="24"/>
          <w:szCs w:val="24"/>
          <w:lang w:val="hu-HU"/>
        </w:rPr>
        <w:t>000</w:t>
      </w:r>
      <w:proofErr w:type="spellEnd"/>
      <w:r w:rsidR="00C874E3" w:rsidRPr="00C874E3">
        <w:rPr>
          <w:rFonts w:asciiTheme="majorBidi" w:hAnsiTheme="majorBidi" w:cstheme="majorBidi"/>
          <w:sz w:val="24"/>
          <w:szCs w:val="24"/>
          <w:lang w:val="hu-HU"/>
        </w:rPr>
        <w:t xml:space="preserve"> 001</w:t>
      </w:r>
    </w:p>
    <w:p w:rsidR="00AD6464" w:rsidRPr="00AD6464" w:rsidRDefault="00AD6464" w:rsidP="00C874E3">
      <w:pPr>
        <w:spacing w:after="0"/>
        <w:jc w:val="both"/>
        <w:rPr>
          <w:rFonts w:asciiTheme="majorBidi" w:hAnsiTheme="majorBidi" w:cstheme="majorBidi"/>
          <w:sz w:val="24"/>
          <w:szCs w:val="24"/>
          <w:lang w:val="hu-HU"/>
        </w:rPr>
      </w:pPr>
      <w:r w:rsidRPr="00AD6464">
        <w:rPr>
          <w:rFonts w:asciiTheme="majorBidi" w:hAnsiTheme="majorBidi" w:cstheme="majorBidi"/>
          <w:sz w:val="24"/>
          <w:szCs w:val="24"/>
          <w:lang w:val="hu-HU"/>
        </w:rPr>
        <w:t>Kelt: 2024.</w:t>
      </w:r>
      <w:r w:rsidR="00C874E3">
        <w:rPr>
          <w:rFonts w:asciiTheme="majorBidi" w:hAnsiTheme="majorBidi" w:cstheme="majorBidi"/>
          <w:sz w:val="24"/>
          <w:szCs w:val="24"/>
          <w:lang w:val="hu-HU"/>
        </w:rPr>
        <w:t>12.04.</w:t>
      </w:r>
    </w:p>
    <w:p w:rsidR="00AD6464" w:rsidRPr="00AD6464" w:rsidRDefault="00AD6464" w:rsidP="00AD6464">
      <w:pPr>
        <w:spacing w:after="0"/>
        <w:jc w:val="both"/>
        <w:rPr>
          <w:rFonts w:asciiTheme="majorBidi" w:hAnsiTheme="majorBidi" w:cstheme="majorBidi"/>
          <w:sz w:val="24"/>
          <w:szCs w:val="24"/>
          <w:lang w:val="hu-HU"/>
        </w:rPr>
      </w:pPr>
      <w:r w:rsidRPr="00AD6464">
        <w:rPr>
          <w:rFonts w:asciiTheme="majorBidi" w:hAnsiTheme="majorBidi" w:cstheme="majorBidi"/>
          <w:sz w:val="24"/>
          <w:szCs w:val="24"/>
          <w:lang w:val="hu-HU"/>
        </w:rPr>
        <w:t xml:space="preserve">Z e n t </w:t>
      </w:r>
      <w:proofErr w:type="gramStart"/>
      <w:r w:rsidRPr="00AD6464">
        <w:rPr>
          <w:rFonts w:asciiTheme="majorBidi" w:hAnsiTheme="majorBidi" w:cstheme="majorBidi"/>
          <w:sz w:val="24"/>
          <w:szCs w:val="24"/>
          <w:lang w:val="hu-HU"/>
        </w:rPr>
        <w:t>a</w:t>
      </w:r>
      <w:proofErr w:type="gramEnd"/>
    </w:p>
    <w:p w:rsidR="00AD6464" w:rsidRPr="00AD6464" w:rsidRDefault="00AD6464" w:rsidP="00AD6464">
      <w:pPr>
        <w:spacing w:after="0"/>
        <w:jc w:val="both"/>
        <w:rPr>
          <w:rFonts w:asciiTheme="majorBidi" w:hAnsiTheme="majorBidi" w:cstheme="majorBidi"/>
          <w:sz w:val="24"/>
          <w:szCs w:val="24"/>
          <w:lang w:val="hu-HU"/>
        </w:rPr>
      </w:pPr>
    </w:p>
    <w:p w:rsidR="00AD6464" w:rsidRPr="00AD6464" w:rsidRDefault="00AD6464" w:rsidP="00DA56EA">
      <w:pPr>
        <w:spacing w:after="0" w:line="240" w:lineRule="auto"/>
        <w:jc w:val="both"/>
        <w:rPr>
          <w:rFonts w:asciiTheme="majorBidi" w:hAnsiTheme="majorBidi" w:cstheme="majorBidi"/>
          <w:sz w:val="24"/>
          <w:szCs w:val="24"/>
          <w:lang w:val="hu-HU"/>
        </w:rPr>
      </w:pPr>
      <w:r w:rsidRPr="00AD6464">
        <w:rPr>
          <w:rFonts w:asciiTheme="majorBidi" w:hAnsiTheme="majorBidi" w:cstheme="majorBidi"/>
          <w:sz w:val="24"/>
          <w:szCs w:val="24"/>
          <w:lang w:val="hu-HU"/>
        </w:rPr>
        <w:t xml:space="preserve">Az egyesületek által megvalósított közérdekű programok támogatására vagy azok finanszírozásához </w:t>
      </w:r>
      <w:r w:rsidR="00465706">
        <w:rPr>
          <w:rFonts w:asciiTheme="majorBidi" w:hAnsiTheme="majorBidi" w:cstheme="majorBidi"/>
          <w:sz w:val="24"/>
          <w:szCs w:val="24"/>
          <w:lang w:val="hu-HU"/>
        </w:rPr>
        <w:t xml:space="preserve">szükséges </w:t>
      </w:r>
      <w:r w:rsidRPr="00AD6464">
        <w:rPr>
          <w:rFonts w:asciiTheme="majorBidi" w:hAnsiTheme="majorBidi" w:cstheme="majorBidi"/>
          <w:sz w:val="24"/>
          <w:szCs w:val="24"/>
          <w:lang w:val="hu-HU"/>
        </w:rPr>
        <w:t xml:space="preserve">hiányzó források biztosítására szolgáló eszközök odaítéléséről és ellenőrzéséről szóló rendelet (Zenta Község Hivatalos Lapja, 31/2021. sz.) 19. szakasza, Zenta község alapszabálya (Zenta Község Hivatalos Lapja, 4/2019. sz.) 61. szakasza 1. bekezdésének 33) pontja, a 2024. február 24. keltezésű 001665981 2024 08858 002 000 </w:t>
      </w:r>
      <w:proofErr w:type="spellStart"/>
      <w:r w:rsidRPr="00AD6464">
        <w:rPr>
          <w:rFonts w:asciiTheme="majorBidi" w:hAnsiTheme="majorBidi" w:cstheme="majorBidi"/>
          <w:sz w:val="24"/>
          <w:szCs w:val="24"/>
          <w:lang w:val="hu-HU"/>
        </w:rPr>
        <w:t>000</w:t>
      </w:r>
      <w:proofErr w:type="spellEnd"/>
      <w:r w:rsidRPr="00AD6464">
        <w:rPr>
          <w:rFonts w:asciiTheme="majorBidi" w:hAnsiTheme="majorBidi" w:cstheme="majorBidi"/>
          <w:sz w:val="24"/>
          <w:szCs w:val="24"/>
          <w:lang w:val="hu-HU"/>
        </w:rPr>
        <w:t xml:space="preserve"> 001 számú nyilvános pályázat keretében megállapított eszköztámogatásban részesülő programok kiválasztásáról szóló rendelet és a Zenta község 2024. évi költségvetéséről szóló rendelet (Zenta Község Hivatalos Lapja, 15/2023. és 10/2024. sz.) alapján Zenta </w:t>
      </w:r>
      <w:r w:rsidR="00DA56EA">
        <w:rPr>
          <w:rFonts w:asciiTheme="majorBidi" w:hAnsiTheme="majorBidi" w:cstheme="majorBidi"/>
          <w:sz w:val="24"/>
          <w:szCs w:val="24"/>
          <w:lang w:val="hu-HU"/>
        </w:rPr>
        <w:t>község polgármestere meghozta az alábbi</w:t>
      </w:r>
    </w:p>
    <w:p w:rsidR="00AD6464" w:rsidRPr="00AD6464" w:rsidRDefault="00AD6464" w:rsidP="00AD6464">
      <w:pPr>
        <w:spacing w:after="0"/>
        <w:jc w:val="both"/>
        <w:rPr>
          <w:rFonts w:asciiTheme="majorBidi" w:hAnsiTheme="majorBidi" w:cstheme="majorBidi"/>
          <w:sz w:val="24"/>
          <w:szCs w:val="24"/>
          <w:lang w:val="hu-HU"/>
        </w:rPr>
      </w:pPr>
    </w:p>
    <w:p w:rsidR="00AD6464" w:rsidRPr="00AD6464" w:rsidRDefault="00AD6464" w:rsidP="00AD6464">
      <w:pPr>
        <w:spacing w:after="0"/>
        <w:jc w:val="both"/>
        <w:rPr>
          <w:rFonts w:asciiTheme="majorBidi" w:hAnsiTheme="majorBidi" w:cstheme="majorBidi"/>
          <w:sz w:val="24"/>
          <w:szCs w:val="24"/>
          <w:lang w:val="hu-HU"/>
        </w:rPr>
      </w:pPr>
    </w:p>
    <w:p w:rsidR="00AD6464" w:rsidRPr="00AD6464" w:rsidRDefault="00AD6464" w:rsidP="00AD6464">
      <w:pPr>
        <w:spacing w:after="0"/>
        <w:jc w:val="center"/>
        <w:rPr>
          <w:rFonts w:asciiTheme="majorBidi" w:hAnsiTheme="majorBidi" w:cstheme="majorBidi"/>
          <w:b/>
          <w:bCs/>
          <w:sz w:val="24"/>
          <w:szCs w:val="24"/>
          <w:lang w:val="hu-HU"/>
        </w:rPr>
      </w:pPr>
      <w:r w:rsidRPr="00AD6464">
        <w:rPr>
          <w:rFonts w:asciiTheme="majorBidi" w:hAnsiTheme="majorBidi" w:cstheme="majorBidi"/>
          <w:b/>
          <w:bCs/>
          <w:sz w:val="24"/>
          <w:szCs w:val="24"/>
          <w:lang w:val="hu-HU"/>
        </w:rPr>
        <w:t>VÉGZÉST ESZKÖZÖK ODAÍTÉLÉSÉRŐL</w:t>
      </w:r>
    </w:p>
    <w:p w:rsidR="00AD6464" w:rsidRPr="00AD6464" w:rsidRDefault="00AD6464" w:rsidP="00AD6464">
      <w:pPr>
        <w:spacing w:after="0"/>
        <w:jc w:val="center"/>
        <w:rPr>
          <w:rFonts w:asciiTheme="majorBidi" w:hAnsiTheme="majorBidi" w:cstheme="majorBidi"/>
          <w:b/>
          <w:bCs/>
          <w:sz w:val="24"/>
          <w:szCs w:val="24"/>
          <w:lang w:val="hu-HU"/>
        </w:rPr>
      </w:pPr>
    </w:p>
    <w:p w:rsidR="00AD6464" w:rsidRPr="00AD6464" w:rsidRDefault="00AD6464" w:rsidP="00290C4F">
      <w:pPr>
        <w:spacing w:after="0" w:line="240" w:lineRule="auto"/>
        <w:jc w:val="both"/>
        <w:rPr>
          <w:rFonts w:asciiTheme="majorBidi" w:hAnsiTheme="majorBidi" w:cstheme="majorBidi"/>
          <w:b/>
          <w:bCs/>
          <w:sz w:val="24"/>
          <w:szCs w:val="24"/>
          <w:lang w:val="hu-HU"/>
        </w:rPr>
      </w:pPr>
      <w:r w:rsidRPr="00AD6464">
        <w:rPr>
          <w:rFonts w:asciiTheme="majorBidi" w:hAnsiTheme="majorBidi" w:cstheme="majorBidi"/>
          <w:sz w:val="24"/>
          <w:szCs w:val="24"/>
          <w:lang w:val="hu-HU"/>
        </w:rPr>
        <w:t xml:space="preserve">1. </w:t>
      </w:r>
      <w:proofErr w:type="gramStart"/>
      <w:r w:rsidRPr="00AD6464">
        <w:rPr>
          <w:rFonts w:asciiTheme="majorBidi" w:hAnsiTheme="majorBidi" w:cstheme="majorBidi"/>
          <w:sz w:val="24"/>
          <w:szCs w:val="24"/>
          <w:lang w:val="hu-HU"/>
        </w:rPr>
        <w:t xml:space="preserve">Zenta község költségvetéséből, a </w:t>
      </w:r>
      <w:r>
        <w:rPr>
          <w:rFonts w:asciiTheme="majorBidi" w:hAnsiTheme="majorBidi" w:cstheme="majorBidi"/>
          <w:b/>
          <w:bCs/>
          <w:sz w:val="24"/>
          <w:szCs w:val="24"/>
          <w:lang w:val="hu-HU"/>
        </w:rPr>
        <w:t>mezőgazdaság és vidékfejlesztés</w:t>
      </w:r>
      <w:r w:rsidRPr="00AD6464">
        <w:rPr>
          <w:rFonts w:asciiTheme="majorBidi" w:hAnsiTheme="majorBidi" w:cstheme="majorBidi"/>
          <w:b/>
          <w:bCs/>
          <w:sz w:val="24"/>
          <w:szCs w:val="24"/>
          <w:lang w:val="hu-HU"/>
        </w:rPr>
        <w:t xml:space="preserve"> terén</w:t>
      </w:r>
      <w:r w:rsidRPr="00AD6464">
        <w:rPr>
          <w:rFonts w:asciiTheme="majorBidi" w:hAnsiTheme="majorBidi" w:cstheme="majorBidi"/>
          <w:sz w:val="24"/>
          <w:szCs w:val="24"/>
          <w:lang w:val="hu-HU"/>
        </w:rPr>
        <w:t xml:space="preserve"> egyesületek által megvalósított közérdekű programok illetve projektek támogatására vagy a programok illetve projektek finanszírozásához szükséges hiányzó források biztosítására kiírt nyilvános pályázattal összhangban összesen </w:t>
      </w:r>
      <w:r w:rsidRPr="00AD6464">
        <w:rPr>
          <w:rFonts w:asciiTheme="majorBidi" w:hAnsiTheme="majorBidi" w:cstheme="majorBidi"/>
          <w:b/>
          <w:bCs/>
          <w:sz w:val="24"/>
          <w:szCs w:val="24"/>
          <w:lang w:val="hu-HU"/>
        </w:rPr>
        <w:t>1.100.000,00</w:t>
      </w:r>
      <w:r w:rsidRPr="00AD6464">
        <w:rPr>
          <w:rFonts w:asciiTheme="majorBidi" w:hAnsiTheme="majorBidi" w:cstheme="majorBidi"/>
          <w:sz w:val="24"/>
          <w:szCs w:val="24"/>
          <w:lang w:val="hu-HU"/>
        </w:rPr>
        <w:t xml:space="preserve"> dinár összegű eszközt ítélnek oda, amelyet Zenta község 2024. évi költségvetéséről szóló rendelete (Zenta Község Hivatalos Lapja, 15/2023. és 10/2014. sz.) biztosít a következők szerint: a „KÖZSÉGI KÖZIGAZGATÁS” elnevezésű 5. számú elosztás keretében, a „</w:t>
      </w:r>
      <w:r w:rsidRPr="00AD6464">
        <w:rPr>
          <w:rFonts w:asciiTheme="majorBidi" w:hAnsiTheme="majorBidi" w:cstheme="majorBidi"/>
          <w:b/>
          <w:bCs/>
          <w:sz w:val="24"/>
          <w:szCs w:val="24"/>
          <w:lang w:val="hu-HU"/>
        </w:rPr>
        <w:t>MEZŐGAZDASÁG ÉS</w:t>
      </w:r>
      <w:proofErr w:type="gramEnd"/>
      <w:r w:rsidRPr="00AD6464">
        <w:rPr>
          <w:rFonts w:asciiTheme="majorBidi" w:hAnsiTheme="majorBidi" w:cstheme="majorBidi"/>
          <w:b/>
          <w:bCs/>
          <w:sz w:val="24"/>
          <w:szCs w:val="24"/>
          <w:lang w:val="hu-HU"/>
        </w:rPr>
        <w:t xml:space="preserve"> VIDÉKFEJLESZTÉS</w:t>
      </w:r>
      <w:r w:rsidRPr="00AD6464">
        <w:rPr>
          <w:rFonts w:asciiTheme="majorBidi" w:hAnsiTheme="majorBidi" w:cstheme="majorBidi"/>
          <w:sz w:val="24"/>
          <w:szCs w:val="24"/>
          <w:lang w:val="hu-HU"/>
        </w:rPr>
        <w:t xml:space="preserve">” elnevezésű </w:t>
      </w:r>
      <w:r w:rsidRPr="00AD6464">
        <w:rPr>
          <w:rFonts w:asciiTheme="majorBidi" w:hAnsiTheme="majorBidi" w:cstheme="majorBidi"/>
          <w:b/>
          <w:bCs/>
          <w:sz w:val="24"/>
          <w:szCs w:val="24"/>
          <w:lang w:val="hu-HU"/>
        </w:rPr>
        <w:t>0101</w:t>
      </w:r>
      <w:r w:rsidRPr="00AD6464">
        <w:rPr>
          <w:rFonts w:asciiTheme="majorBidi" w:hAnsiTheme="majorBidi" w:cstheme="majorBidi"/>
          <w:sz w:val="24"/>
          <w:szCs w:val="24"/>
          <w:lang w:val="hu-HU"/>
        </w:rPr>
        <w:t xml:space="preserve"> számú program keretében, a</w:t>
      </w:r>
      <w:r>
        <w:rPr>
          <w:rFonts w:asciiTheme="majorBidi" w:hAnsiTheme="majorBidi" w:cstheme="majorBidi"/>
          <w:sz w:val="24"/>
          <w:szCs w:val="24"/>
          <w:lang w:val="hu-HU"/>
        </w:rPr>
        <w:t>z</w:t>
      </w:r>
      <w:r w:rsidRPr="00AD6464">
        <w:rPr>
          <w:rFonts w:asciiTheme="majorBidi" w:hAnsiTheme="majorBidi" w:cstheme="majorBidi"/>
          <w:sz w:val="24"/>
          <w:szCs w:val="24"/>
          <w:lang w:val="hu-HU"/>
        </w:rPr>
        <w:t xml:space="preserve"> „</w:t>
      </w:r>
      <w:proofErr w:type="gramStart"/>
      <w:r w:rsidRPr="00AD6464">
        <w:rPr>
          <w:rFonts w:asciiTheme="majorBidi" w:hAnsiTheme="majorBidi" w:cstheme="majorBidi"/>
          <w:b/>
          <w:bCs/>
          <w:sz w:val="24"/>
          <w:szCs w:val="24"/>
          <w:lang w:val="hu-HU"/>
        </w:rPr>
        <w:t>A</w:t>
      </w:r>
      <w:proofErr w:type="gramEnd"/>
      <w:r>
        <w:rPr>
          <w:rFonts w:asciiTheme="majorBidi" w:hAnsiTheme="majorBidi" w:cstheme="majorBidi"/>
          <w:sz w:val="24"/>
          <w:szCs w:val="24"/>
          <w:lang w:val="hu-HU"/>
        </w:rPr>
        <w:t xml:space="preserve"> </w:t>
      </w:r>
      <w:r w:rsidRPr="00AD6464">
        <w:rPr>
          <w:rFonts w:asciiTheme="majorBidi" w:hAnsiTheme="majorBidi" w:cstheme="majorBidi"/>
          <w:b/>
          <w:bCs/>
          <w:sz w:val="24"/>
          <w:szCs w:val="24"/>
          <w:lang w:val="hu-HU"/>
        </w:rPr>
        <w:t>helyi közösségben a mezőgazdasági politika lefolytatásának támogatása</w:t>
      </w:r>
      <w:r w:rsidRPr="00AD6464">
        <w:rPr>
          <w:rFonts w:asciiTheme="majorBidi" w:hAnsiTheme="majorBidi" w:cstheme="majorBidi"/>
          <w:sz w:val="24"/>
          <w:szCs w:val="24"/>
          <w:lang w:val="hu-HU"/>
        </w:rPr>
        <w:t xml:space="preserve">” elnevezésű </w:t>
      </w:r>
      <w:r w:rsidRPr="00AD6464">
        <w:rPr>
          <w:rFonts w:asciiTheme="majorBidi" w:hAnsiTheme="majorBidi" w:cstheme="majorBidi"/>
          <w:b/>
          <w:bCs/>
          <w:sz w:val="24"/>
          <w:szCs w:val="24"/>
          <w:lang w:val="hu-HU"/>
        </w:rPr>
        <w:t>0001</w:t>
      </w:r>
      <w:r w:rsidRPr="00AD6464">
        <w:rPr>
          <w:rFonts w:asciiTheme="majorBidi" w:hAnsiTheme="majorBidi" w:cstheme="majorBidi"/>
          <w:sz w:val="24"/>
          <w:szCs w:val="24"/>
          <w:lang w:val="hu-HU"/>
        </w:rPr>
        <w:t xml:space="preserve"> számú tevékenységként, „</w:t>
      </w:r>
      <w:r w:rsidRPr="00AD6464">
        <w:rPr>
          <w:rFonts w:asciiTheme="majorBidi" w:hAnsiTheme="majorBidi" w:cstheme="majorBidi"/>
          <w:b/>
          <w:bCs/>
          <w:sz w:val="24"/>
          <w:szCs w:val="24"/>
          <w:lang w:val="hu-HU"/>
        </w:rPr>
        <w:t>Mezőgazdaság</w:t>
      </w:r>
      <w:r w:rsidRPr="00AD6464">
        <w:rPr>
          <w:rFonts w:asciiTheme="majorBidi" w:hAnsiTheme="majorBidi" w:cstheme="majorBidi"/>
          <w:sz w:val="24"/>
          <w:szCs w:val="24"/>
          <w:lang w:val="hu-HU"/>
        </w:rPr>
        <w:t xml:space="preserve">” tevékenységet jelölő 421-as funkcionális osztályozási kóddal, </w:t>
      </w:r>
      <w:r w:rsidRPr="00AD6464">
        <w:rPr>
          <w:rFonts w:asciiTheme="majorBidi" w:hAnsiTheme="majorBidi" w:cstheme="majorBidi"/>
          <w:b/>
          <w:bCs/>
          <w:sz w:val="24"/>
          <w:szCs w:val="24"/>
          <w:lang w:val="hu-HU"/>
        </w:rPr>
        <w:t>95/0 pozíció szám alatt</w:t>
      </w:r>
      <w:r w:rsidRPr="00AD6464">
        <w:rPr>
          <w:rFonts w:asciiTheme="majorBidi" w:hAnsiTheme="majorBidi" w:cstheme="majorBidi"/>
          <w:sz w:val="24"/>
          <w:szCs w:val="24"/>
          <w:lang w:val="hu-HU"/>
        </w:rPr>
        <w:t xml:space="preserve">, 481000 számú gazdasági osztályozással, mint „KORMÁNYON KÍVÜLI SZERVEZETEK DOTÁCIÓJA”, a következőképpen: </w:t>
      </w:r>
    </w:p>
    <w:p w:rsidR="00AD6464" w:rsidRPr="00AD6464" w:rsidRDefault="00AD6464" w:rsidP="00AD6464">
      <w:pPr>
        <w:spacing w:after="0" w:line="240" w:lineRule="auto"/>
        <w:jc w:val="both"/>
        <w:rPr>
          <w:rFonts w:asciiTheme="majorBidi" w:hAnsiTheme="majorBidi" w:cstheme="majorBidi"/>
          <w:sz w:val="24"/>
          <w:szCs w:val="24"/>
          <w:lang w:val="hu-HU"/>
        </w:rPr>
      </w:pPr>
    </w:p>
    <w:tbl>
      <w:tblPr>
        <w:tblW w:w="9420" w:type="dxa"/>
        <w:tblInd w:w="-3" w:type="dxa"/>
        <w:tblLayout w:type="fixed"/>
        <w:tblCellMar>
          <w:left w:w="0" w:type="dxa"/>
          <w:right w:w="0" w:type="dxa"/>
        </w:tblCellMar>
        <w:tblLook w:val="0000"/>
      </w:tblPr>
      <w:tblGrid>
        <w:gridCol w:w="1160"/>
        <w:gridCol w:w="1618"/>
        <w:gridCol w:w="1689"/>
        <w:gridCol w:w="2073"/>
        <w:gridCol w:w="2880"/>
      </w:tblGrid>
      <w:tr w:rsidR="00AD6464" w:rsidRPr="00AD6464" w:rsidTr="00277604">
        <w:trPr>
          <w:trHeight w:val="123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AD6464" w:rsidRPr="00AD6464" w:rsidRDefault="00AD6464" w:rsidP="00277604">
            <w:pPr>
              <w:autoSpaceDE w:val="0"/>
              <w:autoSpaceDN w:val="0"/>
              <w:adjustRightInd w:val="0"/>
              <w:spacing w:line="288" w:lineRule="auto"/>
              <w:jc w:val="center"/>
              <w:textAlignment w:val="center"/>
              <w:rPr>
                <w:rFonts w:ascii="Times New Roman" w:hAnsi="Times New Roman" w:cs="Times New Roman"/>
                <w:color w:val="000000"/>
                <w:sz w:val="24"/>
                <w:szCs w:val="24"/>
                <w:lang w:val="hu-HU"/>
              </w:rPr>
            </w:pPr>
            <w:r>
              <w:rPr>
                <w:rFonts w:ascii="Times New Roman" w:hAnsi="Times New Roman" w:cs="Times New Roman"/>
                <w:b/>
                <w:bCs/>
                <w:color w:val="000000"/>
                <w:sz w:val="24"/>
                <w:szCs w:val="24"/>
                <w:lang w:val="hu-HU"/>
              </w:rPr>
              <w:t>Sorszám</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AD6464" w:rsidRPr="00AD6464" w:rsidRDefault="00AD6464" w:rsidP="00277604">
            <w:pPr>
              <w:autoSpaceDE w:val="0"/>
              <w:autoSpaceDN w:val="0"/>
              <w:adjustRightInd w:val="0"/>
              <w:spacing w:line="288" w:lineRule="auto"/>
              <w:jc w:val="center"/>
              <w:textAlignment w:val="center"/>
              <w:rPr>
                <w:rFonts w:ascii="Times New Roman" w:hAnsi="Times New Roman" w:cs="Times New Roman"/>
                <w:color w:val="000000"/>
                <w:sz w:val="24"/>
                <w:szCs w:val="24"/>
                <w:lang w:val="hu-HU"/>
              </w:rPr>
            </w:pPr>
            <w:r>
              <w:rPr>
                <w:rFonts w:ascii="Times New Roman" w:hAnsi="Times New Roman" w:cs="Times New Roman"/>
                <w:b/>
                <w:bCs/>
                <w:color w:val="000000"/>
                <w:sz w:val="24"/>
                <w:szCs w:val="24"/>
                <w:lang w:val="hu-HU"/>
              </w:rPr>
              <w:t>A jelentkezés benyújtásának dátuma</w:t>
            </w:r>
          </w:p>
        </w:tc>
        <w:tc>
          <w:tcPr>
            <w:tcW w:w="168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AD6464" w:rsidRPr="00AD6464" w:rsidRDefault="00AD6464" w:rsidP="00277604">
            <w:pPr>
              <w:autoSpaceDE w:val="0"/>
              <w:autoSpaceDN w:val="0"/>
              <w:adjustRightInd w:val="0"/>
              <w:spacing w:line="288" w:lineRule="auto"/>
              <w:jc w:val="center"/>
              <w:textAlignment w:val="center"/>
              <w:rPr>
                <w:rFonts w:ascii="Times New Roman" w:hAnsi="Times New Roman" w:cs="Times New Roman"/>
                <w:color w:val="000000"/>
                <w:sz w:val="24"/>
                <w:szCs w:val="24"/>
                <w:lang w:val="hu-HU"/>
              </w:rPr>
            </w:pPr>
            <w:r>
              <w:rPr>
                <w:rFonts w:ascii="Times New Roman" w:hAnsi="Times New Roman" w:cs="Times New Roman"/>
                <w:b/>
                <w:bCs/>
                <w:color w:val="000000"/>
                <w:sz w:val="24"/>
                <w:szCs w:val="24"/>
                <w:lang w:val="hu-HU"/>
              </w:rPr>
              <w:t>Az egyesület neve</w:t>
            </w:r>
          </w:p>
        </w:tc>
        <w:tc>
          <w:tcPr>
            <w:tcW w:w="207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AD6464" w:rsidRPr="00AD6464" w:rsidRDefault="00AD6464" w:rsidP="00277604">
            <w:pPr>
              <w:autoSpaceDE w:val="0"/>
              <w:autoSpaceDN w:val="0"/>
              <w:adjustRightInd w:val="0"/>
              <w:spacing w:line="288" w:lineRule="auto"/>
              <w:jc w:val="center"/>
              <w:textAlignment w:val="center"/>
              <w:rPr>
                <w:rFonts w:ascii="Times New Roman" w:hAnsi="Times New Roman" w:cs="Times New Roman"/>
                <w:color w:val="000000"/>
                <w:sz w:val="24"/>
                <w:szCs w:val="24"/>
                <w:lang w:val="hu-HU"/>
              </w:rPr>
            </w:pPr>
            <w:r>
              <w:rPr>
                <w:rFonts w:ascii="Times New Roman" w:hAnsi="Times New Roman" w:cs="Times New Roman"/>
                <w:b/>
                <w:bCs/>
                <w:color w:val="000000"/>
                <w:sz w:val="24"/>
                <w:szCs w:val="24"/>
                <w:lang w:val="hu-HU"/>
              </w:rPr>
              <w:t>A program megnevezése</w:t>
            </w:r>
          </w:p>
        </w:tc>
        <w:tc>
          <w:tcPr>
            <w:tcW w:w="288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AD6464" w:rsidRPr="00AD6464" w:rsidRDefault="00AD6464" w:rsidP="00277604">
            <w:pPr>
              <w:autoSpaceDE w:val="0"/>
              <w:autoSpaceDN w:val="0"/>
              <w:adjustRightInd w:val="0"/>
              <w:spacing w:line="288" w:lineRule="auto"/>
              <w:jc w:val="center"/>
              <w:textAlignment w:val="center"/>
              <w:rPr>
                <w:rFonts w:ascii="Times New Roman" w:hAnsi="Times New Roman" w:cs="Times New Roman"/>
                <w:color w:val="000000"/>
                <w:sz w:val="24"/>
                <w:szCs w:val="24"/>
                <w:lang w:val="hu-HU"/>
              </w:rPr>
            </w:pPr>
            <w:r>
              <w:rPr>
                <w:rFonts w:ascii="Times New Roman" w:hAnsi="Times New Roman" w:cs="Times New Roman"/>
                <w:b/>
                <w:bCs/>
                <w:color w:val="000000"/>
                <w:sz w:val="24"/>
                <w:szCs w:val="24"/>
                <w:lang w:val="hu-HU"/>
              </w:rPr>
              <w:t>Jóváhagyott eszközök</w:t>
            </w:r>
          </w:p>
        </w:tc>
      </w:tr>
      <w:tr w:rsidR="00AD6464" w:rsidRPr="00AD6464" w:rsidTr="00277604">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AD6464" w:rsidRPr="00AD6464" w:rsidRDefault="00AD6464" w:rsidP="00277604">
            <w:pPr>
              <w:autoSpaceDE w:val="0"/>
              <w:autoSpaceDN w:val="0"/>
              <w:adjustRightInd w:val="0"/>
              <w:jc w:val="center"/>
              <w:rPr>
                <w:rFonts w:ascii="Times New Roman" w:hAnsi="Times New Roman" w:cs="Times New Roman"/>
                <w:sz w:val="24"/>
                <w:szCs w:val="24"/>
              </w:rPr>
            </w:pPr>
            <w:r w:rsidRPr="00AD6464">
              <w:rPr>
                <w:rFonts w:ascii="Times New Roman" w:hAnsi="Times New Roman" w:cs="Times New Roman"/>
                <w:sz w:val="24"/>
                <w:szCs w:val="24"/>
              </w:rPr>
              <w:t>1</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AD6464" w:rsidRPr="00AD6464" w:rsidRDefault="00290C4F" w:rsidP="002776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2024.03.05</w:t>
            </w:r>
          </w:p>
        </w:tc>
        <w:tc>
          <w:tcPr>
            <w:tcW w:w="168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AD6464" w:rsidRPr="00AD6464" w:rsidRDefault="00AD6464" w:rsidP="00277604">
            <w:pPr>
              <w:jc w:val="center"/>
              <w:rPr>
                <w:rFonts w:ascii="Times New Roman" w:eastAsia="Calibri" w:hAnsi="Times New Roman" w:cs="Times New Roman"/>
                <w:sz w:val="24"/>
                <w:szCs w:val="24"/>
              </w:rPr>
            </w:pPr>
            <w:proofErr w:type="spellStart"/>
            <w:r w:rsidRPr="00AD6464">
              <w:rPr>
                <w:rFonts w:ascii="Times New Roman" w:eastAsia="Calibri" w:hAnsi="Times New Roman" w:cs="Times New Roman"/>
                <w:sz w:val="24"/>
                <w:szCs w:val="24"/>
              </w:rPr>
              <w:t>Удружење</w:t>
            </w:r>
            <w:proofErr w:type="spellEnd"/>
            <w:r w:rsidRPr="00AD6464">
              <w:rPr>
                <w:rFonts w:ascii="Times New Roman" w:eastAsia="Calibri" w:hAnsi="Times New Roman" w:cs="Times New Roman"/>
                <w:sz w:val="24"/>
                <w:szCs w:val="24"/>
              </w:rPr>
              <w:t xml:space="preserve">  </w:t>
            </w:r>
            <w:proofErr w:type="spellStart"/>
            <w:r w:rsidRPr="00AD6464">
              <w:rPr>
                <w:rFonts w:ascii="Times New Roman" w:eastAsia="Calibri" w:hAnsi="Times New Roman" w:cs="Times New Roman"/>
                <w:sz w:val="24"/>
                <w:szCs w:val="24"/>
              </w:rPr>
              <w:lastRenderedPageBreak/>
              <w:t>пољопривредника</w:t>
            </w:r>
            <w:proofErr w:type="spellEnd"/>
            <w:r w:rsidRPr="00AD6464">
              <w:rPr>
                <w:rFonts w:ascii="Times New Roman" w:eastAsia="Calibri" w:hAnsi="Times New Roman" w:cs="Times New Roman"/>
                <w:sz w:val="24"/>
                <w:szCs w:val="24"/>
              </w:rPr>
              <w:t xml:space="preserve">  </w:t>
            </w:r>
            <w:proofErr w:type="spellStart"/>
            <w:r w:rsidRPr="00AD6464">
              <w:rPr>
                <w:rFonts w:ascii="Times New Roman" w:eastAsia="Calibri" w:hAnsi="Times New Roman" w:cs="Times New Roman"/>
                <w:sz w:val="24"/>
                <w:szCs w:val="24"/>
              </w:rPr>
              <w:t>Сента</w:t>
            </w:r>
            <w:proofErr w:type="spellEnd"/>
          </w:p>
          <w:p w:rsidR="00AD6464" w:rsidRPr="00AD6464" w:rsidRDefault="00AD6464" w:rsidP="00277604">
            <w:pPr>
              <w:jc w:val="center"/>
              <w:rPr>
                <w:rFonts w:ascii="Times New Roman" w:eastAsia="Calibri" w:hAnsi="Times New Roman" w:cs="Times New Roman"/>
                <w:sz w:val="24"/>
                <w:szCs w:val="24"/>
              </w:rPr>
            </w:pPr>
            <w:proofErr w:type="spellStart"/>
            <w:r w:rsidRPr="00AD6464">
              <w:rPr>
                <w:rFonts w:ascii="Times New Roman" w:eastAsia="Calibri" w:hAnsi="Times New Roman" w:cs="Times New Roman"/>
                <w:sz w:val="24"/>
                <w:szCs w:val="24"/>
              </w:rPr>
              <w:t>Zentai</w:t>
            </w:r>
            <w:proofErr w:type="spellEnd"/>
            <w:r w:rsidRPr="00AD6464">
              <w:rPr>
                <w:rFonts w:ascii="Times New Roman" w:eastAsia="Calibri" w:hAnsi="Times New Roman" w:cs="Times New Roman"/>
                <w:sz w:val="24"/>
                <w:szCs w:val="24"/>
              </w:rPr>
              <w:t xml:space="preserve"> </w:t>
            </w:r>
            <w:proofErr w:type="spellStart"/>
            <w:r w:rsidRPr="00AD6464">
              <w:rPr>
                <w:rFonts w:ascii="Times New Roman" w:eastAsia="Calibri" w:hAnsi="Times New Roman" w:cs="Times New Roman"/>
                <w:sz w:val="24"/>
                <w:szCs w:val="24"/>
              </w:rPr>
              <w:t>Gazdakör</w:t>
            </w:r>
            <w:proofErr w:type="spellEnd"/>
          </w:p>
        </w:tc>
        <w:tc>
          <w:tcPr>
            <w:tcW w:w="207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290C4F" w:rsidRDefault="00AD6464" w:rsidP="00277604">
            <w:pPr>
              <w:jc w:val="center"/>
              <w:rPr>
                <w:rFonts w:ascii="Times New Roman" w:eastAsia="Calibri" w:hAnsi="Times New Roman" w:cs="Times New Roman"/>
                <w:sz w:val="24"/>
                <w:szCs w:val="24"/>
              </w:rPr>
            </w:pPr>
            <w:r w:rsidRPr="00AD6464">
              <w:rPr>
                <w:rFonts w:ascii="Times New Roman" w:eastAsia="Calibri" w:hAnsi="Times New Roman" w:cs="Times New Roman"/>
                <w:iCs/>
                <w:sz w:val="24"/>
                <w:szCs w:val="24"/>
                <w:lang w:val="sr-Cyrl-CS"/>
              </w:rPr>
              <w:lastRenderedPageBreak/>
              <w:t xml:space="preserve">На услузи </w:t>
            </w:r>
            <w:r w:rsidRPr="00AD6464">
              <w:rPr>
                <w:rFonts w:ascii="Times New Roman" w:eastAsia="Calibri" w:hAnsi="Times New Roman" w:cs="Times New Roman"/>
                <w:iCs/>
                <w:sz w:val="24"/>
                <w:szCs w:val="24"/>
                <w:lang w:val="sr-Cyrl-CS"/>
              </w:rPr>
              <w:lastRenderedPageBreak/>
              <w:t>регистрованим пољопривредницима</w:t>
            </w:r>
            <w:r w:rsidRPr="00AD6464">
              <w:rPr>
                <w:rFonts w:ascii="Times New Roman" w:eastAsia="Calibri" w:hAnsi="Times New Roman" w:cs="Times New Roman"/>
                <w:sz w:val="24"/>
                <w:szCs w:val="24"/>
              </w:rPr>
              <w:t xml:space="preserve"> </w:t>
            </w:r>
          </w:p>
          <w:p w:rsidR="00AD6464" w:rsidRPr="00AD6464" w:rsidRDefault="00AD6464" w:rsidP="00277604">
            <w:pPr>
              <w:jc w:val="center"/>
              <w:rPr>
                <w:rFonts w:ascii="Times New Roman" w:eastAsia="Calibri" w:hAnsi="Times New Roman" w:cs="Times New Roman"/>
                <w:sz w:val="24"/>
                <w:szCs w:val="24"/>
              </w:rPr>
            </w:pPr>
            <w:r w:rsidRPr="00AD6464">
              <w:rPr>
                <w:rFonts w:ascii="Times New Roman" w:eastAsia="Calibri" w:hAnsi="Times New Roman" w:cs="Times New Roman"/>
                <w:sz w:val="24"/>
                <w:szCs w:val="24"/>
              </w:rPr>
              <w:t xml:space="preserve">A </w:t>
            </w:r>
            <w:proofErr w:type="spellStart"/>
            <w:r w:rsidRPr="00AD6464">
              <w:rPr>
                <w:rFonts w:ascii="Times New Roman" w:eastAsia="Calibri" w:hAnsi="Times New Roman" w:cs="Times New Roman"/>
                <w:sz w:val="24"/>
                <w:szCs w:val="24"/>
              </w:rPr>
              <w:t>regisztrált</w:t>
            </w:r>
            <w:proofErr w:type="spellEnd"/>
            <w:r w:rsidRPr="00AD6464">
              <w:rPr>
                <w:rFonts w:ascii="Times New Roman" w:eastAsia="Calibri" w:hAnsi="Times New Roman" w:cs="Times New Roman"/>
                <w:sz w:val="24"/>
                <w:szCs w:val="24"/>
              </w:rPr>
              <w:t xml:space="preserve"> </w:t>
            </w:r>
            <w:proofErr w:type="spellStart"/>
            <w:r w:rsidRPr="00AD6464">
              <w:rPr>
                <w:rFonts w:ascii="Times New Roman" w:eastAsia="Calibri" w:hAnsi="Times New Roman" w:cs="Times New Roman"/>
                <w:sz w:val="24"/>
                <w:szCs w:val="24"/>
              </w:rPr>
              <w:t>mezőgazdasági</w:t>
            </w:r>
            <w:proofErr w:type="spellEnd"/>
            <w:r w:rsidRPr="00AD6464">
              <w:rPr>
                <w:rFonts w:ascii="Times New Roman" w:eastAsia="Calibri" w:hAnsi="Times New Roman" w:cs="Times New Roman"/>
                <w:sz w:val="24"/>
                <w:szCs w:val="24"/>
              </w:rPr>
              <w:t xml:space="preserve"> </w:t>
            </w:r>
            <w:proofErr w:type="spellStart"/>
            <w:r w:rsidRPr="00AD6464">
              <w:rPr>
                <w:rFonts w:ascii="Times New Roman" w:eastAsia="Calibri" w:hAnsi="Times New Roman" w:cs="Times New Roman"/>
                <w:sz w:val="24"/>
                <w:szCs w:val="24"/>
              </w:rPr>
              <w:t>termelők</w:t>
            </w:r>
            <w:proofErr w:type="spellEnd"/>
            <w:r w:rsidRPr="00AD6464">
              <w:rPr>
                <w:rFonts w:ascii="Times New Roman" w:eastAsia="Calibri" w:hAnsi="Times New Roman" w:cs="Times New Roman"/>
                <w:sz w:val="24"/>
                <w:szCs w:val="24"/>
              </w:rPr>
              <w:t xml:space="preserve"> </w:t>
            </w:r>
            <w:proofErr w:type="spellStart"/>
            <w:r w:rsidRPr="00AD6464">
              <w:rPr>
                <w:rFonts w:ascii="Times New Roman" w:eastAsia="Calibri" w:hAnsi="Times New Roman" w:cs="Times New Roman"/>
                <w:sz w:val="24"/>
                <w:szCs w:val="24"/>
              </w:rPr>
              <w:t>segítése</w:t>
            </w:r>
            <w:proofErr w:type="spellEnd"/>
          </w:p>
          <w:p w:rsidR="00AD6464" w:rsidRPr="00AD6464" w:rsidRDefault="00AD6464" w:rsidP="00277604">
            <w:pPr>
              <w:jc w:val="center"/>
              <w:rPr>
                <w:rFonts w:ascii="Times New Roman" w:eastAsia="Calibri" w:hAnsi="Times New Roman" w:cs="Times New Roman"/>
                <w:sz w:val="24"/>
                <w:szCs w:val="24"/>
              </w:rPr>
            </w:pPr>
          </w:p>
        </w:tc>
        <w:tc>
          <w:tcPr>
            <w:tcW w:w="288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AD6464" w:rsidRPr="00AD6464" w:rsidRDefault="00AD6464" w:rsidP="00277604">
            <w:pPr>
              <w:jc w:val="center"/>
              <w:rPr>
                <w:rFonts w:ascii="Times New Roman" w:hAnsi="Times New Roman" w:cs="Times New Roman"/>
                <w:bCs/>
                <w:color w:val="000000"/>
                <w:sz w:val="24"/>
                <w:szCs w:val="24"/>
              </w:rPr>
            </w:pPr>
          </w:p>
          <w:p w:rsidR="00AD6464" w:rsidRPr="00AD6464" w:rsidRDefault="00AD6464" w:rsidP="00277604">
            <w:pPr>
              <w:jc w:val="center"/>
              <w:rPr>
                <w:rFonts w:ascii="Times New Roman" w:hAnsi="Times New Roman" w:cs="Times New Roman"/>
                <w:bCs/>
                <w:color w:val="000000"/>
                <w:sz w:val="24"/>
                <w:szCs w:val="24"/>
              </w:rPr>
            </w:pPr>
          </w:p>
          <w:p w:rsidR="00AD6464" w:rsidRPr="00AD6464" w:rsidRDefault="00AD6464" w:rsidP="00277604">
            <w:pPr>
              <w:jc w:val="center"/>
              <w:rPr>
                <w:rFonts w:ascii="Times New Roman" w:hAnsi="Times New Roman" w:cs="Times New Roman"/>
                <w:bCs/>
                <w:color w:val="000000"/>
                <w:sz w:val="24"/>
                <w:szCs w:val="24"/>
              </w:rPr>
            </w:pPr>
            <w:r w:rsidRPr="00AD6464">
              <w:rPr>
                <w:rFonts w:ascii="Times New Roman" w:hAnsi="Times New Roman" w:cs="Times New Roman"/>
                <w:bCs/>
                <w:color w:val="000000"/>
                <w:sz w:val="24"/>
                <w:szCs w:val="24"/>
              </w:rPr>
              <w:t>1.100.000</w:t>
            </w:r>
          </w:p>
          <w:p w:rsidR="00AD6464" w:rsidRPr="00AD6464" w:rsidRDefault="00AD6464" w:rsidP="00277604">
            <w:pPr>
              <w:jc w:val="center"/>
              <w:rPr>
                <w:rFonts w:ascii="Times New Roman" w:hAnsi="Times New Roman" w:cs="Times New Roman"/>
                <w:bCs/>
                <w:color w:val="000000"/>
                <w:sz w:val="24"/>
                <w:szCs w:val="24"/>
              </w:rPr>
            </w:pPr>
          </w:p>
          <w:p w:rsidR="00AD6464" w:rsidRPr="00AD6464" w:rsidRDefault="00AD6464" w:rsidP="00277604">
            <w:pPr>
              <w:jc w:val="center"/>
              <w:rPr>
                <w:rFonts w:ascii="Times New Roman" w:hAnsi="Times New Roman" w:cs="Times New Roman"/>
                <w:bCs/>
                <w:color w:val="000000"/>
                <w:sz w:val="24"/>
                <w:szCs w:val="24"/>
              </w:rPr>
            </w:pPr>
          </w:p>
          <w:p w:rsidR="00AD6464" w:rsidRPr="00AD6464" w:rsidRDefault="00AD6464" w:rsidP="00277604">
            <w:pPr>
              <w:jc w:val="center"/>
              <w:rPr>
                <w:rFonts w:ascii="Times New Roman" w:hAnsi="Times New Roman" w:cs="Times New Roman"/>
                <w:sz w:val="24"/>
                <w:szCs w:val="24"/>
              </w:rPr>
            </w:pPr>
          </w:p>
        </w:tc>
      </w:tr>
    </w:tbl>
    <w:p w:rsidR="00AD6464" w:rsidRPr="00AD6464" w:rsidRDefault="00AD6464" w:rsidP="00AD6464">
      <w:pPr>
        <w:rPr>
          <w:sz w:val="24"/>
          <w:szCs w:val="24"/>
          <w:lang w:val="hu-HU"/>
        </w:rPr>
      </w:pPr>
    </w:p>
    <w:p w:rsidR="00AD6464" w:rsidRPr="00AD6464" w:rsidRDefault="00AD6464" w:rsidP="00AD6464">
      <w:pPr>
        <w:spacing w:after="0" w:line="240" w:lineRule="auto"/>
        <w:jc w:val="both"/>
        <w:rPr>
          <w:rFonts w:asciiTheme="majorBidi" w:hAnsiTheme="majorBidi" w:cstheme="majorBidi"/>
          <w:sz w:val="24"/>
          <w:szCs w:val="24"/>
          <w:lang w:val="hu-HU"/>
        </w:rPr>
      </w:pPr>
      <w:r w:rsidRPr="00AD6464">
        <w:rPr>
          <w:rFonts w:asciiTheme="majorBidi" w:hAnsiTheme="majorBidi" w:cstheme="majorBidi"/>
          <w:sz w:val="24"/>
          <w:szCs w:val="24"/>
          <w:lang w:val="hu-HU"/>
        </w:rPr>
        <w:t xml:space="preserve">2. Az eszközök nem célszerű felhasználása esetén, a megfelelő intézkedéseket foganatosítják az eszközök Zenta község költségvetésébe történő visszatérítése érdekében, összhangban a törvénnyel. </w:t>
      </w:r>
    </w:p>
    <w:p w:rsidR="00AD6464" w:rsidRPr="00AD6464" w:rsidRDefault="00AD6464" w:rsidP="00AD6464">
      <w:pPr>
        <w:spacing w:after="0" w:line="240" w:lineRule="auto"/>
        <w:jc w:val="both"/>
        <w:rPr>
          <w:rFonts w:asciiTheme="majorBidi" w:hAnsiTheme="majorBidi" w:cstheme="majorBidi"/>
          <w:sz w:val="24"/>
          <w:szCs w:val="24"/>
          <w:lang w:val="hu-HU"/>
        </w:rPr>
      </w:pPr>
    </w:p>
    <w:p w:rsidR="00AD6464" w:rsidRPr="00AD6464" w:rsidRDefault="00AD6464" w:rsidP="00AD6464">
      <w:pPr>
        <w:spacing w:after="0" w:line="240" w:lineRule="auto"/>
        <w:jc w:val="both"/>
        <w:rPr>
          <w:rFonts w:asciiTheme="majorBidi" w:hAnsiTheme="majorBidi" w:cstheme="majorBidi"/>
          <w:sz w:val="24"/>
          <w:szCs w:val="24"/>
          <w:lang w:val="hu-HU"/>
        </w:rPr>
      </w:pPr>
      <w:r w:rsidRPr="00AD6464">
        <w:rPr>
          <w:rFonts w:asciiTheme="majorBidi" w:hAnsiTheme="majorBidi" w:cstheme="majorBidi"/>
          <w:sz w:val="24"/>
          <w:szCs w:val="24"/>
          <w:lang w:val="hu-HU"/>
        </w:rPr>
        <w:t xml:space="preserve">3. A jóváhagyott eszközöket a </w:t>
      </w:r>
      <w:r>
        <w:rPr>
          <w:rFonts w:asciiTheme="majorBidi" w:hAnsiTheme="majorBidi" w:cstheme="majorBidi"/>
          <w:b/>
          <w:bCs/>
          <w:sz w:val="24"/>
          <w:szCs w:val="24"/>
          <w:lang w:val="hu-HU"/>
        </w:rPr>
        <w:t>mezőgazdaság és vidékfejlesztés</w:t>
      </w:r>
      <w:r w:rsidRPr="00AD6464">
        <w:rPr>
          <w:rFonts w:asciiTheme="majorBidi" w:hAnsiTheme="majorBidi" w:cstheme="majorBidi"/>
          <w:b/>
          <w:bCs/>
          <w:sz w:val="24"/>
          <w:szCs w:val="24"/>
          <w:lang w:val="hu-HU"/>
        </w:rPr>
        <w:t xml:space="preserve"> </w:t>
      </w:r>
      <w:r w:rsidRPr="00AD6464">
        <w:rPr>
          <w:rFonts w:asciiTheme="majorBidi" w:hAnsiTheme="majorBidi" w:cstheme="majorBidi"/>
          <w:sz w:val="24"/>
          <w:szCs w:val="24"/>
          <w:lang w:val="hu-HU"/>
        </w:rPr>
        <w:t xml:space="preserve">területén megvalósított programok társfinanszírozásáról szóló, a felhasználók és Zenta község között kötött szerződések alapján osztják ki a felhasználóknak, és e szerződéssel szabályozzák a szerződő felek jogait, kötelezettségeit és felelősségeit. </w:t>
      </w:r>
    </w:p>
    <w:p w:rsidR="00AD6464" w:rsidRPr="00AD6464" w:rsidRDefault="00AD6464" w:rsidP="00AD6464">
      <w:pPr>
        <w:spacing w:after="0" w:line="240" w:lineRule="auto"/>
        <w:jc w:val="both"/>
        <w:rPr>
          <w:rFonts w:asciiTheme="majorBidi" w:hAnsiTheme="majorBidi" w:cstheme="majorBidi"/>
          <w:sz w:val="24"/>
          <w:szCs w:val="24"/>
          <w:lang w:val="hu-HU"/>
        </w:rPr>
      </w:pPr>
    </w:p>
    <w:p w:rsidR="00AD6464" w:rsidRPr="00AD6464" w:rsidRDefault="00AD6464" w:rsidP="00AD6464">
      <w:pPr>
        <w:spacing w:after="0" w:line="240" w:lineRule="auto"/>
        <w:jc w:val="both"/>
        <w:rPr>
          <w:rFonts w:asciiTheme="majorBidi" w:hAnsiTheme="majorBidi" w:cstheme="majorBidi"/>
          <w:sz w:val="24"/>
          <w:szCs w:val="24"/>
          <w:lang w:val="hu-HU"/>
        </w:rPr>
      </w:pPr>
      <w:r w:rsidRPr="00AD6464">
        <w:rPr>
          <w:rFonts w:asciiTheme="majorBidi" w:hAnsiTheme="majorBidi" w:cstheme="majorBidi"/>
          <w:sz w:val="24"/>
          <w:szCs w:val="24"/>
          <w:lang w:val="hu-HU"/>
        </w:rPr>
        <w:t>4. Kérjük a jelen végzés 1. pontjában meghatározott egyesületeket, hogy jelen végzés Zenta község hivatalos internetes weboldalán és Zenta község hirdetőtábláján való megjelenésétől számított nyolc napon belül jelentkezzenek szerződéskötés céljából. Ellenkező esetben úgy tekintendő, hogy visszavonták a programjavaslatot.</w:t>
      </w:r>
    </w:p>
    <w:p w:rsidR="00AD6464" w:rsidRPr="00AD6464" w:rsidRDefault="00AD6464" w:rsidP="00AD6464">
      <w:pPr>
        <w:spacing w:after="0" w:line="240" w:lineRule="auto"/>
        <w:jc w:val="both"/>
        <w:rPr>
          <w:rFonts w:asciiTheme="majorBidi" w:hAnsiTheme="majorBidi" w:cstheme="majorBidi"/>
          <w:sz w:val="24"/>
          <w:szCs w:val="24"/>
          <w:lang w:val="hu-HU"/>
        </w:rPr>
      </w:pPr>
    </w:p>
    <w:p w:rsidR="00AD6464" w:rsidRPr="00AD6464" w:rsidRDefault="00AD6464" w:rsidP="00AD6464">
      <w:pPr>
        <w:spacing w:after="0" w:line="240" w:lineRule="auto"/>
        <w:jc w:val="both"/>
        <w:rPr>
          <w:rFonts w:asciiTheme="majorBidi" w:hAnsiTheme="majorBidi" w:cstheme="majorBidi"/>
          <w:sz w:val="24"/>
          <w:szCs w:val="24"/>
          <w:lang w:val="hu-HU"/>
        </w:rPr>
      </w:pPr>
      <w:r w:rsidRPr="00AD6464">
        <w:rPr>
          <w:rFonts w:asciiTheme="majorBidi" w:hAnsiTheme="majorBidi" w:cstheme="majorBidi"/>
          <w:sz w:val="24"/>
          <w:szCs w:val="24"/>
          <w:lang w:val="hu-HU"/>
        </w:rPr>
        <w:t xml:space="preserve">5. Jelen végzés végrehajtásáért Zenta Község Közigazgatási Hivatala felelős. </w:t>
      </w:r>
    </w:p>
    <w:p w:rsidR="00AD6464" w:rsidRPr="00AD6464" w:rsidRDefault="00AD6464" w:rsidP="00AD6464">
      <w:pPr>
        <w:spacing w:line="240" w:lineRule="auto"/>
        <w:jc w:val="both"/>
        <w:rPr>
          <w:rFonts w:asciiTheme="majorBidi" w:hAnsiTheme="majorBidi" w:cstheme="majorBidi"/>
          <w:sz w:val="24"/>
          <w:szCs w:val="24"/>
          <w:lang w:val="hu-HU"/>
        </w:rPr>
      </w:pPr>
    </w:p>
    <w:p w:rsidR="00AD6464" w:rsidRPr="00AD6464" w:rsidRDefault="00AD6464" w:rsidP="00AD6464">
      <w:pPr>
        <w:spacing w:line="240" w:lineRule="auto"/>
        <w:jc w:val="center"/>
        <w:rPr>
          <w:rFonts w:asciiTheme="majorBidi" w:hAnsiTheme="majorBidi" w:cstheme="majorBidi"/>
          <w:b/>
          <w:bCs/>
          <w:sz w:val="24"/>
          <w:szCs w:val="24"/>
          <w:lang w:val="hu-HU"/>
        </w:rPr>
      </w:pPr>
      <w:r w:rsidRPr="00AD6464">
        <w:rPr>
          <w:rFonts w:asciiTheme="majorBidi" w:hAnsiTheme="majorBidi" w:cstheme="majorBidi"/>
          <w:b/>
          <w:bCs/>
          <w:sz w:val="24"/>
          <w:szCs w:val="24"/>
          <w:lang w:val="hu-HU"/>
        </w:rPr>
        <w:t>I n d o k o l á s</w:t>
      </w:r>
    </w:p>
    <w:p w:rsidR="00AD6464" w:rsidRDefault="00AD6464" w:rsidP="00AD6464">
      <w:pPr>
        <w:spacing w:after="0" w:line="240" w:lineRule="auto"/>
        <w:jc w:val="both"/>
        <w:rPr>
          <w:rFonts w:asciiTheme="majorBidi" w:hAnsiTheme="majorBidi" w:cstheme="majorBidi"/>
          <w:sz w:val="24"/>
          <w:szCs w:val="24"/>
          <w:lang w:val="hu-HU"/>
        </w:rPr>
      </w:pPr>
      <w:proofErr w:type="gramStart"/>
      <w:r w:rsidRPr="00AD6464">
        <w:rPr>
          <w:rFonts w:asciiTheme="majorBidi" w:hAnsiTheme="majorBidi" w:cstheme="majorBidi"/>
          <w:sz w:val="24"/>
          <w:szCs w:val="24"/>
          <w:lang w:val="hu-HU"/>
        </w:rPr>
        <w:t>A Zenta község költségvetéléséről szóló 2024. évi rendelet alapján (Zenta Község Hivatalos Lapja, 15/2023. és 10/2024. sz.), a „KÖZSÉGI KÖZIGAZGATÁS” elnevezésű 5. számú elosztás keretében, a „</w:t>
      </w:r>
      <w:r w:rsidRPr="00AD6464">
        <w:rPr>
          <w:rFonts w:asciiTheme="majorBidi" w:hAnsiTheme="majorBidi" w:cstheme="majorBidi"/>
          <w:b/>
          <w:bCs/>
          <w:sz w:val="24"/>
          <w:szCs w:val="24"/>
          <w:lang w:val="hu-HU"/>
        </w:rPr>
        <w:t>MEZŐGAZDASÁG ÉS VIDÉKFEJLESZTÉS</w:t>
      </w:r>
      <w:r w:rsidRPr="00AD6464">
        <w:rPr>
          <w:rFonts w:asciiTheme="majorBidi" w:hAnsiTheme="majorBidi" w:cstheme="majorBidi"/>
          <w:sz w:val="24"/>
          <w:szCs w:val="24"/>
          <w:lang w:val="hu-HU"/>
        </w:rPr>
        <w:t xml:space="preserve">” elnevezésű </w:t>
      </w:r>
      <w:r w:rsidRPr="00AD6464">
        <w:rPr>
          <w:rFonts w:asciiTheme="majorBidi" w:hAnsiTheme="majorBidi" w:cstheme="majorBidi"/>
          <w:b/>
          <w:bCs/>
          <w:sz w:val="24"/>
          <w:szCs w:val="24"/>
          <w:lang w:val="hu-HU"/>
        </w:rPr>
        <w:t>0101</w:t>
      </w:r>
      <w:r w:rsidRPr="00AD6464">
        <w:rPr>
          <w:rFonts w:asciiTheme="majorBidi" w:hAnsiTheme="majorBidi" w:cstheme="majorBidi"/>
          <w:sz w:val="24"/>
          <w:szCs w:val="24"/>
          <w:lang w:val="hu-HU"/>
        </w:rPr>
        <w:t xml:space="preserve"> számú program keretében, a</w:t>
      </w:r>
      <w:r>
        <w:rPr>
          <w:rFonts w:asciiTheme="majorBidi" w:hAnsiTheme="majorBidi" w:cstheme="majorBidi"/>
          <w:sz w:val="24"/>
          <w:szCs w:val="24"/>
          <w:lang w:val="hu-HU"/>
        </w:rPr>
        <w:t>z</w:t>
      </w:r>
      <w:r w:rsidRPr="00AD6464">
        <w:rPr>
          <w:rFonts w:asciiTheme="majorBidi" w:hAnsiTheme="majorBidi" w:cstheme="majorBidi"/>
          <w:sz w:val="24"/>
          <w:szCs w:val="24"/>
          <w:lang w:val="hu-HU"/>
        </w:rPr>
        <w:t xml:space="preserve"> „</w:t>
      </w:r>
      <w:r w:rsidRPr="00AD6464">
        <w:rPr>
          <w:rFonts w:asciiTheme="majorBidi" w:hAnsiTheme="majorBidi" w:cstheme="majorBidi"/>
          <w:b/>
          <w:bCs/>
          <w:sz w:val="24"/>
          <w:szCs w:val="24"/>
          <w:lang w:val="hu-HU"/>
        </w:rPr>
        <w:t>A</w:t>
      </w:r>
      <w:r>
        <w:rPr>
          <w:rFonts w:asciiTheme="majorBidi" w:hAnsiTheme="majorBidi" w:cstheme="majorBidi"/>
          <w:sz w:val="24"/>
          <w:szCs w:val="24"/>
          <w:lang w:val="hu-HU"/>
        </w:rPr>
        <w:t xml:space="preserve"> </w:t>
      </w:r>
      <w:r w:rsidRPr="00AD6464">
        <w:rPr>
          <w:rFonts w:asciiTheme="majorBidi" w:hAnsiTheme="majorBidi" w:cstheme="majorBidi"/>
          <w:b/>
          <w:bCs/>
          <w:sz w:val="24"/>
          <w:szCs w:val="24"/>
          <w:lang w:val="hu-HU"/>
        </w:rPr>
        <w:t>helyi közösségben a mezőgazdasági politika lefolytatásának támogatása</w:t>
      </w:r>
      <w:r w:rsidRPr="00AD6464">
        <w:rPr>
          <w:rFonts w:asciiTheme="majorBidi" w:hAnsiTheme="majorBidi" w:cstheme="majorBidi"/>
          <w:sz w:val="24"/>
          <w:szCs w:val="24"/>
          <w:lang w:val="hu-HU"/>
        </w:rPr>
        <w:t xml:space="preserve">” elnevezésű </w:t>
      </w:r>
      <w:r w:rsidRPr="00AD6464">
        <w:rPr>
          <w:rFonts w:asciiTheme="majorBidi" w:hAnsiTheme="majorBidi" w:cstheme="majorBidi"/>
          <w:b/>
          <w:bCs/>
          <w:sz w:val="24"/>
          <w:szCs w:val="24"/>
          <w:lang w:val="hu-HU"/>
        </w:rPr>
        <w:t>0001</w:t>
      </w:r>
      <w:r w:rsidRPr="00AD6464">
        <w:rPr>
          <w:rFonts w:asciiTheme="majorBidi" w:hAnsiTheme="majorBidi" w:cstheme="majorBidi"/>
          <w:sz w:val="24"/>
          <w:szCs w:val="24"/>
          <w:lang w:val="hu-HU"/>
        </w:rPr>
        <w:t xml:space="preserve"> számú tevékenységként, „</w:t>
      </w:r>
      <w:r w:rsidRPr="00AD6464">
        <w:rPr>
          <w:rFonts w:asciiTheme="majorBidi" w:hAnsiTheme="majorBidi" w:cstheme="majorBidi"/>
          <w:b/>
          <w:bCs/>
          <w:sz w:val="24"/>
          <w:szCs w:val="24"/>
          <w:lang w:val="hu-HU"/>
        </w:rPr>
        <w:t>Mezőgazdaság</w:t>
      </w:r>
      <w:r w:rsidRPr="00AD6464">
        <w:rPr>
          <w:rFonts w:asciiTheme="majorBidi" w:hAnsiTheme="majorBidi" w:cstheme="majorBidi"/>
          <w:sz w:val="24"/>
          <w:szCs w:val="24"/>
          <w:lang w:val="hu-HU"/>
        </w:rPr>
        <w:t xml:space="preserve">” tevékenységet jelölő 421-as funkcionális osztályozási kóddal, </w:t>
      </w:r>
      <w:r w:rsidRPr="00AD6464">
        <w:rPr>
          <w:rFonts w:asciiTheme="majorBidi" w:hAnsiTheme="majorBidi" w:cstheme="majorBidi"/>
          <w:b/>
          <w:bCs/>
          <w:sz w:val="24"/>
          <w:szCs w:val="24"/>
          <w:lang w:val="hu-HU"/>
        </w:rPr>
        <w:t>95/0 pozíció szám alatt</w:t>
      </w:r>
      <w:r w:rsidRPr="00AD6464">
        <w:rPr>
          <w:rFonts w:asciiTheme="majorBidi" w:hAnsiTheme="majorBidi" w:cstheme="majorBidi"/>
          <w:sz w:val="24"/>
          <w:szCs w:val="24"/>
          <w:lang w:val="hu-HU"/>
        </w:rPr>
        <w:t xml:space="preserve">, 481000 számú gazdasági osztályozással, mint „KORMÁNYON KÍVÜLI SZERVEZETEK DOTÁCIÓJA”, </w:t>
      </w:r>
      <w:r>
        <w:rPr>
          <w:rFonts w:asciiTheme="majorBidi" w:hAnsiTheme="majorBidi" w:cstheme="majorBidi"/>
          <w:b/>
          <w:bCs/>
          <w:sz w:val="24"/>
          <w:szCs w:val="24"/>
          <w:lang w:val="hu-HU"/>
        </w:rPr>
        <w:t>1.450</w:t>
      </w:r>
      <w:r w:rsidRPr="00AD6464">
        <w:rPr>
          <w:rFonts w:asciiTheme="majorBidi" w:hAnsiTheme="majorBidi" w:cstheme="majorBidi"/>
          <w:b/>
          <w:bCs/>
          <w:sz w:val="24"/>
          <w:szCs w:val="24"/>
          <w:lang w:val="hu-HU"/>
        </w:rPr>
        <w:t>.000,00</w:t>
      </w:r>
      <w:r w:rsidRPr="00AD6464">
        <w:rPr>
          <w:rFonts w:asciiTheme="majorBidi" w:hAnsiTheme="majorBidi" w:cstheme="majorBidi"/>
          <w:sz w:val="24"/>
          <w:szCs w:val="24"/>
          <w:lang w:val="hu-HU"/>
        </w:rPr>
        <w:t xml:space="preserve"> dinár összegű pénzeszközt</w:t>
      </w:r>
      <w:proofErr w:type="gramEnd"/>
      <w:r w:rsidRPr="00AD6464">
        <w:rPr>
          <w:rFonts w:asciiTheme="majorBidi" w:hAnsiTheme="majorBidi" w:cstheme="majorBidi"/>
          <w:sz w:val="24"/>
          <w:szCs w:val="24"/>
          <w:lang w:val="hu-HU"/>
        </w:rPr>
        <w:t xml:space="preserve"> </w:t>
      </w:r>
      <w:proofErr w:type="gramStart"/>
      <w:r w:rsidRPr="00AD6464">
        <w:rPr>
          <w:rFonts w:asciiTheme="majorBidi" w:hAnsiTheme="majorBidi" w:cstheme="majorBidi"/>
          <w:sz w:val="24"/>
          <w:szCs w:val="24"/>
          <w:lang w:val="hu-HU"/>
        </w:rPr>
        <w:t>határoztak</w:t>
      </w:r>
      <w:proofErr w:type="gramEnd"/>
      <w:r w:rsidRPr="00AD6464">
        <w:rPr>
          <w:rFonts w:asciiTheme="majorBidi" w:hAnsiTheme="majorBidi" w:cstheme="majorBidi"/>
          <w:sz w:val="24"/>
          <w:szCs w:val="24"/>
          <w:lang w:val="hu-HU"/>
        </w:rPr>
        <w:t xml:space="preserve"> meg.</w:t>
      </w:r>
    </w:p>
    <w:p w:rsidR="00AD6464" w:rsidRPr="00AD6464" w:rsidRDefault="00AD6464" w:rsidP="00AD6464">
      <w:pPr>
        <w:spacing w:after="0" w:line="240" w:lineRule="auto"/>
        <w:jc w:val="both"/>
        <w:rPr>
          <w:rFonts w:asciiTheme="majorBidi" w:hAnsiTheme="majorBidi" w:cstheme="majorBidi"/>
          <w:sz w:val="24"/>
          <w:szCs w:val="24"/>
          <w:lang w:val="hu-HU"/>
        </w:rPr>
      </w:pPr>
    </w:p>
    <w:p w:rsidR="00AD6464" w:rsidRPr="00AD6464" w:rsidRDefault="00AD6464" w:rsidP="00903052">
      <w:pPr>
        <w:spacing w:after="0" w:line="240" w:lineRule="auto"/>
        <w:jc w:val="both"/>
        <w:rPr>
          <w:rFonts w:asciiTheme="majorBidi" w:hAnsiTheme="majorBidi" w:cstheme="majorBidi"/>
          <w:sz w:val="24"/>
          <w:szCs w:val="24"/>
          <w:lang w:val="hu-HU"/>
        </w:rPr>
      </w:pPr>
      <w:r w:rsidRPr="00AD6464">
        <w:rPr>
          <w:rFonts w:asciiTheme="majorBidi" w:hAnsiTheme="majorBidi" w:cstheme="majorBidi"/>
          <w:sz w:val="24"/>
          <w:szCs w:val="24"/>
          <w:lang w:val="hu-HU"/>
        </w:rPr>
        <w:t xml:space="preserve">Zenta község 2024. </w:t>
      </w:r>
      <w:r w:rsidR="00903052">
        <w:rPr>
          <w:rFonts w:asciiTheme="majorBidi" w:hAnsiTheme="majorBidi" w:cstheme="majorBidi"/>
          <w:sz w:val="24"/>
          <w:szCs w:val="24"/>
          <w:lang w:val="hu-HU"/>
        </w:rPr>
        <w:t>március 1-é</w:t>
      </w:r>
      <w:r w:rsidRPr="00AD6464">
        <w:rPr>
          <w:rFonts w:asciiTheme="majorBidi" w:hAnsiTheme="majorBidi" w:cstheme="majorBidi"/>
          <w:sz w:val="24"/>
          <w:szCs w:val="24"/>
          <w:lang w:val="hu-HU"/>
        </w:rPr>
        <w:t xml:space="preserve">n nyilvános pályázatot hirdetett Zenta község számára a </w:t>
      </w:r>
      <w:r>
        <w:rPr>
          <w:rFonts w:asciiTheme="majorBidi" w:hAnsiTheme="majorBidi" w:cstheme="majorBidi"/>
          <w:b/>
          <w:bCs/>
          <w:sz w:val="24"/>
          <w:szCs w:val="24"/>
          <w:lang w:val="hu-HU"/>
        </w:rPr>
        <w:t>mezőgazdaság és vidékfejlesztés</w:t>
      </w:r>
      <w:r w:rsidRPr="00AD6464">
        <w:rPr>
          <w:rFonts w:asciiTheme="majorBidi" w:hAnsiTheme="majorBidi" w:cstheme="majorBidi"/>
          <w:b/>
          <w:bCs/>
          <w:sz w:val="24"/>
          <w:szCs w:val="24"/>
          <w:lang w:val="hu-HU"/>
        </w:rPr>
        <w:t xml:space="preserve"> </w:t>
      </w:r>
      <w:r w:rsidRPr="00AD6464">
        <w:rPr>
          <w:rFonts w:asciiTheme="majorBidi" w:hAnsiTheme="majorBidi" w:cstheme="majorBidi"/>
          <w:sz w:val="24"/>
          <w:szCs w:val="24"/>
          <w:lang w:val="hu-HU"/>
        </w:rPr>
        <w:t xml:space="preserve">terén egyesületek által megvalósított közérdekű programok illetve projektek támogatására vagy azok finanszírozásához </w:t>
      </w:r>
      <w:r w:rsidR="00465706">
        <w:rPr>
          <w:rFonts w:asciiTheme="majorBidi" w:hAnsiTheme="majorBidi" w:cstheme="majorBidi"/>
          <w:sz w:val="24"/>
          <w:szCs w:val="24"/>
          <w:lang w:val="hu-HU"/>
        </w:rPr>
        <w:t xml:space="preserve">szükséges </w:t>
      </w:r>
      <w:r w:rsidRPr="00AD6464">
        <w:rPr>
          <w:rFonts w:asciiTheme="majorBidi" w:hAnsiTheme="majorBidi" w:cstheme="majorBidi"/>
          <w:sz w:val="24"/>
          <w:szCs w:val="24"/>
          <w:lang w:val="hu-HU"/>
        </w:rPr>
        <w:t>hiányzó források biztosítására.</w:t>
      </w:r>
    </w:p>
    <w:p w:rsidR="00AD6464" w:rsidRPr="00AD6464" w:rsidRDefault="00AD6464" w:rsidP="00AD6464">
      <w:pPr>
        <w:spacing w:after="0" w:line="240" w:lineRule="auto"/>
        <w:jc w:val="both"/>
        <w:rPr>
          <w:rFonts w:asciiTheme="majorBidi" w:hAnsiTheme="majorBidi" w:cstheme="majorBidi"/>
          <w:sz w:val="24"/>
          <w:szCs w:val="24"/>
          <w:lang w:val="hu-HU"/>
        </w:rPr>
      </w:pPr>
    </w:p>
    <w:p w:rsidR="00AD6464" w:rsidRPr="00AD6464" w:rsidRDefault="00AD6464" w:rsidP="008A7F1C">
      <w:pPr>
        <w:spacing w:after="0" w:line="240" w:lineRule="auto"/>
        <w:jc w:val="both"/>
        <w:rPr>
          <w:rFonts w:asciiTheme="majorBidi" w:hAnsiTheme="majorBidi" w:cstheme="majorBidi"/>
          <w:sz w:val="24"/>
          <w:szCs w:val="24"/>
          <w:lang w:val="hu-HU"/>
        </w:rPr>
      </w:pPr>
      <w:r w:rsidRPr="00AD6464">
        <w:rPr>
          <w:rFonts w:asciiTheme="majorBidi" w:hAnsiTheme="majorBidi" w:cstheme="majorBidi"/>
          <w:sz w:val="24"/>
          <w:szCs w:val="24"/>
          <w:lang w:val="hu-HU"/>
        </w:rPr>
        <w:t xml:space="preserve">Zenta község polgármestere a 2024. október </w:t>
      </w:r>
      <w:proofErr w:type="gramStart"/>
      <w:r w:rsidRPr="00AD6464">
        <w:rPr>
          <w:rFonts w:asciiTheme="majorBidi" w:hAnsiTheme="majorBidi" w:cstheme="majorBidi"/>
          <w:sz w:val="24"/>
          <w:szCs w:val="24"/>
          <w:lang w:val="hu-HU"/>
        </w:rPr>
        <w:t>8-i keltezésű</w:t>
      </w:r>
      <w:proofErr w:type="gramEnd"/>
      <w:r w:rsidRPr="00AD6464">
        <w:rPr>
          <w:rFonts w:asciiTheme="majorBidi" w:hAnsiTheme="majorBidi" w:cstheme="majorBidi"/>
          <w:sz w:val="24"/>
          <w:szCs w:val="24"/>
          <w:lang w:val="hu-HU"/>
        </w:rPr>
        <w:t xml:space="preserve"> </w:t>
      </w:r>
      <w:r w:rsidR="00465706" w:rsidRPr="00465706">
        <w:rPr>
          <w:rFonts w:asciiTheme="majorBidi" w:hAnsiTheme="majorBidi" w:cstheme="majorBidi"/>
          <w:sz w:val="24"/>
          <w:szCs w:val="24"/>
          <w:lang w:val="hu-HU"/>
        </w:rPr>
        <w:t xml:space="preserve">000822277 2024 08858 002 000 </w:t>
      </w:r>
      <w:proofErr w:type="spellStart"/>
      <w:r w:rsidR="00465706" w:rsidRPr="00465706">
        <w:rPr>
          <w:rFonts w:asciiTheme="majorBidi" w:hAnsiTheme="majorBidi" w:cstheme="majorBidi"/>
          <w:sz w:val="24"/>
          <w:szCs w:val="24"/>
          <w:lang w:val="hu-HU"/>
        </w:rPr>
        <w:t>000</w:t>
      </w:r>
      <w:proofErr w:type="spellEnd"/>
      <w:r w:rsidR="00465706" w:rsidRPr="00465706">
        <w:rPr>
          <w:rFonts w:asciiTheme="majorBidi" w:hAnsiTheme="majorBidi" w:cstheme="majorBidi"/>
          <w:sz w:val="24"/>
          <w:szCs w:val="24"/>
          <w:lang w:val="hu-HU"/>
        </w:rPr>
        <w:t xml:space="preserve"> 001 </w:t>
      </w:r>
      <w:r w:rsidRPr="00AD6464">
        <w:rPr>
          <w:rFonts w:asciiTheme="majorBidi" w:hAnsiTheme="majorBidi" w:cstheme="majorBidi"/>
          <w:sz w:val="24"/>
          <w:szCs w:val="24"/>
          <w:lang w:val="hu-HU"/>
        </w:rPr>
        <w:t>számú végzéssel megalakította a</w:t>
      </w:r>
      <w:r w:rsidRPr="00AD6464">
        <w:rPr>
          <w:rFonts w:asciiTheme="majorBidi" w:hAnsiTheme="majorBidi" w:cstheme="majorBidi"/>
          <w:b/>
          <w:bCs/>
          <w:sz w:val="24"/>
          <w:szCs w:val="24"/>
          <w:lang w:val="hu-HU"/>
        </w:rPr>
        <w:t xml:space="preserve"> </w:t>
      </w:r>
      <w:r>
        <w:rPr>
          <w:rFonts w:asciiTheme="majorBidi" w:hAnsiTheme="majorBidi" w:cstheme="majorBidi"/>
          <w:b/>
          <w:bCs/>
          <w:sz w:val="24"/>
          <w:szCs w:val="24"/>
          <w:lang w:val="hu-HU"/>
        </w:rPr>
        <w:t>mezőgazdaság és vidékfejlesztés</w:t>
      </w:r>
      <w:r w:rsidRPr="00AD6464">
        <w:rPr>
          <w:rFonts w:asciiTheme="majorBidi" w:hAnsiTheme="majorBidi" w:cstheme="majorBidi"/>
          <w:b/>
          <w:bCs/>
          <w:sz w:val="24"/>
          <w:szCs w:val="24"/>
          <w:lang w:val="hu-HU"/>
        </w:rPr>
        <w:t xml:space="preserve"> terén</w:t>
      </w:r>
      <w:r w:rsidRPr="00AD6464">
        <w:rPr>
          <w:rFonts w:asciiTheme="majorBidi" w:hAnsiTheme="majorBidi" w:cstheme="majorBidi"/>
          <w:sz w:val="24"/>
          <w:szCs w:val="24"/>
          <w:lang w:val="hu-HU"/>
        </w:rPr>
        <w:t xml:space="preserve"> egyesületek által megvalósított közérdekű programok illetve projektek támogatására vagy a programok illetve projektek finanszírozásához szükséges hiányzó források biztosítására kiírt nyilvános pályázat lefolytatásáért felelős pályázati bizottságot.</w:t>
      </w:r>
    </w:p>
    <w:p w:rsidR="00AD6464" w:rsidRPr="00AD6464" w:rsidRDefault="00AD6464" w:rsidP="00AD6464">
      <w:pPr>
        <w:spacing w:after="0" w:line="240" w:lineRule="auto"/>
        <w:jc w:val="both"/>
        <w:rPr>
          <w:rFonts w:asciiTheme="majorBidi" w:hAnsiTheme="majorBidi" w:cstheme="majorBidi"/>
          <w:sz w:val="24"/>
          <w:szCs w:val="24"/>
          <w:lang w:val="hu-HU"/>
        </w:rPr>
      </w:pPr>
    </w:p>
    <w:p w:rsidR="00AD6464" w:rsidRPr="00AD6464" w:rsidRDefault="00AD6464" w:rsidP="00AD6464">
      <w:pPr>
        <w:spacing w:after="0" w:line="240" w:lineRule="auto"/>
        <w:jc w:val="both"/>
        <w:rPr>
          <w:rFonts w:asciiTheme="majorBidi" w:hAnsiTheme="majorBidi" w:cstheme="majorBidi"/>
          <w:sz w:val="24"/>
          <w:szCs w:val="24"/>
          <w:lang w:val="hu-HU"/>
        </w:rPr>
      </w:pPr>
      <w:r w:rsidRPr="00AD6464">
        <w:rPr>
          <w:rFonts w:asciiTheme="majorBidi" w:hAnsiTheme="majorBidi" w:cstheme="majorBidi"/>
          <w:sz w:val="24"/>
          <w:szCs w:val="24"/>
          <w:lang w:val="hu-HU"/>
        </w:rPr>
        <w:t>A bizottság elvégezte a programok értékelését, és létrehozta a benyújtott programok értékelési és rangsorolási listáját, amelyről jegyzőkönyv készült.</w:t>
      </w:r>
    </w:p>
    <w:p w:rsidR="00AD6464" w:rsidRPr="00AD6464" w:rsidRDefault="00AD6464" w:rsidP="00AD6464">
      <w:pPr>
        <w:spacing w:after="0" w:line="240" w:lineRule="auto"/>
        <w:jc w:val="both"/>
        <w:rPr>
          <w:rFonts w:asciiTheme="majorBidi" w:hAnsiTheme="majorBidi" w:cstheme="majorBidi"/>
          <w:sz w:val="24"/>
          <w:szCs w:val="24"/>
          <w:lang w:val="hu-HU"/>
        </w:rPr>
      </w:pPr>
    </w:p>
    <w:p w:rsidR="00AD6464" w:rsidRPr="00AD6464" w:rsidRDefault="00AD6464" w:rsidP="00AD6464">
      <w:pPr>
        <w:spacing w:after="0" w:line="240" w:lineRule="auto"/>
        <w:jc w:val="both"/>
        <w:rPr>
          <w:rFonts w:asciiTheme="majorBidi" w:hAnsiTheme="majorBidi" w:cstheme="majorBidi"/>
          <w:sz w:val="24"/>
          <w:szCs w:val="24"/>
          <w:lang w:val="hu-HU"/>
        </w:rPr>
      </w:pPr>
      <w:r w:rsidRPr="00AD6464">
        <w:rPr>
          <w:rFonts w:asciiTheme="majorBidi" w:hAnsiTheme="majorBidi" w:cstheme="majorBidi"/>
          <w:sz w:val="24"/>
          <w:szCs w:val="24"/>
          <w:lang w:val="hu-HU"/>
        </w:rPr>
        <w:t>A 2024.12.</w:t>
      </w:r>
      <w:proofErr w:type="gramStart"/>
      <w:r w:rsidRPr="00AD6464">
        <w:rPr>
          <w:rFonts w:asciiTheme="majorBidi" w:hAnsiTheme="majorBidi" w:cstheme="majorBidi"/>
          <w:sz w:val="24"/>
          <w:szCs w:val="24"/>
          <w:lang w:val="hu-HU"/>
        </w:rPr>
        <w:t>4-i keltezésű</w:t>
      </w:r>
      <w:proofErr w:type="gramEnd"/>
      <w:r w:rsidRPr="00AD6464">
        <w:rPr>
          <w:rFonts w:asciiTheme="majorBidi" w:hAnsiTheme="majorBidi" w:cstheme="majorBidi"/>
          <w:sz w:val="24"/>
          <w:szCs w:val="24"/>
          <w:lang w:val="hu-HU"/>
        </w:rPr>
        <w:t xml:space="preserve"> 000822277 2024 08858 002 000 </w:t>
      </w:r>
      <w:proofErr w:type="spellStart"/>
      <w:r w:rsidRPr="00AD6464">
        <w:rPr>
          <w:rFonts w:asciiTheme="majorBidi" w:hAnsiTheme="majorBidi" w:cstheme="majorBidi"/>
          <w:sz w:val="24"/>
          <w:szCs w:val="24"/>
          <w:lang w:val="hu-HU"/>
        </w:rPr>
        <w:t>000</w:t>
      </w:r>
      <w:proofErr w:type="spellEnd"/>
      <w:r w:rsidRPr="00AD6464">
        <w:rPr>
          <w:rFonts w:asciiTheme="majorBidi" w:hAnsiTheme="majorBidi" w:cstheme="majorBidi"/>
          <w:sz w:val="24"/>
          <w:szCs w:val="24"/>
          <w:lang w:val="hu-HU"/>
        </w:rPr>
        <w:t xml:space="preserve"> 001 számú programok kiválasztásáról szóló rendelettel Zenta község polgármestere kivála</w:t>
      </w:r>
      <w:r w:rsidR="003C6A62">
        <w:rPr>
          <w:rFonts w:asciiTheme="majorBidi" w:hAnsiTheme="majorBidi" w:cstheme="majorBidi"/>
          <w:sz w:val="24"/>
          <w:szCs w:val="24"/>
          <w:lang w:val="hu-HU"/>
        </w:rPr>
        <w:t xml:space="preserve">sztotta azokat a </w:t>
      </w:r>
      <w:r w:rsidRPr="00AD6464">
        <w:rPr>
          <w:rFonts w:asciiTheme="majorBidi" w:hAnsiTheme="majorBidi" w:cstheme="majorBidi"/>
          <w:sz w:val="24"/>
          <w:szCs w:val="24"/>
          <w:lang w:val="hu-HU"/>
        </w:rPr>
        <w:t>programok</w:t>
      </w:r>
      <w:r>
        <w:rPr>
          <w:rFonts w:asciiTheme="majorBidi" w:hAnsiTheme="majorBidi" w:cstheme="majorBidi"/>
          <w:sz w:val="24"/>
          <w:szCs w:val="24"/>
          <w:lang w:val="hu-HU"/>
        </w:rPr>
        <w:t>at</w:t>
      </w:r>
      <w:r w:rsidRPr="00AD6464">
        <w:rPr>
          <w:rFonts w:asciiTheme="majorBidi" w:hAnsiTheme="majorBidi" w:cstheme="majorBidi"/>
          <w:sz w:val="24"/>
          <w:szCs w:val="24"/>
          <w:lang w:val="hu-HU"/>
        </w:rPr>
        <w:t>, amelyek Zenta község költségvetéséből kerülnek finanszírozásra, valamint döntött a jóváhagyott programokhoz rendelt eszközök összegéről.</w:t>
      </w:r>
    </w:p>
    <w:p w:rsidR="00AD6464" w:rsidRPr="00AD6464" w:rsidRDefault="00AD6464" w:rsidP="00AD6464">
      <w:pPr>
        <w:spacing w:after="0" w:line="240" w:lineRule="auto"/>
        <w:jc w:val="both"/>
        <w:rPr>
          <w:rFonts w:asciiTheme="majorBidi" w:hAnsiTheme="majorBidi" w:cstheme="majorBidi"/>
          <w:sz w:val="24"/>
          <w:szCs w:val="24"/>
          <w:lang w:val="hu-HU"/>
        </w:rPr>
      </w:pPr>
    </w:p>
    <w:p w:rsidR="00AD6464" w:rsidRPr="00AD6464" w:rsidRDefault="00AD6464" w:rsidP="00AD6464">
      <w:pPr>
        <w:spacing w:after="0" w:line="240" w:lineRule="auto"/>
        <w:jc w:val="both"/>
        <w:rPr>
          <w:rFonts w:asciiTheme="majorBidi" w:hAnsiTheme="majorBidi" w:cstheme="majorBidi"/>
          <w:sz w:val="24"/>
          <w:szCs w:val="24"/>
          <w:lang w:val="hu-HU"/>
        </w:rPr>
      </w:pPr>
      <w:r w:rsidRPr="00AD6464">
        <w:rPr>
          <w:rFonts w:asciiTheme="majorBidi" w:hAnsiTheme="majorBidi" w:cstheme="majorBidi"/>
          <w:sz w:val="24"/>
          <w:szCs w:val="24"/>
          <w:lang w:val="hu-HU"/>
        </w:rPr>
        <w:t>A fentiek alapján rendelkező rész szerinti végzés született.</w:t>
      </w:r>
    </w:p>
    <w:p w:rsidR="00AD6464" w:rsidRPr="00AD6464" w:rsidRDefault="00AD6464" w:rsidP="00AD6464">
      <w:pPr>
        <w:spacing w:after="0" w:line="240" w:lineRule="auto"/>
        <w:jc w:val="both"/>
        <w:rPr>
          <w:rFonts w:asciiTheme="majorBidi" w:hAnsiTheme="majorBidi" w:cstheme="majorBidi"/>
          <w:sz w:val="24"/>
          <w:szCs w:val="24"/>
          <w:lang w:val="hu-HU"/>
        </w:rPr>
      </w:pPr>
    </w:p>
    <w:p w:rsidR="00AD6464" w:rsidRPr="00AD6464" w:rsidRDefault="00AD6464" w:rsidP="00AD6464">
      <w:pPr>
        <w:spacing w:after="0" w:line="240" w:lineRule="auto"/>
        <w:rPr>
          <w:rFonts w:asciiTheme="majorBidi" w:hAnsiTheme="majorBidi" w:cstheme="majorBidi"/>
          <w:sz w:val="24"/>
          <w:szCs w:val="24"/>
          <w:lang w:val="hu-HU"/>
        </w:rPr>
      </w:pPr>
    </w:p>
    <w:p w:rsidR="00AD6464" w:rsidRPr="00AD6464" w:rsidRDefault="00AD6464" w:rsidP="00AD6464">
      <w:pPr>
        <w:spacing w:after="0" w:line="240" w:lineRule="auto"/>
        <w:jc w:val="center"/>
        <w:rPr>
          <w:rFonts w:asciiTheme="majorBidi" w:hAnsiTheme="majorBidi" w:cstheme="majorBidi"/>
          <w:sz w:val="24"/>
          <w:szCs w:val="24"/>
          <w:lang w:val="hu-HU"/>
        </w:rPr>
      </w:pPr>
      <w:r w:rsidRPr="00AD6464">
        <w:rPr>
          <w:rFonts w:asciiTheme="majorBidi" w:hAnsiTheme="majorBidi" w:cstheme="majorBidi"/>
          <w:sz w:val="24"/>
          <w:szCs w:val="24"/>
          <w:lang w:val="hu-HU"/>
        </w:rPr>
        <w:t xml:space="preserve">                                                                  Zenta község polgármestere</w:t>
      </w:r>
    </w:p>
    <w:p w:rsidR="00AD6464" w:rsidRPr="00AD6464" w:rsidRDefault="00AD6464" w:rsidP="00AD6464">
      <w:pPr>
        <w:spacing w:after="0" w:line="240" w:lineRule="auto"/>
        <w:jc w:val="center"/>
        <w:rPr>
          <w:rFonts w:asciiTheme="majorBidi" w:hAnsiTheme="majorBidi" w:cstheme="majorBidi"/>
          <w:sz w:val="24"/>
          <w:szCs w:val="24"/>
          <w:lang w:val="hu-HU"/>
        </w:rPr>
      </w:pPr>
      <w:r w:rsidRPr="00AD6464">
        <w:rPr>
          <w:rFonts w:asciiTheme="majorBidi" w:hAnsiTheme="majorBidi" w:cstheme="majorBidi"/>
          <w:sz w:val="24"/>
          <w:szCs w:val="24"/>
          <w:lang w:val="hu-HU"/>
        </w:rPr>
        <w:t xml:space="preserve">                                                                   Burány Hajnalka s.k. </w:t>
      </w:r>
    </w:p>
    <w:p w:rsidR="00AD6464" w:rsidRPr="00AD6464" w:rsidRDefault="00AD6464" w:rsidP="00AD6464">
      <w:pPr>
        <w:spacing w:line="240" w:lineRule="auto"/>
        <w:rPr>
          <w:rFonts w:asciiTheme="majorBidi" w:hAnsiTheme="majorBidi" w:cstheme="majorBidi"/>
          <w:sz w:val="24"/>
          <w:szCs w:val="24"/>
          <w:lang w:val="hu-HU"/>
        </w:rPr>
      </w:pPr>
    </w:p>
    <w:p w:rsidR="00AD6464" w:rsidRPr="00AD6464" w:rsidRDefault="00AD6464" w:rsidP="00AD6464">
      <w:pPr>
        <w:rPr>
          <w:sz w:val="24"/>
          <w:szCs w:val="24"/>
          <w:lang w:val="hu-HU"/>
        </w:rPr>
      </w:pPr>
    </w:p>
    <w:p w:rsidR="00AD6464" w:rsidRPr="00AD6464" w:rsidRDefault="00AD6464" w:rsidP="00AD6464">
      <w:pPr>
        <w:rPr>
          <w:sz w:val="24"/>
          <w:szCs w:val="24"/>
          <w:lang w:val="hu-HU"/>
        </w:rPr>
      </w:pPr>
    </w:p>
    <w:p w:rsidR="004B1EAC" w:rsidRPr="00AD6464" w:rsidRDefault="004B1EAC">
      <w:pPr>
        <w:rPr>
          <w:sz w:val="24"/>
          <w:szCs w:val="24"/>
        </w:rPr>
      </w:pPr>
    </w:p>
    <w:sectPr w:rsidR="004B1EAC" w:rsidRPr="00AD6464" w:rsidSect="004B1E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AD6464"/>
    <w:rsid w:val="00290C4F"/>
    <w:rsid w:val="003C6A62"/>
    <w:rsid w:val="00412706"/>
    <w:rsid w:val="00465706"/>
    <w:rsid w:val="004B1EAC"/>
    <w:rsid w:val="0066010A"/>
    <w:rsid w:val="00783B8C"/>
    <w:rsid w:val="008A7F1C"/>
    <w:rsid w:val="00903052"/>
    <w:rsid w:val="00AD6464"/>
    <w:rsid w:val="00C874E3"/>
    <w:rsid w:val="00DA56EA"/>
    <w:rsid w:val="00F82DC1"/>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4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4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764</Words>
  <Characters>4360</Characters>
  <Application>Microsoft Office Word</Application>
  <DocSecurity>0</DocSecurity>
  <Lines>36</Lines>
  <Paragraphs>10</Paragraphs>
  <ScaleCrop>false</ScaleCrop>
  <Company>Grizli777</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Milenkovic Vali</dc:creator>
  <cp:keywords/>
  <dc:description/>
  <cp:lastModifiedBy>Milenkovic Vali</cp:lastModifiedBy>
  <cp:revision>9</cp:revision>
  <dcterms:created xsi:type="dcterms:W3CDTF">2024-12-23T11:43:00Z</dcterms:created>
  <dcterms:modified xsi:type="dcterms:W3CDTF">2025-01-08T11:40:00Z</dcterms:modified>
</cp:coreProperties>
</file>