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5B" w:rsidRPr="00271560" w:rsidRDefault="000316A1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b/>
          <w:noProof/>
          <w:sz w:val="24"/>
          <w:szCs w:val="24"/>
          <w:lang w:val="en-US"/>
        </w:rPr>
        <w:drawing>
          <wp:inline distT="0" distB="0" distL="0" distR="0">
            <wp:extent cx="457200" cy="91440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6A1" w:rsidRPr="00271560" w:rsidRDefault="000316A1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0316A1" w:rsidRPr="00271560" w:rsidRDefault="000316A1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0316A1" w:rsidRPr="00271560" w:rsidRDefault="00D21597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D21597" w:rsidRPr="00271560" w:rsidRDefault="00D21597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D21597" w:rsidRPr="00271560" w:rsidRDefault="00D21597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Szám: 000571977 2025 08858 002 000 </w:t>
      </w:r>
      <w:proofErr w:type="spellStart"/>
      <w:r w:rsidRPr="00271560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001</w:t>
      </w:r>
    </w:p>
    <w:p w:rsidR="00D21597" w:rsidRPr="00271560" w:rsidRDefault="00D21597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Kelt 2025. február 27-én</w:t>
      </w:r>
    </w:p>
    <w:p w:rsidR="00D21597" w:rsidRPr="00271560" w:rsidRDefault="00D21597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271560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D21597" w:rsidRPr="00271560" w:rsidRDefault="00D21597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Fő tér 1.</w:t>
      </w:r>
    </w:p>
    <w:p w:rsidR="00D21597" w:rsidRPr="00271560" w:rsidRDefault="00D21597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103C7" w:rsidRPr="00271560" w:rsidRDefault="00D21597" w:rsidP="00495290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4B6E34" w:rsidRPr="00271560">
        <w:rPr>
          <w:rFonts w:asciiTheme="majorBidi" w:hAnsiTheme="majorBidi" w:cstheme="majorBidi"/>
          <w:sz w:val="24"/>
          <w:szCs w:val="24"/>
          <w:lang w:val="hu-HU"/>
        </w:rPr>
        <w:t xml:space="preserve">tömegtájékoztatásról 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és médiumokról szóló törvény (az SZK Hivatalos Közlönye, 92/2023. sz.) </w:t>
      </w:r>
      <w:proofErr w:type="gramStart"/>
      <w:r w:rsidRPr="00271560">
        <w:rPr>
          <w:rFonts w:asciiTheme="majorBidi" w:hAnsiTheme="majorBidi" w:cstheme="majorBidi"/>
          <w:sz w:val="24"/>
          <w:szCs w:val="24"/>
          <w:lang w:val="hu-HU"/>
        </w:rPr>
        <w:t>16. szakasza 1</w:t>
      </w:r>
      <w:r w:rsidR="00BD0883" w:rsidRPr="00271560">
        <w:rPr>
          <w:rFonts w:asciiTheme="majorBidi" w:hAnsiTheme="majorBidi" w:cstheme="majorBidi"/>
          <w:sz w:val="24"/>
          <w:szCs w:val="24"/>
          <w:lang w:val="hu-HU"/>
        </w:rPr>
        <w:t xml:space="preserve">. bekezdése 4) és 20. pontja, a </w:t>
      </w:r>
      <w:r w:rsidR="004B6E34" w:rsidRPr="00271560">
        <w:rPr>
          <w:rFonts w:asciiTheme="majorBidi" w:hAnsiTheme="majorBidi" w:cstheme="majorBidi"/>
          <w:sz w:val="24"/>
          <w:szCs w:val="24"/>
          <w:lang w:val="hu-HU"/>
        </w:rPr>
        <w:t xml:space="preserve">tömegtájékoztatás </w:t>
      </w:r>
      <w:r w:rsidR="00590232" w:rsidRPr="00271560">
        <w:rPr>
          <w:rFonts w:asciiTheme="majorBidi" w:hAnsiTheme="majorBidi" w:cstheme="majorBidi"/>
          <w:sz w:val="24"/>
          <w:szCs w:val="24"/>
          <w:lang w:val="hu-HU"/>
        </w:rPr>
        <w:t xml:space="preserve">területén nyújtott állami támogatás összehangoltságának feltételeiről és kritériumairól szóló </w:t>
      </w:r>
      <w:r w:rsidR="005103C7" w:rsidRPr="00271560">
        <w:rPr>
          <w:rFonts w:asciiTheme="majorBidi" w:hAnsiTheme="majorBidi" w:cstheme="majorBidi"/>
          <w:sz w:val="24"/>
          <w:szCs w:val="24"/>
          <w:lang w:val="hu-HU"/>
        </w:rPr>
        <w:t>rendelet</w:t>
      </w:r>
      <w:r w:rsidR="00590232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(az SZK Hivatalos Közlönye, 9/2022 és 32/2023. sz.), </w:t>
      </w:r>
      <w:r w:rsidR="005103C7"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707850" w:rsidRPr="00271560">
        <w:rPr>
          <w:rFonts w:asciiTheme="majorBidi" w:hAnsiTheme="majorBidi" w:cstheme="majorBidi"/>
          <w:sz w:val="24"/>
          <w:szCs w:val="24"/>
          <w:lang w:val="hu-HU"/>
        </w:rPr>
        <w:t>csekély összegű támogatás (d</w:t>
      </w:r>
      <w:r w:rsidR="005103C7" w:rsidRPr="00271560">
        <w:rPr>
          <w:rFonts w:asciiTheme="majorBidi" w:hAnsiTheme="majorBidi" w:cstheme="majorBidi"/>
          <w:sz w:val="24"/>
          <w:szCs w:val="24"/>
          <w:lang w:val="hu-HU"/>
        </w:rPr>
        <w:t xml:space="preserve">e </w:t>
      </w:r>
      <w:proofErr w:type="spellStart"/>
      <w:r w:rsidR="005103C7" w:rsidRPr="00271560">
        <w:rPr>
          <w:rFonts w:asciiTheme="majorBidi" w:hAnsiTheme="majorBidi" w:cstheme="majorBidi"/>
          <w:sz w:val="24"/>
          <w:szCs w:val="24"/>
          <w:lang w:val="hu-HU"/>
        </w:rPr>
        <w:t>minimis</w:t>
      </w:r>
      <w:proofErr w:type="spellEnd"/>
      <w:r w:rsidR="00590232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támogatás) odaítélésének szabályairól és feltételeiről szóló rendelet</w:t>
      </w:r>
      <w:r w:rsidR="005103C7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(az SZK Hivatalos Közlönye, 23/2021. sz.), a </w:t>
      </w:r>
      <w:r w:rsidR="004B6E34" w:rsidRPr="00271560">
        <w:rPr>
          <w:rFonts w:asciiTheme="majorBidi" w:hAnsiTheme="majorBidi" w:cstheme="majorBidi"/>
          <w:sz w:val="24"/>
          <w:szCs w:val="24"/>
          <w:lang w:val="hu-HU"/>
        </w:rPr>
        <w:t xml:space="preserve">tömegtájékoztatás </w:t>
      </w:r>
      <w:r w:rsidR="005103C7" w:rsidRPr="00271560">
        <w:rPr>
          <w:rFonts w:asciiTheme="majorBidi" w:hAnsiTheme="majorBidi" w:cstheme="majorBidi"/>
          <w:sz w:val="24"/>
          <w:szCs w:val="24"/>
          <w:lang w:val="hu-HU"/>
        </w:rPr>
        <w:t xml:space="preserve">területén fennálló közérdek megvalósítására irányuló projektumok társfinanszírozásáról szóló szabályzat (az SZK Hivatalos Közlönye, 6/2024. és 106/2024. sz.) és a 000571977 2025 08858 002 000 </w:t>
      </w:r>
      <w:proofErr w:type="spellStart"/>
      <w:r w:rsidR="005103C7" w:rsidRPr="00271560">
        <w:rPr>
          <w:rFonts w:asciiTheme="majorBidi" w:hAnsiTheme="majorBidi" w:cstheme="majorBidi"/>
          <w:sz w:val="24"/>
          <w:szCs w:val="24"/>
          <w:lang w:val="hu-HU"/>
        </w:rPr>
        <w:t>000</w:t>
      </w:r>
      <w:proofErr w:type="spellEnd"/>
      <w:r w:rsidR="005103C7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001 számú,</w:t>
      </w:r>
      <w:proofErr w:type="gramEnd"/>
      <w:r w:rsidR="005103C7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2025. február </w:t>
      </w:r>
      <w:proofErr w:type="gramStart"/>
      <w:r w:rsidR="005103C7" w:rsidRPr="00271560">
        <w:rPr>
          <w:rFonts w:asciiTheme="majorBidi" w:hAnsiTheme="majorBidi" w:cstheme="majorBidi"/>
          <w:sz w:val="24"/>
          <w:szCs w:val="24"/>
          <w:lang w:val="hu-HU"/>
        </w:rPr>
        <w:t>24-i keltezésű</w:t>
      </w:r>
      <w:proofErr w:type="gramEnd"/>
      <w:r w:rsidR="005103C7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495290" w:rsidRPr="00271560">
        <w:rPr>
          <w:rFonts w:asciiTheme="majorBidi" w:hAnsiTheme="majorBidi" w:cstheme="majorBidi"/>
          <w:sz w:val="24"/>
          <w:szCs w:val="24"/>
          <w:lang w:val="hu-HU"/>
        </w:rPr>
        <w:t xml:space="preserve">tömegtájékoztatás </w:t>
      </w:r>
      <w:r w:rsidR="005103C7" w:rsidRPr="00271560">
        <w:rPr>
          <w:rFonts w:asciiTheme="majorBidi" w:hAnsiTheme="majorBidi" w:cstheme="majorBidi"/>
          <w:sz w:val="24"/>
          <w:szCs w:val="24"/>
          <w:lang w:val="hu-HU"/>
        </w:rPr>
        <w:t>területén megvalósított projektumok 2025. évi társfinanszírozására szánt eszközök odaítéléséről szóló rendelet alapján Zenta község meghirdeti az alábbi</w:t>
      </w:r>
    </w:p>
    <w:p w:rsidR="008D17E9" w:rsidRPr="00271560" w:rsidRDefault="008D17E9" w:rsidP="008D17E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103C7" w:rsidRPr="00271560" w:rsidRDefault="005103C7" w:rsidP="00330E2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PÁLYÁZATOT</w:t>
      </w:r>
    </w:p>
    <w:p w:rsidR="005103C7" w:rsidRPr="00271560" w:rsidRDefault="005103C7" w:rsidP="00ED53B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proofErr w:type="gramStart"/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ED53B8"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tömegtájékoztatás </w:t>
      </w: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területén a médiatartalmak gyártását célzó projektumok társfinanszírozására a 2025-ös évben</w:t>
      </w:r>
    </w:p>
    <w:p w:rsidR="008D17E9" w:rsidRPr="00271560" w:rsidRDefault="008D17E9" w:rsidP="00330E2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54E7A" w:rsidRPr="00271560" w:rsidRDefault="00D60941" w:rsidP="005655E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pályázat meghirdetésének célja azon médiatartalmak gyártásának pénzbeli támogatása, amelyek hozzájárulnak a közérdek </w:t>
      </w:r>
      <w:r w:rsidR="001E56E3" w:rsidRPr="00271560">
        <w:rPr>
          <w:rFonts w:asciiTheme="majorBidi" w:hAnsiTheme="majorBidi" w:cstheme="majorBidi"/>
          <w:sz w:val="24"/>
          <w:szCs w:val="24"/>
          <w:lang w:val="hu-HU"/>
        </w:rPr>
        <w:t>érvényesítéséhez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a Zenta község területén élő polgárok </w:t>
      </w:r>
      <w:r w:rsidR="00DB4895" w:rsidRPr="00271560">
        <w:rPr>
          <w:rFonts w:asciiTheme="majorBidi" w:hAnsiTheme="majorBidi" w:cstheme="majorBidi"/>
          <w:sz w:val="24"/>
          <w:szCs w:val="24"/>
          <w:lang w:val="hu-HU"/>
        </w:rPr>
        <w:t xml:space="preserve">tömegtájékoztatása </w:t>
      </w:r>
      <w:r w:rsidR="004B2BB4" w:rsidRPr="00271560">
        <w:rPr>
          <w:rFonts w:asciiTheme="majorBidi" w:hAnsiTheme="majorBidi" w:cstheme="majorBidi"/>
          <w:sz w:val="24"/>
          <w:szCs w:val="24"/>
          <w:lang w:val="hu-HU"/>
        </w:rPr>
        <w:t xml:space="preserve">területén, a </w:t>
      </w:r>
      <w:r w:rsidR="00DB4895" w:rsidRPr="00271560">
        <w:rPr>
          <w:rFonts w:asciiTheme="majorBidi" w:hAnsiTheme="majorBidi" w:cstheme="majorBidi"/>
          <w:sz w:val="24"/>
          <w:szCs w:val="24"/>
          <w:lang w:val="hu-HU"/>
        </w:rPr>
        <w:t xml:space="preserve">tömegtájékoztatásról </w:t>
      </w:r>
      <w:r w:rsidR="004B2BB4" w:rsidRPr="00271560">
        <w:rPr>
          <w:rFonts w:asciiTheme="majorBidi" w:hAnsiTheme="majorBidi" w:cstheme="majorBidi"/>
          <w:sz w:val="24"/>
          <w:szCs w:val="24"/>
          <w:lang w:val="hu-HU"/>
        </w:rPr>
        <w:t xml:space="preserve">és médiumokról szóló törvény (az SZK Hivatalos Közlönye, 92/2023. sz.) </w:t>
      </w:r>
      <w:r w:rsidR="00EF4E6D" w:rsidRPr="00271560">
        <w:rPr>
          <w:rFonts w:asciiTheme="majorBidi" w:hAnsiTheme="majorBidi" w:cstheme="majorBidi"/>
          <w:sz w:val="24"/>
          <w:szCs w:val="24"/>
          <w:lang w:val="hu-HU"/>
        </w:rPr>
        <w:t>15. szakaszával összhangban</w:t>
      </w:r>
      <w:r w:rsidR="00921C9C" w:rsidRPr="00271560">
        <w:rPr>
          <w:rFonts w:asciiTheme="majorBidi" w:hAnsiTheme="majorBidi" w:cstheme="majorBidi"/>
          <w:sz w:val="24"/>
          <w:szCs w:val="24"/>
          <w:lang w:val="hu-HU"/>
        </w:rPr>
        <w:t xml:space="preserve">. A pályázatot </w:t>
      </w:r>
      <w:r w:rsidR="00693C28"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5655E9" w:rsidRPr="00271560">
        <w:rPr>
          <w:rFonts w:asciiTheme="majorBidi" w:hAnsiTheme="majorBidi" w:cstheme="majorBidi"/>
          <w:sz w:val="24"/>
          <w:szCs w:val="24"/>
          <w:lang w:val="hu-HU"/>
        </w:rPr>
        <w:t xml:space="preserve">tömegtájékoztatás </w:t>
      </w:r>
      <w:r w:rsidR="00693C28" w:rsidRPr="00271560">
        <w:rPr>
          <w:rFonts w:asciiTheme="majorBidi" w:hAnsiTheme="majorBidi" w:cstheme="majorBidi"/>
          <w:sz w:val="24"/>
          <w:szCs w:val="24"/>
          <w:lang w:val="hu-HU"/>
        </w:rPr>
        <w:t>területén megvalósított projektumok társfinanszírozá</w:t>
      </w:r>
      <w:r w:rsidR="005655E9" w:rsidRPr="00271560">
        <w:rPr>
          <w:rFonts w:asciiTheme="majorBidi" w:hAnsiTheme="majorBidi" w:cstheme="majorBidi"/>
          <w:sz w:val="24"/>
          <w:szCs w:val="24"/>
          <w:lang w:val="hu-HU"/>
        </w:rPr>
        <w:t>sa</w:t>
      </w:r>
      <w:r w:rsidR="00693C28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lefolytatásának és nyomon köve</w:t>
      </w:r>
      <w:r w:rsidR="00921C9C" w:rsidRPr="00271560">
        <w:rPr>
          <w:rFonts w:asciiTheme="majorBidi" w:hAnsiTheme="majorBidi" w:cstheme="majorBidi"/>
          <w:sz w:val="24"/>
          <w:szCs w:val="24"/>
          <w:lang w:val="hu-HU"/>
        </w:rPr>
        <w:t xml:space="preserve">tésének egységes </w:t>
      </w:r>
      <w:r w:rsidR="008D0328" w:rsidRPr="00271560">
        <w:rPr>
          <w:rFonts w:asciiTheme="majorBidi" w:hAnsiTheme="majorBidi" w:cstheme="majorBidi"/>
          <w:sz w:val="24"/>
          <w:szCs w:val="24"/>
          <w:lang w:val="hu-HU"/>
        </w:rPr>
        <w:t>információs</w:t>
      </w:r>
      <w:r w:rsidR="00921C9C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rendszerében, illetve Zenta község hivatalos honlapján teszik</w:t>
      </w:r>
      <w:r w:rsidR="00693C28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közzé.</w:t>
      </w:r>
      <w:r w:rsidR="008D0328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8D0328" w:rsidRPr="00271560" w:rsidRDefault="008D0328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D0328" w:rsidRPr="00271560" w:rsidRDefault="006A3F1C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Jelen pályázatra szánt</w:t>
      </w:r>
      <w:r w:rsidR="00530FEE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támogatási eszközök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összeg</w:t>
      </w:r>
      <w:r w:rsidR="00530FEE" w:rsidRPr="00271560">
        <w:rPr>
          <w:rFonts w:asciiTheme="majorBidi" w:hAnsiTheme="majorBidi" w:cstheme="majorBidi"/>
          <w:sz w:val="24"/>
          <w:szCs w:val="24"/>
          <w:lang w:val="hu-HU"/>
        </w:rPr>
        <w:t>e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550.000,00 dinár.</w:t>
      </w:r>
    </w:p>
    <w:p w:rsidR="006A3F1C" w:rsidRPr="00271560" w:rsidRDefault="006A3F1C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A3F1C" w:rsidRPr="00271560" w:rsidRDefault="00530FEE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projektum finanszírozására jóváhagyható eszközök legalacsonyabb összege 100.000,00 dinár, míg a legmagasabb 550.000,00 dinár.</w:t>
      </w:r>
    </w:p>
    <w:p w:rsidR="00530FEE" w:rsidRPr="00271560" w:rsidRDefault="00530FEE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530FEE" w:rsidRPr="00271560" w:rsidRDefault="00707850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médiatartalmak nyomtatott média illetve hírügynökségek számár</w:t>
      </w:r>
      <w:r w:rsidR="0077065A" w:rsidRPr="00271560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történő gyártására kiírt pályázat résztvevője </w:t>
      </w: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csekély összegű támogatás (de </w:t>
      </w:r>
      <w:proofErr w:type="spellStart"/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minimis</w:t>
      </w:r>
      <w:proofErr w:type="spellEnd"/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támogatás) odaítélésének szabályaival és feltételeivel összhangban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kérelmet nyújthat be a projektum olyan mértékű finanszírozására, amely nem haladja meg a javasolt projektum indokolt költségeinek 80%-át, de legfeljebb a pályázatban meghatározott összeg mértékéig. </w:t>
      </w:r>
    </w:p>
    <w:p w:rsidR="00707850" w:rsidRPr="00271560" w:rsidRDefault="00707850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40115" w:rsidRPr="00271560" w:rsidRDefault="00D40115" w:rsidP="00313A5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médiatartalmak </w:t>
      </w:r>
      <w:r w:rsidR="009C3DC5" w:rsidRPr="00271560">
        <w:rPr>
          <w:rFonts w:asciiTheme="majorBidi" w:hAnsiTheme="majorBidi" w:cstheme="majorBidi"/>
          <w:sz w:val="24"/>
          <w:szCs w:val="24"/>
          <w:lang w:val="hu-HU"/>
        </w:rPr>
        <w:t xml:space="preserve">helyi jelentőségű rádió és internetes 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>média számár</w:t>
      </w:r>
      <w:r w:rsidR="009C3DC5" w:rsidRPr="00271560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történő gyártására kiírt pályázat résztvevője </w:t>
      </w: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r w:rsidR="00313A5D"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tömegtájékoztatás </w:t>
      </w: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területén nyújtott állami támogatás összehangoltságának feltételeivel és kritériumaival összhangban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kérelmet nyújthat be a projektum olyan mértékű finanszírozására, amely nem haladja meg a javasolt projektum indokolt költségeinek 80%-át, de legfeljebb a pályázatban meghatározott összeg mértékéig. </w:t>
      </w:r>
    </w:p>
    <w:p w:rsidR="00D40115" w:rsidRPr="00271560" w:rsidRDefault="00D40115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C3DC5" w:rsidRPr="00271560" w:rsidRDefault="009C3DC5" w:rsidP="00AA1A6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médiatartalmak </w:t>
      </w:r>
      <w:r w:rsidR="0048321F" w:rsidRPr="00271560">
        <w:rPr>
          <w:rFonts w:asciiTheme="majorBidi" w:hAnsiTheme="majorBidi" w:cstheme="majorBidi"/>
          <w:sz w:val="24"/>
          <w:szCs w:val="24"/>
          <w:lang w:val="hu-HU"/>
        </w:rPr>
        <w:t>televízió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számár</w:t>
      </w:r>
      <w:r w:rsidR="0077065A" w:rsidRPr="00271560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történő gyártására kiírt pályázat résztvevője </w:t>
      </w: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</w:t>
      </w:r>
      <w:r w:rsidR="00AA1A66"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tömegtájékoztatás </w:t>
      </w: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területén nyújtott állami támogatás összehangoltságának feltételeivel és kritériumaival összhangban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kérelmet nyújthat be a projektum olyan mértékű finanszírozására, amely nem haladja meg a javasolt pr</w:t>
      </w:r>
      <w:r w:rsidR="0048321F" w:rsidRPr="00271560">
        <w:rPr>
          <w:rFonts w:asciiTheme="majorBidi" w:hAnsiTheme="majorBidi" w:cstheme="majorBidi"/>
          <w:sz w:val="24"/>
          <w:szCs w:val="24"/>
          <w:lang w:val="hu-HU"/>
        </w:rPr>
        <w:t>ojektum indokolt költségeinek 50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%-át, de legfeljebb a pályázatban meghatározott összeg mértékéig. </w:t>
      </w:r>
    </w:p>
    <w:p w:rsidR="00707850" w:rsidRPr="00271560" w:rsidRDefault="00707850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F1210" w:rsidRPr="00271560" w:rsidRDefault="003F1210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pályázatot azon projektumok </w:t>
      </w:r>
      <w:r w:rsidR="00E82183" w:rsidRPr="00271560">
        <w:rPr>
          <w:rFonts w:asciiTheme="majorBidi" w:hAnsiTheme="majorBidi" w:cstheme="majorBidi"/>
          <w:sz w:val="24"/>
          <w:szCs w:val="24"/>
          <w:lang w:val="hu-HU"/>
        </w:rPr>
        <w:t>támogatására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hirdetik meg illetve az eszközöket azon projektumok támogatására ítélik oda, amelyek az eszközök odaítéléséről szóló rendelet meghozatalának napjától számítva legfeljebb egy évig tartanak.</w:t>
      </w:r>
    </w:p>
    <w:p w:rsidR="00C802D8" w:rsidRPr="00271560" w:rsidRDefault="00C802D8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D17E9" w:rsidRPr="00271560" w:rsidRDefault="00403953" w:rsidP="008D17E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szerződés megkötése alkalmával minden felhasználó esetében meghatározzák a projektum megvalósításnak határidejét a projektumban meghatározott tevékenységek tervével összhangban. </w:t>
      </w:r>
    </w:p>
    <w:p w:rsidR="008D17E9" w:rsidRPr="00271560" w:rsidRDefault="008D17E9" w:rsidP="008D17E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368CD" w:rsidRPr="00271560" w:rsidRDefault="006368CD" w:rsidP="00330E2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RÉSZVÉTELI JOG</w:t>
      </w:r>
    </w:p>
    <w:p w:rsidR="006368CD" w:rsidRPr="00271560" w:rsidRDefault="006368CD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368CD" w:rsidRPr="00271560" w:rsidRDefault="006368CD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pályázaton való részvétel joga megillet</w:t>
      </w:r>
      <w:r w:rsidR="00F91DDA" w:rsidRPr="00271560">
        <w:rPr>
          <w:rFonts w:asciiTheme="majorBidi" w:hAnsiTheme="majorBidi" w:cstheme="majorBidi"/>
          <w:sz w:val="24"/>
          <w:szCs w:val="24"/>
          <w:lang w:val="hu-HU"/>
        </w:rPr>
        <w:t>i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>:</w:t>
      </w:r>
    </w:p>
    <w:p w:rsidR="009926EA" w:rsidRPr="00271560" w:rsidRDefault="009926E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368CD" w:rsidRPr="00271560" w:rsidRDefault="006368CD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1) azt a kiadóházat, mely sajtótermékét bejegyezték a médiumok jegyzékébe;</w:t>
      </w:r>
    </w:p>
    <w:p w:rsidR="006368CD" w:rsidRPr="00271560" w:rsidRDefault="006368CD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368CD" w:rsidRPr="00271560" w:rsidRDefault="006368CD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2) azt a személyt, aki médiatartalmak gyártásával foglalkozik, és aki 30 napnál nem régebbi bizonyítékot mellékel arról, hogy a társfinanszírozott médiatartalmat a jelen bekezdés 1. pontjában meghatározott feltételeket teljesítő médiumon keresztül valósítja meg.</w:t>
      </w:r>
    </w:p>
    <w:p w:rsidR="006368CD" w:rsidRPr="00271560" w:rsidRDefault="006368CD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368CD" w:rsidRPr="00271560" w:rsidRDefault="006368CD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nyomtatott illetve digitális médiatartalmak gyártásának támogatását célzó pályázaton részt vehetnek a mikro-, kis- és közepes jogi személyek és vállalkozók.</w:t>
      </w:r>
    </w:p>
    <w:p w:rsidR="00F91DDA" w:rsidRPr="00271560" w:rsidRDefault="00F91DD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E7036" w:rsidRPr="00271560" w:rsidRDefault="009E7036" w:rsidP="00FD177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FD1773" w:rsidRPr="00271560">
        <w:rPr>
          <w:rFonts w:asciiTheme="majorBidi" w:hAnsiTheme="majorBidi" w:cstheme="majorBidi"/>
          <w:sz w:val="24"/>
          <w:szCs w:val="24"/>
          <w:lang w:val="hu-HU"/>
        </w:rPr>
        <w:t xml:space="preserve">televízió számára történő 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>médiatartalmak</w:t>
      </w:r>
      <w:r w:rsidR="00FD1773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gyártásának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támogatását célzó pályázaton részt vehetnek a mikro-, kis- és közepes jogi személyek és vállalkozók.</w:t>
      </w:r>
    </w:p>
    <w:p w:rsidR="009E7036" w:rsidRPr="00271560" w:rsidRDefault="009E7036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91DDA" w:rsidRPr="00271560" w:rsidRDefault="00F91DD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pályázaton nem vehetnek részt: </w:t>
      </w:r>
    </w:p>
    <w:p w:rsidR="00F91DDA" w:rsidRPr="00271560" w:rsidRDefault="00F91DD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91DDA" w:rsidRPr="00271560" w:rsidRDefault="00F91DDA" w:rsidP="00EA789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1) azok a k</w:t>
      </w:r>
      <w:r w:rsidR="00E03F93" w:rsidRPr="00271560">
        <w:rPr>
          <w:rFonts w:asciiTheme="majorBidi" w:hAnsiTheme="majorBidi" w:cstheme="majorBidi"/>
          <w:sz w:val="24"/>
          <w:szCs w:val="24"/>
          <w:lang w:val="hu-HU"/>
        </w:rPr>
        <w:t>iadóházak illetve személyek, amelyek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az ugyanezen, Szerb Köztársaság, autonóm tartomány illetve helyi önkormányzati egység által kiírt pályázat által támogatott projektum keretében foglalkoznak médiumok gyártásával</w:t>
      </w:r>
      <w:r w:rsidR="00EA789B" w:rsidRPr="00271560">
        <w:rPr>
          <w:rFonts w:asciiTheme="majorBidi" w:hAnsiTheme="majorBidi" w:cstheme="majorBidi"/>
          <w:sz w:val="24"/>
          <w:szCs w:val="24"/>
          <w:lang w:val="hu-HU"/>
        </w:rPr>
        <w:t>,</w:t>
      </w:r>
      <w:r w:rsidR="00CB32EC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és </w:t>
      </w:r>
      <w:r w:rsidR="00EA789B" w:rsidRPr="00271560">
        <w:rPr>
          <w:rFonts w:asciiTheme="majorBidi" w:hAnsiTheme="majorBidi" w:cstheme="majorBidi"/>
          <w:sz w:val="24"/>
          <w:szCs w:val="24"/>
          <w:lang w:val="hu-HU"/>
        </w:rPr>
        <w:t>amelyről az eszközhasználó</w:t>
      </w:r>
      <w:r w:rsidR="00CB32EC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benyújtotta a projekt megvalósításáról szóló jelentést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>;</w:t>
      </w:r>
    </w:p>
    <w:p w:rsidR="00F91DDA" w:rsidRPr="00271560" w:rsidRDefault="00F91DD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91DDA" w:rsidRPr="00271560" w:rsidRDefault="00F91DD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2)</w:t>
      </w:r>
      <w:r w:rsidR="00C92CE9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E03F93" w:rsidRPr="00271560">
        <w:rPr>
          <w:rFonts w:asciiTheme="majorBidi" w:hAnsiTheme="majorBidi" w:cstheme="majorBidi"/>
          <w:sz w:val="24"/>
          <w:szCs w:val="24"/>
          <w:lang w:val="hu-HU"/>
        </w:rPr>
        <w:t>olyan médiatartalmak gyártásával foglalkozó</w:t>
      </w:r>
      <w:r w:rsidR="00C92CE9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kia</w:t>
      </w:r>
      <w:r w:rsidR="004D2F2E" w:rsidRPr="00271560">
        <w:rPr>
          <w:rFonts w:asciiTheme="majorBidi" w:hAnsiTheme="majorBidi" w:cstheme="majorBidi"/>
          <w:sz w:val="24"/>
          <w:szCs w:val="24"/>
          <w:lang w:val="hu-HU"/>
        </w:rPr>
        <w:t>dóházak</w:t>
      </w:r>
      <w:r w:rsidR="00E03F93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illetve személyek, amelyek az adatokat illetve dokumentumokat </w:t>
      </w:r>
      <w:r w:rsidR="00E03F93"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nem vitték be az egységes információs rendszerbe</w:t>
      </w:r>
      <w:r w:rsidR="00A37361" w:rsidRPr="00271560">
        <w:rPr>
          <w:rFonts w:asciiTheme="majorBidi" w:hAnsiTheme="majorBidi" w:cstheme="majorBidi"/>
          <w:sz w:val="24"/>
          <w:szCs w:val="24"/>
          <w:lang w:val="hu-HU"/>
        </w:rPr>
        <w:t>;</w:t>
      </w:r>
    </w:p>
    <w:p w:rsidR="00E03F93" w:rsidRPr="00271560" w:rsidRDefault="00E03F93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03F93" w:rsidRPr="00271560" w:rsidRDefault="00E03F93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3) azok a kiadóházak, amelyek nem tették közzé a médiummal kapcsolatos alapvető </w:t>
      </w:r>
      <w:r w:rsidR="008D2BF4" w:rsidRPr="00271560">
        <w:rPr>
          <w:rFonts w:asciiTheme="majorBidi" w:hAnsiTheme="majorBidi" w:cstheme="majorBidi"/>
          <w:sz w:val="24"/>
          <w:szCs w:val="24"/>
          <w:lang w:val="hu-HU"/>
        </w:rPr>
        <w:t>adatokat impresszum formájában</w:t>
      </w:r>
      <w:r w:rsidR="00A37361" w:rsidRPr="00271560">
        <w:rPr>
          <w:rFonts w:asciiTheme="majorBidi" w:hAnsiTheme="majorBidi" w:cstheme="majorBidi"/>
          <w:sz w:val="24"/>
          <w:szCs w:val="24"/>
          <w:lang w:val="hu-HU"/>
        </w:rPr>
        <w:t>;</w:t>
      </w:r>
    </w:p>
    <w:p w:rsidR="008D2BF4" w:rsidRPr="00271560" w:rsidRDefault="008D2BF4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D2BF4" w:rsidRPr="00271560" w:rsidRDefault="008D2BF4" w:rsidP="00A3736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4) azok a kiadóházak, amelyeknek közbevételből finanszírozzák a </w:t>
      </w:r>
      <w:r w:rsidR="00A37361" w:rsidRPr="00271560">
        <w:rPr>
          <w:rFonts w:asciiTheme="majorBidi" w:hAnsiTheme="majorBidi" w:cstheme="majorBidi"/>
          <w:sz w:val="24"/>
          <w:szCs w:val="24"/>
          <w:lang w:val="hu-HU"/>
        </w:rPr>
        <w:t>tömegtájékoztatási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tevékenységeit</w:t>
      </w:r>
      <w:r w:rsidR="00A37361" w:rsidRPr="00271560">
        <w:rPr>
          <w:rFonts w:asciiTheme="majorBidi" w:hAnsiTheme="majorBidi" w:cstheme="majorBidi"/>
          <w:sz w:val="24"/>
          <w:szCs w:val="24"/>
          <w:lang w:val="hu-HU"/>
        </w:rPr>
        <w:t>;</w:t>
      </w:r>
    </w:p>
    <w:p w:rsidR="008D2BF4" w:rsidRPr="00271560" w:rsidRDefault="008D2BF4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D2BF4" w:rsidRPr="00271560" w:rsidRDefault="008D2BF4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5) azok a pályázók, akik projektumát a Szerb Köztársaság, az autonóm tartomány illetve a helyi önkormányzati egység által kiírt pályázat alapján odaítélt eszközökkel </w:t>
      </w:r>
      <w:proofErr w:type="spellStart"/>
      <w:r w:rsidRPr="00271560">
        <w:rPr>
          <w:rFonts w:asciiTheme="majorBidi" w:hAnsiTheme="majorBidi" w:cstheme="majorBidi"/>
          <w:sz w:val="24"/>
          <w:szCs w:val="24"/>
          <w:lang w:val="hu-HU"/>
        </w:rPr>
        <w:t>társfinanszírozzák</w:t>
      </w:r>
      <w:proofErr w:type="spellEnd"/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, viszont nem </w:t>
      </w:r>
      <w:r w:rsidR="0032485A" w:rsidRPr="00271560">
        <w:rPr>
          <w:rFonts w:asciiTheme="majorBidi" w:hAnsiTheme="majorBidi" w:cstheme="majorBidi"/>
          <w:sz w:val="24"/>
          <w:szCs w:val="24"/>
          <w:lang w:val="hu-HU"/>
        </w:rPr>
        <w:t>nyújtottak be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2485A"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szerződésben előlátott határidőn belül és meghatározott formában 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narratív </w:t>
      </w:r>
      <w:r w:rsidR="004C4CC1" w:rsidRPr="00271560">
        <w:rPr>
          <w:rFonts w:asciiTheme="majorBidi" w:hAnsiTheme="majorBidi" w:cstheme="majorBidi"/>
          <w:sz w:val="24"/>
          <w:szCs w:val="24"/>
          <w:lang w:val="hu-HU"/>
        </w:rPr>
        <w:t>és pénzügyi jelentést, valamint</w:t>
      </w:r>
      <w:r w:rsidR="0032485A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elkészített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médiatartalmat, illetve a projektum megv</w:t>
      </w:r>
      <w:r w:rsidR="004C4CC1" w:rsidRPr="00271560">
        <w:rPr>
          <w:rFonts w:asciiTheme="majorBidi" w:hAnsiTheme="majorBidi" w:cstheme="majorBidi"/>
          <w:sz w:val="24"/>
          <w:szCs w:val="24"/>
          <w:lang w:val="hu-HU"/>
        </w:rPr>
        <w:t>alósítását igazoló bizonyítékot;</w:t>
      </w:r>
    </w:p>
    <w:p w:rsidR="0032485A" w:rsidRPr="00271560" w:rsidRDefault="0032485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2485A" w:rsidRPr="00271560" w:rsidRDefault="0032485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6) azok a pályázók, akik projektumát a Szerb Köztársaság, az autonóm tartomány illetve a helyi önkormányzati egység által kiírt pályázat alapján odaítélt eszközökkel </w:t>
      </w:r>
      <w:proofErr w:type="spellStart"/>
      <w:r w:rsidRPr="00271560">
        <w:rPr>
          <w:rFonts w:asciiTheme="majorBidi" w:hAnsiTheme="majorBidi" w:cstheme="majorBidi"/>
          <w:sz w:val="24"/>
          <w:szCs w:val="24"/>
          <w:lang w:val="hu-HU"/>
        </w:rPr>
        <w:t>társfinanszírozzák</w:t>
      </w:r>
      <w:proofErr w:type="spellEnd"/>
      <w:r w:rsidRPr="00271560">
        <w:rPr>
          <w:rFonts w:asciiTheme="majorBidi" w:hAnsiTheme="majorBidi" w:cstheme="majorBidi"/>
          <w:sz w:val="24"/>
          <w:szCs w:val="24"/>
          <w:lang w:val="hu-HU"/>
        </w:rPr>
        <w:t>, viszont bebizonyosodik, hogy nem célszerűen használták fel az eszközöket, tehát nem teljesítették a szerződéses kötelezettségüket</w:t>
      </w:r>
      <w:r w:rsidR="00457CFB" w:rsidRPr="00271560">
        <w:rPr>
          <w:rFonts w:asciiTheme="majorBidi" w:hAnsiTheme="majorBidi" w:cstheme="majorBidi"/>
          <w:sz w:val="24"/>
          <w:szCs w:val="24"/>
          <w:lang w:val="hu-HU"/>
        </w:rPr>
        <w:t>;</w:t>
      </w:r>
    </w:p>
    <w:p w:rsidR="0032485A" w:rsidRPr="00271560" w:rsidRDefault="0032485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2485A" w:rsidRPr="00271560" w:rsidRDefault="0032485A" w:rsidP="001B3BC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7) azok a személyek, akik állami vagy „de </w:t>
      </w:r>
      <w:proofErr w:type="spellStart"/>
      <w:r w:rsidRPr="00271560">
        <w:rPr>
          <w:rFonts w:asciiTheme="majorBidi" w:hAnsiTheme="majorBidi" w:cstheme="majorBidi"/>
          <w:sz w:val="24"/>
          <w:szCs w:val="24"/>
          <w:lang w:val="hu-HU"/>
        </w:rPr>
        <w:t>minimis</w:t>
      </w:r>
      <w:proofErr w:type="spellEnd"/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” támogatások visszatérítési folyamatában vannak, akárcsak azok a személyek, akik </w:t>
      </w:r>
      <w:r w:rsidR="001B3BC1" w:rsidRPr="00271560">
        <w:rPr>
          <w:rFonts w:asciiTheme="majorBidi" w:hAnsiTheme="majorBidi" w:cstheme="majorBidi"/>
          <w:sz w:val="24"/>
          <w:szCs w:val="24"/>
          <w:lang w:val="hu-HU"/>
        </w:rPr>
        <w:t>nehézségekbe ütköztek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az állami támogatás ellenőrzésére vonatkozó jogszabályok értelmében.</w:t>
      </w:r>
    </w:p>
    <w:p w:rsidR="008D17E9" w:rsidRPr="00271560" w:rsidRDefault="008D17E9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2485A" w:rsidRPr="00271560" w:rsidRDefault="0032485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2485A" w:rsidRPr="00271560" w:rsidRDefault="0032485A" w:rsidP="00330E2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A PÁLYÁZATON VALÓ RÉSZVÉTEL FELTÉTELEI</w:t>
      </w:r>
    </w:p>
    <w:p w:rsidR="0032485A" w:rsidRPr="00271560" w:rsidRDefault="0032485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2485A" w:rsidRPr="00271560" w:rsidRDefault="0032485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pályázó csak egyetlen projektummal pályázhat.</w:t>
      </w:r>
    </w:p>
    <w:p w:rsidR="0032485A" w:rsidRPr="00271560" w:rsidRDefault="0032485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2485A" w:rsidRPr="00271560" w:rsidRDefault="0032485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Kivételes esetben a több médiát kiadó kiadóház pályázhat egy médiatartalom gyártási projekttel minden egyes médiára külön-külön.</w:t>
      </w:r>
    </w:p>
    <w:p w:rsidR="0032485A" w:rsidRPr="00271560" w:rsidRDefault="0032485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2485A" w:rsidRPr="00271560" w:rsidRDefault="0032485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törvény értelmében a projekt egy behatárolt programszakaszt vagy annak egy (műfaji és időbeli) részét jelenti, amely hozzájárul a közérdek érvényesítéséhez, a törvény 15. </w:t>
      </w:r>
      <w:r w:rsidR="001E56E3" w:rsidRPr="00271560">
        <w:rPr>
          <w:rFonts w:asciiTheme="majorBidi" w:hAnsiTheme="majorBidi" w:cstheme="majorBidi"/>
          <w:sz w:val="24"/>
          <w:szCs w:val="24"/>
          <w:lang w:val="hu-HU"/>
        </w:rPr>
        <w:t>szakaszában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meghatározottak szerint.</w:t>
      </w:r>
    </w:p>
    <w:p w:rsidR="001E56E3" w:rsidRPr="00271560" w:rsidRDefault="001E56E3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F66D8" w:rsidRPr="00271560" w:rsidRDefault="002F66D8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Támogatási eszközöket új médiatartalom gyártására ítélnek oda </w:t>
      </w:r>
      <w:r w:rsidR="00CB5668"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>projektumban meghatározott tervezett</w:t>
      </w:r>
      <w:r w:rsidR="00CB5668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tevékenységekkel összhangban. Ezek esetében a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más forrásból átvett tartalom illetve archív felvételek aránya nem haladhatja meg a 20%-ot, és az ilyen jellegű tartalmakat egyértelműen meg kell jelölni.</w:t>
      </w:r>
    </w:p>
    <w:p w:rsidR="002F66D8" w:rsidRPr="00271560" w:rsidRDefault="002F66D8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E56E3" w:rsidRPr="00271560" w:rsidRDefault="0011377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dokumentációs anyagok (videó- és hangfelvételek illetve fényképek), amelyeket az új médiatartalom (dokumentum- és egyéb műsorok) előállításához illusztrációként használnak, nem tartoznak az előző szakaszban említett százalékba. </w:t>
      </w:r>
    </w:p>
    <w:p w:rsidR="0011377A" w:rsidRPr="00271560" w:rsidRDefault="0011377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11377A" w:rsidRPr="00271560" w:rsidRDefault="003F5242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törvény értelmében a projektum nem foglalja magába a társadalmi, gazdasági, politikai, kulturális, sport és egyéb történések (híradó, központi tájékoztató műsor, reggeli program, napi áttekintő és hasonlók) napi szintű nyomon követését.</w:t>
      </w:r>
    </w:p>
    <w:p w:rsidR="003F5242" w:rsidRPr="00271560" w:rsidRDefault="003F5242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F5242" w:rsidRPr="00271560" w:rsidRDefault="009F4355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Az a pályázó, aki nem rendelkezik megfelelő kapacitással, </w:t>
      </w:r>
      <w:r w:rsidR="003054D2" w:rsidRPr="00271560">
        <w:rPr>
          <w:rFonts w:asciiTheme="majorBidi" w:hAnsiTheme="majorBidi" w:cstheme="majorBidi"/>
          <w:sz w:val="24"/>
          <w:szCs w:val="24"/>
          <w:lang w:val="hu-HU"/>
        </w:rPr>
        <w:t>alkalmazhat olyan kiadóházat, amely médiumát a médiumok jegyzékébe bejegyezték a törvénnyel összhangban, valamint olyan személyt, aki médiatartalmak gyártásával foglalkozik, és akit olyan médiumok gyártására jegyeztek be a médiatartalom gyártók nyilvántartásába, amelyek értéke nem haladja meg a projektum megvalósítására odaítélt támogatási eszközök összegének 20%-át.</w:t>
      </w:r>
    </w:p>
    <w:p w:rsidR="003054D2" w:rsidRPr="00271560" w:rsidRDefault="003054D2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054D2" w:rsidRPr="00271560" w:rsidRDefault="005642CE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lastRenderedPageBreak/>
        <w:t>Az a személy, akit alkalmaznak a médiatartalom bizonyos részének elkészítésére, nem állhat munkaviszonyban a kiadónál</w:t>
      </w:r>
      <w:r w:rsidR="00442A50" w:rsidRPr="00271560"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illetve nem állhat kapcsolatban a kiadóval a gazdasági társaságok és egyéb szervezeti formák jogállását szabályozó törvény értelmében</w:t>
      </w:r>
      <w:r w:rsidR="00D454C7" w:rsidRPr="00271560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D454C7" w:rsidRPr="00271560" w:rsidRDefault="00D454C7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454C7" w:rsidRPr="00271560" w:rsidRDefault="00D454C7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pályázaton nem vehetnek részt azok a vállalkozók, akik beszüntették tevékenységüket.</w:t>
      </w:r>
    </w:p>
    <w:p w:rsidR="00D454C7" w:rsidRPr="00271560" w:rsidRDefault="00D454C7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454C7" w:rsidRPr="00271560" w:rsidRDefault="00D454C7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454C7" w:rsidRPr="00271560" w:rsidRDefault="00D454C7" w:rsidP="00330E2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A PROJEKTUMOK ÉRTÉKELÉSÉNEK KRITÉRIUMAI</w:t>
      </w:r>
    </w:p>
    <w:p w:rsidR="00D454C7" w:rsidRPr="00271560" w:rsidRDefault="00D454C7" w:rsidP="00330E2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D454C7" w:rsidRPr="00271560" w:rsidRDefault="00D454C7" w:rsidP="00330E2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Általános kritériumok: </w:t>
      </w:r>
    </w:p>
    <w:p w:rsidR="00D454C7" w:rsidRPr="00271560" w:rsidRDefault="00D454C7" w:rsidP="004341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Annak mértéke, hogy a javasolt projekttevékenység mennyire alkalmas a közérdek érvényesítésére a </w:t>
      </w:r>
      <w:r w:rsidR="00434117" w:rsidRPr="00271560">
        <w:rPr>
          <w:rFonts w:asciiTheme="majorBidi" w:hAnsiTheme="majorBidi" w:cstheme="majorBidi"/>
          <w:sz w:val="24"/>
          <w:szCs w:val="24"/>
          <w:lang w:val="hu-HU"/>
        </w:rPr>
        <w:t>tömegtájékoztatás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területén, különös tekintettel az alábbi szempontokra:</w:t>
      </w:r>
    </w:p>
    <w:p w:rsidR="00D454C7" w:rsidRPr="00271560" w:rsidRDefault="00D454C7" w:rsidP="00330E2C">
      <w:pPr>
        <w:pStyle w:val="ListParagraph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454C7" w:rsidRPr="00271560" w:rsidRDefault="00D454C7" w:rsidP="00330E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projektum jelentősége</w:t>
      </w:r>
      <w:r w:rsidR="00434117" w:rsidRPr="00271560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;</w:t>
      </w:r>
    </w:p>
    <w:p w:rsidR="00D454C7" w:rsidRPr="00271560" w:rsidRDefault="00D454C7" w:rsidP="00330E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projektum megvalósíthatósága</w:t>
      </w:r>
      <w:r w:rsidR="00434117" w:rsidRPr="00271560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;</w:t>
      </w:r>
    </w:p>
    <w:p w:rsidR="00D454C7" w:rsidRPr="00271560" w:rsidRDefault="00D454C7" w:rsidP="00330E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projektum megvalósításának nyomon követése</w:t>
      </w:r>
      <w:r w:rsidR="00434117" w:rsidRPr="00271560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;</w:t>
      </w:r>
    </w:p>
    <w:p w:rsidR="00D454C7" w:rsidRPr="00271560" w:rsidRDefault="0075516B" w:rsidP="00330E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projektum javaslattevőjének kapacitásai</w:t>
      </w:r>
      <w:r w:rsidR="00434117" w:rsidRPr="00271560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;</w:t>
      </w:r>
    </w:p>
    <w:p w:rsidR="0075516B" w:rsidRPr="00271560" w:rsidRDefault="0075516B" w:rsidP="00330E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tartalom célcsoport számára való elérhetősége</w:t>
      </w:r>
      <w:r w:rsidR="00434117" w:rsidRPr="00271560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;</w:t>
      </w:r>
    </w:p>
    <w:p w:rsidR="0075516B" w:rsidRPr="00271560" w:rsidRDefault="0075516B" w:rsidP="00330E2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költségvetés és a költségek indokoltsága</w:t>
      </w:r>
      <w:r w:rsidR="004403E3" w:rsidRPr="00271560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>.</w:t>
      </w:r>
    </w:p>
    <w:p w:rsidR="0075516B" w:rsidRPr="00271560" w:rsidRDefault="0075516B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5516B" w:rsidRPr="00271560" w:rsidRDefault="00E1780C" w:rsidP="00330E2C">
      <w:pPr>
        <w:spacing w:after="0" w:line="24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2) Annak mértéke, hogy a projekt megvalósítására szolgáló médium mennyire tartja be a szakmai és etikai normákat:</w:t>
      </w:r>
    </w:p>
    <w:p w:rsidR="00E1780C" w:rsidRPr="00271560" w:rsidRDefault="00B16031" w:rsidP="00330E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állapítottak-e meg szankciókat a projekt megvalósítására szolgáló médiával szemben állami szervek, az Elektronikus Médiumokat Szabályozó Testület vagy a Sajtótanács az elmúlt egy évben a szakmai és etikai normák megsértése miatt</w:t>
      </w:r>
      <w:r w:rsidR="004403E3" w:rsidRPr="00271560">
        <w:rPr>
          <w:rFonts w:asciiTheme="majorBidi" w:hAnsiTheme="majorBidi" w:cstheme="majorBidi"/>
          <w:sz w:val="24"/>
          <w:szCs w:val="24"/>
          <w:shd w:val="clear" w:color="auto" w:fill="FFFFFF"/>
          <w:lang w:val="sr-Cyrl-CS"/>
        </w:rPr>
        <w:t>;</w:t>
      </w:r>
    </w:p>
    <w:p w:rsidR="00B16031" w:rsidRPr="00271560" w:rsidRDefault="00B16031" w:rsidP="00330E2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szabály</w:t>
      </w:r>
      <w:r w:rsidR="002F258A" w:rsidRPr="00271560">
        <w:rPr>
          <w:rFonts w:asciiTheme="majorBidi" w:hAnsiTheme="majorBidi" w:cstheme="majorBidi"/>
          <w:sz w:val="24"/>
          <w:szCs w:val="24"/>
          <w:lang w:val="hu-HU"/>
        </w:rPr>
        <w:t>sértés súlyossága és ismétlődésének gyakorisága.</w:t>
      </w:r>
    </w:p>
    <w:p w:rsidR="002F258A" w:rsidRPr="00271560" w:rsidRDefault="002F258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F258A" w:rsidRPr="00271560" w:rsidRDefault="002F258A" w:rsidP="00330E2C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Részletesebb kritériumok:</w:t>
      </w:r>
    </w:p>
    <w:p w:rsidR="002F258A" w:rsidRPr="00271560" w:rsidRDefault="002F258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F258A" w:rsidRPr="00271560" w:rsidRDefault="002F258A" w:rsidP="00330E2C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téma feldolgozása: Zenta község területén történő események állapotáról való tájékoztatás.</w:t>
      </w:r>
    </w:p>
    <w:p w:rsidR="00B5702A" w:rsidRPr="00271560" w:rsidRDefault="00B5702A" w:rsidP="00330E2C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F258A" w:rsidRPr="00271560" w:rsidRDefault="002F258A" w:rsidP="00B5702A">
      <w:pPr>
        <w:spacing w:after="0" w:line="240" w:lineRule="auto"/>
        <w:ind w:left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pályázók, a felsoroltak mellett, javasolhatnak más témákat is, amelyek hozzájárulnak a közérdek érvényesítéséhez a </w:t>
      </w:r>
      <w:r w:rsidR="00B5702A" w:rsidRPr="00271560">
        <w:rPr>
          <w:rFonts w:asciiTheme="majorBidi" w:hAnsiTheme="majorBidi" w:cstheme="majorBidi"/>
          <w:sz w:val="24"/>
          <w:szCs w:val="24"/>
          <w:lang w:val="hu-HU"/>
        </w:rPr>
        <w:t>tömegtájékoztatás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területén.</w:t>
      </w:r>
    </w:p>
    <w:p w:rsidR="002F258A" w:rsidRPr="00271560" w:rsidRDefault="002F258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D17E9" w:rsidRPr="00271560" w:rsidRDefault="008D17E9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F258A" w:rsidRPr="00271560" w:rsidRDefault="002F258A" w:rsidP="00330E2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DOKUMENTÁCIÓ</w:t>
      </w:r>
    </w:p>
    <w:p w:rsidR="002F258A" w:rsidRPr="00271560" w:rsidRDefault="002F258A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F258A" w:rsidRPr="00271560" w:rsidRDefault="00BE7F16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pályázónak kötelező jelleggel </w:t>
      </w: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az egységes információs rendszeren keresztül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kell benyújtania projektumát és az alábbi dokumentációt szükséges mellékelnie:</w:t>
      </w:r>
    </w:p>
    <w:p w:rsidR="00BE7F16" w:rsidRPr="00271560" w:rsidRDefault="00BE7F16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E7F16" w:rsidRPr="00271560" w:rsidRDefault="00FF0E13" w:rsidP="00330E2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társfinanszírozásra való jelentkezés 1-es sz</w:t>
      </w:r>
      <w:r w:rsidR="005166C0" w:rsidRPr="00271560">
        <w:rPr>
          <w:rFonts w:asciiTheme="majorBidi" w:hAnsiTheme="majorBidi" w:cstheme="majorBidi"/>
          <w:sz w:val="24"/>
          <w:szCs w:val="24"/>
          <w:lang w:val="hu-HU"/>
        </w:rPr>
        <w:t>ámú űrlapját (kitölteni az egységes információs rendszerben illetve csatolni az űrlap további szükséges részeit) (projektum tevékenységek, a projektum kivitelezhetősége, a projektum megvalósításának nyomon követése, a projektum megvalósításához szükséges kapacitások, a projektum költségvetése)</w:t>
      </w:r>
      <w:r w:rsidR="0052263C" w:rsidRPr="00271560">
        <w:rPr>
          <w:rFonts w:asciiTheme="majorBidi" w:hAnsiTheme="majorBidi" w:cstheme="majorBidi"/>
          <w:sz w:val="24"/>
          <w:szCs w:val="24"/>
          <w:lang w:val="sr-Cyrl-CS"/>
        </w:rPr>
        <w:t>;</w:t>
      </w:r>
    </w:p>
    <w:p w:rsidR="005166C0" w:rsidRPr="00271560" w:rsidRDefault="005166C0" w:rsidP="00330E2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Bizonyítékot (az igazolás nem lehet idősebb 30 naptól), hogy a médiatartalmat olyan médiában fogják megjelentetni, amelyet bejegyeztek a médiumok jegyzékébe (csak 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lastRenderedPageBreak/>
        <w:t>azon személyek esetében kötelező</w:t>
      </w:r>
      <w:proofErr w:type="gramStart"/>
      <w:r w:rsidRPr="00271560">
        <w:rPr>
          <w:rFonts w:asciiTheme="majorBidi" w:hAnsiTheme="majorBidi" w:cstheme="majorBidi"/>
          <w:sz w:val="24"/>
          <w:szCs w:val="24"/>
          <w:lang w:val="hu-HU"/>
        </w:rPr>
        <w:t>,</w:t>
      </w:r>
      <w:proofErr w:type="gramEnd"/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amelyek médiatartalmak gyártásával foglalkoznak, viszont nem médiakiadók)</w:t>
      </w:r>
      <w:r w:rsidR="0052263C" w:rsidRPr="00271560">
        <w:rPr>
          <w:rFonts w:asciiTheme="majorBidi" w:hAnsiTheme="majorBidi" w:cstheme="majorBidi"/>
          <w:sz w:val="24"/>
          <w:szCs w:val="24"/>
          <w:lang w:val="sr-Cyrl-CS"/>
        </w:rPr>
        <w:t xml:space="preserve"> ;</w:t>
      </w:r>
    </w:p>
    <w:p w:rsidR="00774ED5" w:rsidRPr="00271560" w:rsidRDefault="00B64DA0" w:rsidP="00330E2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pályázó nyilatkozatát</w:t>
      </w:r>
      <w:r w:rsidR="00774ED5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(szabad formá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>ban), hogy a gyártott tartalom nem kerül kereskedelmi hasznosításra</w:t>
      </w:r>
      <w:r w:rsidR="0052263C" w:rsidRPr="00271560">
        <w:rPr>
          <w:rFonts w:asciiTheme="majorBidi" w:hAnsiTheme="majorBidi" w:cstheme="majorBidi"/>
          <w:sz w:val="24"/>
          <w:szCs w:val="24"/>
          <w:lang w:val="sr-Cyrl-CS"/>
        </w:rPr>
        <w:t>;</w:t>
      </w:r>
    </w:p>
    <w:p w:rsidR="005166C0" w:rsidRPr="00271560" w:rsidRDefault="005166C0" w:rsidP="00330E2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pályázó nyilatkozat</w:t>
      </w:r>
      <w:r w:rsidR="00B64DA0" w:rsidRPr="00271560">
        <w:rPr>
          <w:rFonts w:asciiTheme="majorBidi" w:hAnsiTheme="majorBidi" w:cstheme="majorBidi"/>
          <w:sz w:val="24"/>
          <w:szCs w:val="24"/>
          <w:lang w:val="hu-HU"/>
        </w:rPr>
        <w:t>át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(szabad formában), hogy a projektumot állami támogatás nélkül nem lehetne megvalósítani, valamint, hogy a projektumot más állami támogatási eszköz segítségével nem lehet megvalósítani, kizárólag szubvenció-vissza nem térítendő eszközök segítségével.</w:t>
      </w:r>
    </w:p>
    <w:p w:rsidR="005166C0" w:rsidRPr="00271560" w:rsidRDefault="00B64DA0" w:rsidP="0052263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médiatartalmat közzétevő újság utolsó kiadásának fedőlapját illetve impresszumát </w:t>
      </w:r>
      <w:proofErr w:type="spellStart"/>
      <w:r w:rsidRPr="00271560">
        <w:rPr>
          <w:rFonts w:asciiTheme="majorBidi" w:hAnsiTheme="majorBidi" w:cstheme="majorBidi"/>
          <w:sz w:val="24"/>
          <w:szCs w:val="24"/>
          <w:lang w:val="hu-HU"/>
        </w:rPr>
        <w:t>szkennelt</w:t>
      </w:r>
      <w:proofErr w:type="spellEnd"/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formában (kizárólag a nyomtatott médiumok esetében)</w:t>
      </w:r>
      <w:r w:rsidR="0052263C" w:rsidRPr="00271560">
        <w:rPr>
          <w:rFonts w:asciiTheme="majorBidi" w:hAnsiTheme="majorBidi" w:cstheme="majorBidi"/>
          <w:sz w:val="24"/>
          <w:szCs w:val="24"/>
          <w:lang w:val="sr-Cyrl-CS"/>
        </w:rPr>
        <w:t>;</w:t>
      </w:r>
    </w:p>
    <w:p w:rsidR="004E6802" w:rsidRPr="00271560" w:rsidRDefault="004E6802" w:rsidP="001B3BC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pályázó nyilatkozatát (szabad formában), hogy nincs állami illetve „de </w:t>
      </w:r>
      <w:proofErr w:type="spellStart"/>
      <w:r w:rsidRPr="00271560">
        <w:rPr>
          <w:rFonts w:asciiTheme="majorBidi" w:hAnsiTheme="majorBidi" w:cstheme="majorBidi"/>
          <w:sz w:val="24"/>
          <w:szCs w:val="24"/>
          <w:lang w:val="hu-HU"/>
        </w:rPr>
        <w:t>minimis</w:t>
      </w:r>
      <w:proofErr w:type="spellEnd"/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” támogatások visszatérítési folyamatában, valamint, hogy nem </w:t>
      </w:r>
      <w:r w:rsidR="001B3BC1" w:rsidRPr="00271560">
        <w:rPr>
          <w:rFonts w:asciiTheme="majorBidi" w:hAnsiTheme="majorBidi" w:cstheme="majorBidi"/>
          <w:sz w:val="24"/>
          <w:szCs w:val="24"/>
          <w:lang w:val="hu-HU"/>
        </w:rPr>
        <w:t>ütköztek nehézségekbe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az állami támogatás ellenőrzésére vonatkozó jogszabályok értelmében.</w:t>
      </w:r>
    </w:p>
    <w:p w:rsidR="004E6802" w:rsidRPr="00271560" w:rsidRDefault="004E6802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E6802" w:rsidRPr="00271560" w:rsidRDefault="004E6802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E6802" w:rsidRPr="00271560" w:rsidRDefault="004E6802" w:rsidP="00330E2C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HATÁRIDŐK</w:t>
      </w:r>
    </w:p>
    <w:p w:rsidR="004E6802" w:rsidRPr="00271560" w:rsidRDefault="004E6802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4E6802" w:rsidRPr="00271560" w:rsidRDefault="004E6802" w:rsidP="00AB74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pályázatot a 2025. február 28-a é</w:t>
      </w:r>
      <w:r w:rsidR="003B0BB0" w:rsidRPr="00271560">
        <w:rPr>
          <w:rFonts w:asciiTheme="majorBidi" w:hAnsiTheme="majorBidi" w:cstheme="majorBidi"/>
          <w:sz w:val="24"/>
          <w:szCs w:val="24"/>
          <w:lang w:val="hu-HU"/>
        </w:rPr>
        <w:t>s március 14-e közötti időszakban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hirdetik meg.</w:t>
      </w:r>
    </w:p>
    <w:p w:rsidR="004E6802" w:rsidRPr="00271560" w:rsidRDefault="004E6802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E6802" w:rsidRPr="00271560" w:rsidRDefault="004E6802" w:rsidP="00AB74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Az eszközök odaítéléséről szóló döntést a pályázat lezárásának napjától számított 90 napon belül, indokolással ellátott határozat formájában hozzák meg.</w:t>
      </w:r>
    </w:p>
    <w:p w:rsidR="004E6802" w:rsidRPr="00271560" w:rsidRDefault="004E6802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30E2C" w:rsidRPr="00271560" w:rsidRDefault="00330E2C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30E2C" w:rsidRPr="00271560" w:rsidRDefault="00385281" w:rsidP="00330E2C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FELHÍVÁS </w:t>
      </w:r>
      <w:proofErr w:type="gramStart"/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A</w:t>
      </w:r>
      <w:proofErr w:type="gramEnd"/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SZAKBIZOTTSÁG MUNKÁJÁBAN </w:t>
      </w:r>
    </w:p>
    <w:p w:rsidR="00385281" w:rsidRPr="00271560" w:rsidRDefault="00385281" w:rsidP="00330E2C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VALÓ RÉSZVÉTELRE</w:t>
      </w:r>
    </w:p>
    <w:p w:rsidR="00330E2C" w:rsidRPr="00271560" w:rsidRDefault="00330E2C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385281" w:rsidRPr="00271560" w:rsidRDefault="00386435" w:rsidP="00AB74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benyújtott pályázatok projektumainak értékelését egy Zenta község polgármestere által kinevezett, három tagból álló bizottság végzi.</w:t>
      </w:r>
    </w:p>
    <w:p w:rsidR="00386435" w:rsidRPr="00271560" w:rsidRDefault="00386435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86435" w:rsidRPr="00271560" w:rsidRDefault="00386435" w:rsidP="00AB74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Az újságírói és média egyesületeket felkérjük, hogy az </w:t>
      </w: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egységes információs rendszeren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keresztül javasoljanak tagokat a szakbizottságba.</w:t>
      </w:r>
    </w:p>
    <w:p w:rsidR="00386435" w:rsidRPr="00271560" w:rsidRDefault="00386435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86435" w:rsidRPr="00271560" w:rsidRDefault="00386435" w:rsidP="00AB74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média területén tevékenykedő elméleti szakembereket, elemzőket és gyakorlati szakértőket, akik szeretnének részt venni a bizottság munkájában, felkérjük, hogy az </w:t>
      </w: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egységes információs rendszeren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keresztül nyújtsák be jelentkezésüket a bizottsági tagságra.</w:t>
      </w:r>
    </w:p>
    <w:p w:rsidR="00386435" w:rsidRPr="00271560" w:rsidRDefault="00386435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86435" w:rsidRPr="00271560" w:rsidRDefault="002B7996" w:rsidP="00AB74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bizottsági tagságra jelentkezők felelnek a bizottsági tagságra való jelentkezési űrlapban (3-as számú űrlap) feltüntetett adatok valódiságáért és teljességéért.</w:t>
      </w:r>
    </w:p>
    <w:p w:rsidR="006F5451" w:rsidRPr="00271560" w:rsidRDefault="006F5451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F5451" w:rsidRPr="00271560" w:rsidRDefault="006F5451" w:rsidP="00AB74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</w:t>
      </w:r>
      <w:r w:rsidR="0096675B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korrupció elleni küzdelemről szóló szabályokkal összhangban, a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javasolt személy esetében nem állhat fenn érdek-összeütközés</w:t>
      </w:r>
      <w:r w:rsidR="0096675B" w:rsidRPr="00271560">
        <w:rPr>
          <w:rFonts w:asciiTheme="majorBidi" w:hAnsiTheme="majorBidi" w:cstheme="majorBidi"/>
          <w:sz w:val="24"/>
          <w:szCs w:val="24"/>
          <w:lang w:val="hu-HU"/>
        </w:rPr>
        <w:t>, illetve a javasolt személy nem tölthet be közfunkciót.</w:t>
      </w:r>
    </w:p>
    <w:p w:rsidR="0096675B" w:rsidRPr="00271560" w:rsidRDefault="0096675B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6675B" w:rsidRPr="00271560" w:rsidRDefault="00B75F4D" w:rsidP="00AB74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Az újságírói és média egyesületeket illetve elméleti szakemberek, elemzők és gyakorlati szakértők, akik önállóan nyújtják be jelentkezésüket, a szakértői bizottsági tagságra irányuló javaslatukat a pályázat meghirdetését követő 15 napon belül tudják benyújtani az egységes információs rendszeren keresztül, valamint Zenta község hivatalos honlapján</w:t>
      </w:r>
      <w:r w:rsidR="0013618B">
        <w:rPr>
          <w:rFonts w:asciiTheme="majorBidi" w:hAnsiTheme="majorBidi" w:cstheme="majorBidi"/>
          <w:sz w:val="24"/>
          <w:szCs w:val="24"/>
          <w:lang w:val="hu-HU"/>
        </w:rPr>
        <w:t>.</w:t>
      </w:r>
    </w:p>
    <w:p w:rsidR="00B75F4D" w:rsidRPr="00271560" w:rsidRDefault="00B75F4D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75F4D" w:rsidRPr="00271560" w:rsidRDefault="00D62B4C" w:rsidP="00AB74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A </w:t>
      </w:r>
      <w:r w:rsidR="003940B1" w:rsidRPr="00271560">
        <w:rPr>
          <w:rFonts w:asciiTheme="majorBidi" w:hAnsiTheme="majorBidi" w:cstheme="majorBidi"/>
          <w:sz w:val="24"/>
          <w:szCs w:val="24"/>
          <w:lang w:val="hu-HU"/>
        </w:rPr>
        <w:t>tömegtájékoztatás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területén megvalósított projektumok 2025. évi társfinanszírozásáról szóló pályázatra való jelentkezéseket az egységes információs rendszeren keresztül kell benyújtani.</w:t>
      </w:r>
    </w:p>
    <w:p w:rsidR="00330E2C" w:rsidRPr="00271560" w:rsidRDefault="00330E2C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90659" w:rsidRPr="00271560" w:rsidRDefault="00F90659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64F62" w:rsidRPr="00271560" w:rsidRDefault="00C64F62" w:rsidP="00330E2C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A JELENTKEZÉS MÓDJA</w:t>
      </w:r>
    </w:p>
    <w:p w:rsidR="00330E2C" w:rsidRPr="00271560" w:rsidRDefault="00330E2C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E14E0" w:rsidRPr="00271560" w:rsidRDefault="003E14E0" w:rsidP="00AB74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8553EE" w:rsidRPr="00271560">
        <w:rPr>
          <w:rFonts w:asciiTheme="majorBidi" w:hAnsiTheme="majorBidi" w:cstheme="majorBidi"/>
          <w:sz w:val="24"/>
          <w:szCs w:val="24"/>
          <w:lang w:val="hu-HU"/>
        </w:rPr>
        <w:t>tömegtájékoztatás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területén megvalósított projektumok 2025. évi társfinanszírozásáról szóló pályázatra való jelentkezéseket </w:t>
      </w: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kizárólag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az egységes információs rendszeren keresztül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lehet benyújtani.</w:t>
      </w:r>
    </w:p>
    <w:p w:rsidR="00C64F62" w:rsidRPr="00271560" w:rsidRDefault="00C64F62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E14E0" w:rsidRPr="00271560" w:rsidRDefault="003E14E0" w:rsidP="00AB74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A </w:t>
      </w:r>
      <w:r w:rsidR="0025619A" w:rsidRPr="00271560">
        <w:rPr>
          <w:rFonts w:asciiTheme="majorBidi" w:hAnsiTheme="majorBidi" w:cstheme="majorBidi"/>
          <w:sz w:val="24"/>
          <w:szCs w:val="24"/>
          <w:lang w:val="hu-HU"/>
        </w:rPr>
        <w:t xml:space="preserve">tömegtájékoztatás 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területén megvalósított projektumok 2025. évi társfinanszírozásáról szóló pályázati eljárás részvevői a teljes eljárás során kötelesek a </w:t>
      </w:r>
      <w:r w:rsidR="0025619A" w:rsidRPr="00271560">
        <w:rPr>
          <w:rFonts w:asciiTheme="majorBidi" w:hAnsiTheme="majorBidi" w:cstheme="majorBidi"/>
          <w:sz w:val="24"/>
          <w:szCs w:val="24"/>
          <w:lang w:val="hu-HU"/>
        </w:rPr>
        <w:t xml:space="preserve">tömegtájékoztatás </w:t>
      </w: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területén fennálló közérdek megvalósítására irányuló projektumok társfinanszírozásáról szóló szabályzathoz csatolt űrlapokat használni. </w:t>
      </w:r>
    </w:p>
    <w:p w:rsidR="003E14E0" w:rsidRPr="00271560" w:rsidRDefault="003E14E0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E14E0" w:rsidRPr="00271560" w:rsidRDefault="00EE357C" w:rsidP="00AB74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Azok a pályázati jelentkezések, amelyek nem tesznek eleget a pályázati feltételeknek, valamint a határidőn túl benyújtott pályázatok elutasításra kerülnek.</w:t>
      </w:r>
    </w:p>
    <w:p w:rsidR="00B63657" w:rsidRPr="00271560" w:rsidRDefault="00B63657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B63657" w:rsidRPr="00271560" w:rsidRDefault="00B63657" w:rsidP="00AB74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További információkért </w:t>
      </w:r>
      <w:r w:rsidR="00855C05" w:rsidRPr="00271560">
        <w:rPr>
          <w:rFonts w:asciiTheme="majorBidi" w:hAnsiTheme="majorBidi" w:cstheme="majorBidi"/>
          <w:sz w:val="24"/>
          <w:szCs w:val="24"/>
          <w:lang w:val="hu-HU"/>
        </w:rPr>
        <w:t>munkanapokon</w:t>
      </w:r>
      <w:r w:rsidR="00BF4369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9 és 14 óra között az alábbi telefonszámok</w:t>
      </w:r>
      <w:r w:rsidR="00855C05" w:rsidRPr="00271560">
        <w:rPr>
          <w:rFonts w:asciiTheme="majorBidi" w:hAnsiTheme="majorBidi" w:cstheme="majorBidi"/>
          <w:sz w:val="24"/>
          <w:szCs w:val="24"/>
          <w:lang w:val="hu-HU"/>
        </w:rPr>
        <w:t>on</w:t>
      </w:r>
      <w:r w:rsidR="00BF4369" w:rsidRPr="00271560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855C05" w:rsidRPr="00271560">
        <w:rPr>
          <w:rFonts w:asciiTheme="majorBidi" w:hAnsiTheme="majorBidi" w:cstheme="majorBidi"/>
          <w:sz w:val="24"/>
          <w:szCs w:val="24"/>
          <w:lang w:val="hu-HU"/>
        </w:rPr>
        <w:t>érdeklődhetnek</w:t>
      </w:r>
      <w:r w:rsidR="00BF4369" w:rsidRPr="00271560">
        <w:rPr>
          <w:rFonts w:asciiTheme="majorBidi" w:hAnsiTheme="majorBidi" w:cstheme="majorBidi"/>
          <w:sz w:val="24"/>
          <w:szCs w:val="24"/>
          <w:lang w:val="hu-HU"/>
        </w:rPr>
        <w:t>: 064/8725317 és 064/655404.</w:t>
      </w:r>
    </w:p>
    <w:p w:rsidR="00330E2C" w:rsidRPr="00271560" w:rsidRDefault="00330E2C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30E2C" w:rsidRPr="00271560" w:rsidRDefault="00330E2C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55C05" w:rsidRPr="00271560" w:rsidRDefault="006B7F5E" w:rsidP="00330E2C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A TÁMOGATÁSI ESZKÖZÖK ODAÍTÉLÉSÉRŐL SZÓLÓ HATÁROZAT KÖZZÉTÉTELE</w:t>
      </w:r>
    </w:p>
    <w:p w:rsidR="00BF4369" w:rsidRPr="00271560" w:rsidRDefault="00BF4369" w:rsidP="00330E2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058DD" w:rsidRPr="00271560" w:rsidRDefault="009058DD" w:rsidP="00041C2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támogatási eszközök odaítéléséről szóló határozatot az egységes információs rendszerben illetve Zenta község hivatalos honlapján teszik közzé, valamint elektronikus úton továbbítják a pályázat résztvevőinek.</w:t>
      </w:r>
    </w:p>
    <w:p w:rsidR="00330E2C" w:rsidRPr="00271560" w:rsidRDefault="00330E2C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9058DD" w:rsidRPr="00271560" w:rsidRDefault="009058DD" w:rsidP="00330E2C">
      <w:pPr>
        <w:spacing w:after="0" w:line="240" w:lineRule="auto"/>
        <w:ind w:left="36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330E2C" w:rsidRPr="00271560" w:rsidRDefault="00330E2C" w:rsidP="00330E2C">
      <w:pPr>
        <w:spacing w:after="0" w:line="240" w:lineRule="auto"/>
        <w:ind w:left="360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b/>
          <w:bCs/>
          <w:sz w:val="24"/>
          <w:szCs w:val="24"/>
          <w:lang w:val="hu-HU"/>
        </w:rPr>
        <w:t>SZEMÉLYES ADATOK VÉDELME</w:t>
      </w:r>
    </w:p>
    <w:p w:rsidR="00330E2C" w:rsidRPr="00271560" w:rsidRDefault="00330E2C" w:rsidP="00330E2C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6B7F5E" w:rsidRPr="00271560" w:rsidRDefault="00330E2C" w:rsidP="00AB74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>A pályázat lefolytatása során begyűjtött adatok a személyes adatok védelméről szóló törvénnyel összhangban kerülnek feldolgozásra és megőrzésre.</w:t>
      </w:r>
    </w:p>
    <w:p w:rsidR="00330E2C" w:rsidRPr="00271560" w:rsidRDefault="00330E2C" w:rsidP="009058DD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30E2C" w:rsidRPr="00271560" w:rsidRDefault="00330E2C" w:rsidP="009058DD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30E2C" w:rsidRPr="00271560" w:rsidRDefault="00330E2C" w:rsidP="009058DD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30E2C" w:rsidRPr="00271560" w:rsidRDefault="00330E2C" w:rsidP="009058DD">
      <w:pPr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30E2C" w:rsidRPr="00271560" w:rsidRDefault="00330E2C" w:rsidP="00330E2C">
      <w:pPr>
        <w:spacing w:after="0" w:line="240" w:lineRule="auto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71560">
        <w:rPr>
          <w:rFonts w:asciiTheme="majorBidi" w:hAnsiTheme="majorBidi" w:cstheme="majorBidi"/>
          <w:sz w:val="24"/>
          <w:szCs w:val="24"/>
          <w:lang w:val="hu-HU"/>
        </w:rPr>
        <w:t xml:space="preserve">      A község polgármestere</w:t>
      </w:r>
    </w:p>
    <w:p w:rsidR="00330E2C" w:rsidRPr="00271560" w:rsidRDefault="0013618B" w:rsidP="0013618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                </w:t>
      </w:r>
      <w:r w:rsidR="00330E2C" w:rsidRPr="00271560">
        <w:rPr>
          <w:rFonts w:asciiTheme="majorBidi" w:hAnsiTheme="majorBidi" w:cstheme="majorBidi"/>
          <w:sz w:val="24"/>
          <w:szCs w:val="24"/>
          <w:lang w:val="hu-HU"/>
        </w:rPr>
        <w:t>Burány Hajnalka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s.k.</w:t>
      </w:r>
    </w:p>
    <w:sectPr w:rsidR="00330E2C" w:rsidRPr="00271560" w:rsidSect="00BA7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C4E"/>
    <w:multiLevelType w:val="hybridMultilevel"/>
    <w:tmpl w:val="3BC0A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7152D"/>
    <w:multiLevelType w:val="hybridMultilevel"/>
    <w:tmpl w:val="233063A0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241AC2"/>
    <w:multiLevelType w:val="hybridMultilevel"/>
    <w:tmpl w:val="60921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92132"/>
    <w:multiLevelType w:val="hybridMultilevel"/>
    <w:tmpl w:val="1FBA80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3D76B4A"/>
    <w:multiLevelType w:val="hybridMultilevel"/>
    <w:tmpl w:val="275E83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BB1684"/>
    <w:multiLevelType w:val="hybridMultilevel"/>
    <w:tmpl w:val="D1ECF54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C06CEB"/>
    <w:multiLevelType w:val="hybridMultilevel"/>
    <w:tmpl w:val="710C4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316A1"/>
    <w:rsid w:val="000316A1"/>
    <w:rsid w:val="00040D71"/>
    <w:rsid w:val="00041C28"/>
    <w:rsid w:val="0008393F"/>
    <w:rsid w:val="00093EA3"/>
    <w:rsid w:val="000E5573"/>
    <w:rsid w:val="0011377A"/>
    <w:rsid w:val="0013618B"/>
    <w:rsid w:val="001A1E29"/>
    <w:rsid w:val="001B3BC1"/>
    <w:rsid w:val="001E56E3"/>
    <w:rsid w:val="0025619A"/>
    <w:rsid w:val="00271560"/>
    <w:rsid w:val="00296721"/>
    <w:rsid w:val="002B7996"/>
    <w:rsid w:val="002F258A"/>
    <w:rsid w:val="002F66D8"/>
    <w:rsid w:val="003054D2"/>
    <w:rsid w:val="00313A5D"/>
    <w:rsid w:val="0032485A"/>
    <w:rsid w:val="00330E2C"/>
    <w:rsid w:val="00354E7A"/>
    <w:rsid w:val="00385281"/>
    <w:rsid w:val="00386435"/>
    <w:rsid w:val="003940B1"/>
    <w:rsid w:val="003B0BB0"/>
    <w:rsid w:val="003E14E0"/>
    <w:rsid w:val="003F1210"/>
    <w:rsid w:val="003F5242"/>
    <w:rsid w:val="00402012"/>
    <w:rsid w:val="00403953"/>
    <w:rsid w:val="00434117"/>
    <w:rsid w:val="004403E3"/>
    <w:rsid w:val="00442A50"/>
    <w:rsid w:val="00457CFB"/>
    <w:rsid w:val="00472BA0"/>
    <w:rsid w:val="0048321F"/>
    <w:rsid w:val="00495290"/>
    <w:rsid w:val="004B2BB4"/>
    <w:rsid w:val="004B6E34"/>
    <w:rsid w:val="004C4CC1"/>
    <w:rsid w:val="004D2F2E"/>
    <w:rsid w:val="004E6802"/>
    <w:rsid w:val="004F672D"/>
    <w:rsid w:val="005103C7"/>
    <w:rsid w:val="005166C0"/>
    <w:rsid w:val="0052263C"/>
    <w:rsid w:val="00530FEE"/>
    <w:rsid w:val="005642CE"/>
    <w:rsid w:val="005655E9"/>
    <w:rsid w:val="00590232"/>
    <w:rsid w:val="006368CD"/>
    <w:rsid w:val="00665231"/>
    <w:rsid w:val="00693C28"/>
    <w:rsid w:val="006A3F1C"/>
    <w:rsid w:val="006B7F5E"/>
    <w:rsid w:val="006C7C8E"/>
    <w:rsid w:val="006F5451"/>
    <w:rsid w:val="00703107"/>
    <w:rsid w:val="00706DA8"/>
    <w:rsid w:val="00707850"/>
    <w:rsid w:val="007361C5"/>
    <w:rsid w:val="0075516B"/>
    <w:rsid w:val="0077065A"/>
    <w:rsid w:val="00774ED5"/>
    <w:rsid w:val="007858E0"/>
    <w:rsid w:val="0082157F"/>
    <w:rsid w:val="008553EE"/>
    <w:rsid w:val="00855C05"/>
    <w:rsid w:val="008D0328"/>
    <w:rsid w:val="008D17E9"/>
    <w:rsid w:val="008D2BF4"/>
    <w:rsid w:val="009058DD"/>
    <w:rsid w:val="00921C9C"/>
    <w:rsid w:val="0096675B"/>
    <w:rsid w:val="00971000"/>
    <w:rsid w:val="009926EA"/>
    <w:rsid w:val="009C3DC5"/>
    <w:rsid w:val="009E7036"/>
    <w:rsid w:val="009F4355"/>
    <w:rsid w:val="00A37361"/>
    <w:rsid w:val="00A43D67"/>
    <w:rsid w:val="00AA1A66"/>
    <w:rsid w:val="00AB0F6C"/>
    <w:rsid w:val="00AB7444"/>
    <w:rsid w:val="00B16031"/>
    <w:rsid w:val="00B43FCF"/>
    <w:rsid w:val="00B5702A"/>
    <w:rsid w:val="00B63657"/>
    <w:rsid w:val="00B64DA0"/>
    <w:rsid w:val="00B75F4D"/>
    <w:rsid w:val="00BA785B"/>
    <w:rsid w:val="00BD0883"/>
    <w:rsid w:val="00BE7F16"/>
    <w:rsid w:val="00BF4369"/>
    <w:rsid w:val="00C6301D"/>
    <w:rsid w:val="00C64F62"/>
    <w:rsid w:val="00C802D8"/>
    <w:rsid w:val="00C92CE9"/>
    <w:rsid w:val="00CA78B0"/>
    <w:rsid w:val="00CB32EC"/>
    <w:rsid w:val="00CB5668"/>
    <w:rsid w:val="00D21597"/>
    <w:rsid w:val="00D40115"/>
    <w:rsid w:val="00D454C7"/>
    <w:rsid w:val="00D60941"/>
    <w:rsid w:val="00D62B4C"/>
    <w:rsid w:val="00DB4895"/>
    <w:rsid w:val="00E03F93"/>
    <w:rsid w:val="00E1780C"/>
    <w:rsid w:val="00E429FA"/>
    <w:rsid w:val="00E82183"/>
    <w:rsid w:val="00EA789B"/>
    <w:rsid w:val="00EB3735"/>
    <w:rsid w:val="00ED53B8"/>
    <w:rsid w:val="00EE357C"/>
    <w:rsid w:val="00EF4E6D"/>
    <w:rsid w:val="00F17FE5"/>
    <w:rsid w:val="00F571C2"/>
    <w:rsid w:val="00F90659"/>
    <w:rsid w:val="00F91DDA"/>
    <w:rsid w:val="00FD1773"/>
    <w:rsid w:val="00FF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8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5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User</cp:lastModifiedBy>
  <cp:revision>122</cp:revision>
  <dcterms:created xsi:type="dcterms:W3CDTF">2025-02-26T09:55:00Z</dcterms:created>
  <dcterms:modified xsi:type="dcterms:W3CDTF">2025-02-27T10:50:00Z</dcterms:modified>
</cp:coreProperties>
</file>