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4CF" w:rsidRPr="00434C75" w:rsidRDefault="005724CF" w:rsidP="005724CF">
      <w:pPr>
        <w:jc w:val="both"/>
        <w:rPr>
          <w:rFonts w:ascii="Times New Roman" w:hAnsi="Times New Roman" w:cs="Times New Roman"/>
          <w:lang w:val="sr-Cyrl-CS"/>
        </w:rPr>
      </w:pPr>
      <w:bookmarkStart w:id="0" w:name="_GoBack"/>
      <w:bookmarkEnd w:id="0"/>
      <w:r w:rsidRPr="001932FB">
        <w:rPr>
          <w:rFonts w:ascii="Times New Roman" w:hAnsi="Times New Roman" w:cs="Times New Roman"/>
          <w:noProof/>
        </w:rPr>
        <w:drawing>
          <wp:inline distT="0" distB="0" distL="0" distR="0">
            <wp:extent cx="457200" cy="6858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4CF" w:rsidRPr="006F6F8A" w:rsidRDefault="005724CF" w:rsidP="005724CF">
      <w:pPr>
        <w:jc w:val="both"/>
        <w:rPr>
          <w:rFonts w:ascii="Times New Roman" w:hAnsi="Times New Roman" w:cs="Times New Roman"/>
          <w:lang w:val="sr-Cyrl-CS"/>
        </w:rPr>
      </w:pPr>
      <w:r w:rsidRPr="006F6F8A">
        <w:rPr>
          <w:rFonts w:ascii="Times New Roman" w:hAnsi="Times New Roman" w:cs="Times New Roman"/>
          <w:lang w:val="sr-Cyrl-CS"/>
        </w:rPr>
        <w:t xml:space="preserve">РЕПУБЛИКА СРБИЈА                                                       </w:t>
      </w:r>
    </w:p>
    <w:p w:rsidR="005724CF" w:rsidRPr="006F6F8A" w:rsidRDefault="005724CF" w:rsidP="005724CF">
      <w:pPr>
        <w:jc w:val="both"/>
        <w:rPr>
          <w:rFonts w:ascii="Times New Roman" w:hAnsi="Times New Roman" w:cs="Times New Roman"/>
          <w:lang w:val="sr-Cyrl-CS"/>
        </w:rPr>
      </w:pPr>
      <w:r w:rsidRPr="006F6F8A">
        <w:rPr>
          <w:rFonts w:ascii="Times New Roman" w:hAnsi="Times New Roman" w:cs="Times New Roman"/>
          <w:lang w:val="sr-Cyrl-CS"/>
        </w:rPr>
        <w:t xml:space="preserve">АУТОНОМНА ПОКРАЈИНА ВОЈВОДИНА                                        </w:t>
      </w:r>
    </w:p>
    <w:p w:rsidR="005724CF" w:rsidRPr="006F6F8A" w:rsidRDefault="005724CF" w:rsidP="005724CF">
      <w:pPr>
        <w:jc w:val="both"/>
        <w:rPr>
          <w:rFonts w:ascii="Times New Roman" w:hAnsi="Times New Roman" w:cs="Times New Roman"/>
          <w:lang w:val="sr-Cyrl-CS"/>
        </w:rPr>
      </w:pPr>
      <w:r w:rsidRPr="006F6F8A">
        <w:rPr>
          <w:rFonts w:ascii="Times New Roman" w:hAnsi="Times New Roman" w:cs="Times New Roman"/>
          <w:lang w:val="sr-Cyrl-CS"/>
        </w:rPr>
        <w:t>ОПШТИНА СЕНТА</w:t>
      </w:r>
    </w:p>
    <w:p w:rsidR="005724CF" w:rsidRPr="006F6F8A" w:rsidRDefault="005724CF" w:rsidP="005724CF">
      <w:pPr>
        <w:jc w:val="both"/>
        <w:rPr>
          <w:rFonts w:ascii="Times New Roman" w:hAnsi="Times New Roman" w:cs="Times New Roman"/>
          <w:lang w:val="sr-Cyrl-CS"/>
        </w:rPr>
      </w:pPr>
      <w:r w:rsidRPr="006F6F8A">
        <w:rPr>
          <w:rFonts w:ascii="Times New Roman" w:hAnsi="Times New Roman" w:cs="Times New Roman"/>
          <w:lang w:val="sr-Cyrl-CS"/>
        </w:rPr>
        <w:t>ПРЕДСЕДНИК ОПШТИНЕ СЕНТА</w:t>
      </w:r>
    </w:p>
    <w:p w:rsidR="005724CF" w:rsidRPr="00A62AB9" w:rsidRDefault="005724CF" w:rsidP="005724CF">
      <w:pPr>
        <w:jc w:val="both"/>
        <w:rPr>
          <w:rFonts w:ascii="Times New Roman" w:hAnsi="Times New Roman" w:cs="Times New Roman"/>
          <w:shd w:val="clear" w:color="auto" w:fill="FFFFFF"/>
        </w:rPr>
      </w:pPr>
      <w:r w:rsidRPr="006F6F8A">
        <w:rPr>
          <w:rFonts w:ascii="Times New Roman" w:hAnsi="Times New Roman" w:cs="Times New Roman"/>
          <w:lang w:val="sr-Cyrl-CS"/>
        </w:rPr>
        <w:t xml:space="preserve">Број: </w:t>
      </w:r>
      <w:r w:rsidRPr="00A62AB9">
        <w:rPr>
          <w:rFonts w:ascii="Times New Roman" w:hAnsi="Times New Roman" w:cs="Times New Roman"/>
          <w:shd w:val="clear" w:color="auto" w:fill="FFFFFF"/>
        </w:rPr>
        <w:t xml:space="preserve">000084716 2025 08858 002 000 </w:t>
      </w:r>
      <w:proofErr w:type="spellStart"/>
      <w:r w:rsidRPr="00A62AB9">
        <w:rPr>
          <w:rFonts w:ascii="Times New Roman" w:hAnsi="Times New Roman" w:cs="Times New Roman"/>
          <w:shd w:val="clear" w:color="auto" w:fill="FFFFFF"/>
        </w:rPr>
        <w:t>000</w:t>
      </w:r>
      <w:proofErr w:type="spellEnd"/>
      <w:r w:rsidRPr="00A62AB9">
        <w:rPr>
          <w:rFonts w:ascii="Times New Roman" w:hAnsi="Times New Roman" w:cs="Times New Roman"/>
          <w:shd w:val="clear" w:color="auto" w:fill="FFFFFF"/>
        </w:rPr>
        <w:t xml:space="preserve"> 001</w:t>
      </w:r>
    </w:p>
    <w:p w:rsidR="005724CF" w:rsidRPr="006F6F8A" w:rsidRDefault="005724CF" w:rsidP="005724CF">
      <w:pPr>
        <w:jc w:val="both"/>
        <w:rPr>
          <w:rFonts w:ascii="Times New Roman" w:hAnsi="Times New Roman" w:cs="Times New Roman"/>
          <w:lang w:val="sr-Cyrl-CS"/>
        </w:rPr>
      </w:pPr>
      <w:r w:rsidRPr="006F6F8A">
        <w:rPr>
          <w:rFonts w:ascii="Times New Roman" w:hAnsi="Times New Roman" w:cs="Times New Roman"/>
          <w:lang w:val="sr-Cyrl-CS"/>
        </w:rPr>
        <w:t xml:space="preserve">Дана, </w:t>
      </w:r>
      <w:r>
        <w:rPr>
          <w:rFonts w:ascii="Times New Roman" w:hAnsi="Times New Roman" w:cs="Times New Roman"/>
          <w:lang w:val="hu-HU"/>
        </w:rPr>
        <w:t>24</w:t>
      </w:r>
      <w:r w:rsidRPr="006F6F8A">
        <w:rPr>
          <w:rFonts w:ascii="Times New Roman" w:hAnsi="Times New Roman" w:cs="Times New Roman"/>
          <w:lang w:val="sr-Cyrl-CS"/>
        </w:rPr>
        <w:t xml:space="preserve">. </w:t>
      </w:r>
      <w:proofErr w:type="spellStart"/>
      <w:r>
        <w:rPr>
          <w:rFonts w:ascii="Times New Roman" w:hAnsi="Times New Roman" w:cs="Times New Roman"/>
          <w:lang w:val="hu-HU"/>
        </w:rPr>
        <w:t>марта</w:t>
      </w:r>
      <w:proofErr w:type="spellEnd"/>
      <w:r w:rsidRPr="006F6F8A">
        <w:rPr>
          <w:rFonts w:ascii="Times New Roman" w:hAnsi="Times New Roman" w:cs="Times New Roman"/>
          <w:lang w:val="sr-Cyrl-CS"/>
        </w:rPr>
        <w:t xml:space="preserve"> 202</w:t>
      </w:r>
      <w:r>
        <w:rPr>
          <w:rFonts w:ascii="Times New Roman" w:hAnsi="Times New Roman" w:cs="Times New Roman"/>
          <w:lang w:val="sr-Cyrl-CS"/>
        </w:rPr>
        <w:t>5</w:t>
      </w:r>
      <w:r w:rsidRPr="006F6F8A">
        <w:rPr>
          <w:rFonts w:ascii="Times New Roman" w:hAnsi="Times New Roman" w:cs="Times New Roman"/>
          <w:lang w:val="sr-Cyrl-CS"/>
        </w:rPr>
        <w:t>. године</w:t>
      </w:r>
    </w:p>
    <w:p w:rsidR="005724CF" w:rsidRPr="006F6F8A" w:rsidRDefault="005724CF" w:rsidP="005724CF">
      <w:pPr>
        <w:jc w:val="both"/>
        <w:rPr>
          <w:rFonts w:ascii="Times New Roman" w:hAnsi="Times New Roman" w:cs="Times New Roman"/>
          <w:lang w:val="sr-Cyrl-CS"/>
        </w:rPr>
      </w:pPr>
      <w:r w:rsidRPr="006F6F8A">
        <w:rPr>
          <w:rFonts w:ascii="Times New Roman" w:hAnsi="Times New Roman" w:cs="Times New Roman"/>
          <w:lang w:val="sr-Cyrl-CS"/>
        </w:rPr>
        <w:t>С е н т а</w:t>
      </w:r>
    </w:p>
    <w:p w:rsidR="00720F0D" w:rsidRPr="00FE49B5" w:rsidRDefault="00720F0D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720F0D" w:rsidRPr="00FE49B5" w:rsidRDefault="003B0EB9" w:rsidP="00720F0D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 xml:space="preserve">На основу, члана 19.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недостајућег дела средстава за финансирање програма од јавног интереса које реализују удружења </w:t>
      </w:r>
      <w:r w:rsidR="00720F0D" w:rsidRPr="00FE49B5">
        <w:rPr>
          <w:rFonts w:ascii="Times New Roman" w:hAnsi="Times New Roman" w:cs="Times New Roman"/>
          <w:lang w:val="sr-Cyrl-CS"/>
        </w:rPr>
        <w:t>(„Службени лист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општине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Сента”,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број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 xml:space="preserve">31/2021), члана 61. став 1. тачка 33) Статута општине </w:t>
      </w:r>
      <w:proofErr w:type="spellStart"/>
      <w:r w:rsidR="00720F0D" w:rsidRPr="00FE49B5">
        <w:rPr>
          <w:rFonts w:ascii="Times New Roman" w:hAnsi="Times New Roman" w:cs="Times New Roman"/>
          <w:lang w:val="sr-Cyrl-CS"/>
        </w:rPr>
        <w:t>Сента</w:t>
      </w:r>
      <w:proofErr w:type="spellEnd"/>
      <w:r w:rsidR="00720F0D" w:rsidRPr="00FE49B5">
        <w:rPr>
          <w:rFonts w:ascii="Times New Roman" w:hAnsi="Times New Roman" w:cs="Times New Roman"/>
          <w:lang w:val="sr-Cyrl-CS"/>
        </w:rPr>
        <w:t xml:space="preserve"> („Службени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лист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општине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="00720F0D" w:rsidRPr="00FE49B5">
        <w:rPr>
          <w:rFonts w:ascii="Times New Roman" w:hAnsi="Times New Roman" w:cs="Times New Roman"/>
          <w:lang w:val="sr-Cyrl-CS"/>
        </w:rPr>
        <w:t>Сента</w:t>
      </w:r>
      <w:proofErr w:type="spellEnd"/>
      <w:r w:rsidR="00720F0D" w:rsidRPr="00FE49B5">
        <w:rPr>
          <w:rFonts w:ascii="Times New Roman" w:hAnsi="Times New Roman" w:cs="Times New Roman"/>
          <w:lang w:val="sr-Cyrl-CS"/>
        </w:rPr>
        <w:t>”,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број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4/2019)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, Одлуке о избору програма који се подстичу средствима назначеним у јавном конкурсу број </w:t>
      </w:r>
      <w:r w:rsidR="005724CF" w:rsidRPr="00A62AB9">
        <w:rPr>
          <w:rFonts w:ascii="Times New Roman" w:hAnsi="Times New Roman" w:cs="Times New Roman"/>
          <w:shd w:val="clear" w:color="auto" w:fill="FFFFFF"/>
        </w:rPr>
        <w:t>000084716 2025 08858 002 000 000</w:t>
      </w:r>
      <w:r w:rsidR="005724CF">
        <w:rPr>
          <w:rFonts w:ascii="Times New Roman" w:hAnsi="Times New Roman" w:cs="Times New Roman"/>
          <w:shd w:val="clear" w:color="auto" w:fill="FFFFFF"/>
        </w:rPr>
        <w:t> </w:t>
      </w:r>
      <w:r w:rsidR="005724CF" w:rsidRPr="00A62AB9">
        <w:rPr>
          <w:rFonts w:ascii="Times New Roman" w:hAnsi="Times New Roman" w:cs="Times New Roman"/>
          <w:shd w:val="clear" w:color="auto" w:fill="FFFFFF"/>
        </w:rPr>
        <w:t>001</w:t>
      </w:r>
      <w:r w:rsidR="005724CF">
        <w:rPr>
          <w:rFonts w:ascii="Times New Roman" w:hAnsi="Times New Roman" w:cs="Times New Roman"/>
          <w:shd w:val="clear" w:color="auto" w:fill="FFFFFF"/>
        </w:rPr>
        <w:t xml:space="preserve">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од </w:t>
      </w:r>
      <w:r w:rsidR="005724CF">
        <w:rPr>
          <w:rFonts w:ascii="Times New Roman" w:hAnsi="Times New Roman" w:cs="Times New Roman"/>
          <w:lang w:val="hu-HU"/>
        </w:rPr>
        <w:t>24</w:t>
      </w:r>
      <w:r w:rsidR="005724CF" w:rsidRPr="006F6F8A">
        <w:rPr>
          <w:rFonts w:ascii="Times New Roman" w:hAnsi="Times New Roman" w:cs="Times New Roman"/>
          <w:lang w:val="sr-Cyrl-CS"/>
        </w:rPr>
        <w:t xml:space="preserve">. </w:t>
      </w:r>
      <w:proofErr w:type="spellStart"/>
      <w:r w:rsidR="005724CF">
        <w:rPr>
          <w:rFonts w:ascii="Times New Roman" w:hAnsi="Times New Roman" w:cs="Times New Roman"/>
          <w:lang w:val="hu-HU"/>
        </w:rPr>
        <w:t>марта</w:t>
      </w:r>
      <w:proofErr w:type="spellEnd"/>
      <w:r w:rsidR="005724CF" w:rsidRPr="006F6F8A">
        <w:rPr>
          <w:rFonts w:ascii="Times New Roman" w:hAnsi="Times New Roman" w:cs="Times New Roman"/>
          <w:lang w:val="sr-Cyrl-CS"/>
        </w:rPr>
        <w:t xml:space="preserve"> 202</w:t>
      </w:r>
      <w:r w:rsidR="005724CF">
        <w:rPr>
          <w:rFonts w:ascii="Times New Roman" w:hAnsi="Times New Roman" w:cs="Times New Roman"/>
          <w:lang w:val="sr-Cyrl-CS"/>
        </w:rPr>
        <w:t>5</w:t>
      </w:r>
      <w:r w:rsidR="005724CF" w:rsidRPr="006F6F8A">
        <w:rPr>
          <w:rFonts w:ascii="Times New Roman" w:hAnsi="Times New Roman" w:cs="Times New Roman"/>
          <w:lang w:val="sr-Cyrl-CS"/>
        </w:rPr>
        <w:t>. године</w:t>
      </w:r>
      <w:r w:rsidR="005724CF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и </w:t>
      </w:r>
      <w:r w:rsidR="005724CF">
        <w:rPr>
          <w:rFonts w:ascii="Times New Roman" w:hAnsi="Times New Roman" w:cs="Times New Roman"/>
          <w:color w:val="000000"/>
          <w:lang w:val="hu-HU"/>
        </w:rPr>
        <w:t xml:space="preserve"> </w:t>
      </w:r>
      <w:proofErr w:type="spellStart"/>
      <w:r w:rsidR="005724CF">
        <w:rPr>
          <w:rFonts w:ascii="Times New Roman" w:hAnsi="Times New Roman" w:cs="Times New Roman"/>
          <w:color w:val="000000"/>
          <w:lang w:val="hu-HU"/>
        </w:rPr>
        <w:t>Одлуке</w:t>
      </w:r>
      <w:proofErr w:type="spellEnd"/>
      <w:r w:rsidR="005724CF">
        <w:rPr>
          <w:rFonts w:ascii="Times New Roman" w:hAnsi="Times New Roman" w:cs="Times New Roman"/>
          <w:color w:val="000000"/>
          <w:lang w:val="hu-HU"/>
        </w:rPr>
        <w:t xml:space="preserve"> </w:t>
      </w:r>
      <w:r w:rsidR="005724CF" w:rsidRPr="004A246A">
        <w:rPr>
          <w:rFonts w:ascii="Times New Roman" w:hAnsi="Times New Roman" w:cs="Times New Roman"/>
          <w:color w:val="000000"/>
          <w:lang w:val="sr-Cyrl-CS"/>
        </w:rPr>
        <w:t xml:space="preserve">о буџету општине </w:t>
      </w:r>
      <w:proofErr w:type="spellStart"/>
      <w:r w:rsidR="005724CF" w:rsidRPr="004A246A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5724CF" w:rsidRPr="004A246A">
        <w:rPr>
          <w:rFonts w:ascii="Times New Roman" w:hAnsi="Times New Roman" w:cs="Times New Roman"/>
          <w:color w:val="000000"/>
          <w:lang w:val="sr-Cyrl-CS"/>
        </w:rPr>
        <w:t xml:space="preserve"> за 202</w:t>
      </w:r>
      <w:r w:rsidR="005724CF">
        <w:rPr>
          <w:rFonts w:ascii="Times New Roman" w:hAnsi="Times New Roman" w:cs="Times New Roman"/>
          <w:color w:val="000000"/>
          <w:lang w:val="sr-Cyrl-CS"/>
        </w:rPr>
        <w:t>5</w:t>
      </w:r>
      <w:r w:rsidR="005724CF" w:rsidRPr="004A246A">
        <w:rPr>
          <w:rFonts w:ascii="Times New Roman" w:hAnsi="Times New Roman" w:cs="Times New Roman"/>
          <w:color w:val="000000"/>
          <w:lang w:val="sr-Cyrl-CS"/>
        </w:rPr>
        <w:t xml:space="preserve">. годину </w:t>
      </w:r>
      <w:r w:rsidR="005724CF" w:rsidRPr="004A246A">
        <w:rPr>
          <w:rFonts w:ascii="Times New Roman" w:hAnsi="Times New Roman" w:cs="Times New Roman"/>
          <w:lang w:val="sr-Cyrl-CS"/>
        </w:rPr>
        <w:t>(„Службени</w:t>
      </w:r>
      <w:r w:rsidR="005724CF" w:rsidRPr="004A246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5724CF" w:rsidRPr="004A246A">
        <w:rPr>
          <w:rFonts w:ascii="Times New Roman" w:hAnsi="Times New Roman" w:cs="Times New Roman"/>
          <w:lang w:val="sr-Cyrl-CS"/>
        </w:rPr>
        <w:t>лист</w:t>
      </w:r>
      <w:r w:rsidR="005724CF" w:rsidRPr="004A246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5724CF" w:rsidRPr="004A246A">
        <w:rPr>
          <w:rFonts w:ascii="Times New Roman" w:hAnsi="Times New Roman" w:cs="Times New Roman"/>
          <w:lang w:val="sr-Cyrl-CS"/>
        </w:rPr>
        <w:t>општине</w:t>
      </w:r>
      <w:r w:rsidR="005724CF" w:rsidRPr="004A246A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="005724CF" w:rsidRPr="004A246A">
        <w:rPr>
          <w:rFonts w:ascii="Times New Roman" w:hAnsi="Times New Roman" w:cs="Times New Roman"/>
          <w:lang w:val="sr-Cyrl-CS"/>
        </w:rPr>
        <w:t>Сента</w:t>
      </w:r>
      <w:proofErr w:type="spellEnd"/>
      <w:r w:rsidR="005724CF" w:rsidRPr="004A246A">
        <w:rPr>
          <w:rFonts w:ascii="Times New Roman" w:hAnsi="Times New Roman" w:cs="Times New Roman"/>
          <w:lang w:val="sr-Cyrl-CS"/>
        </w:rPr>
        <w:t>”,</w:t>
      </w:r>
      <w:r w:rsidR="005724CF" w:rsidRPr="004A246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5724CF" w:rsidRPr="004A246A">
        <w:rPr>
          <w:rFonts w:ascii="Times New Roman" w:hAnsi="Times New Roman" w:cs="Times New Roman"/>
          <w:lang w:val="sr-Cyrl-CS"/>
        </w:rPr>
        <w:t>број</w:t>
      </w:r>
      <w:r w:rsidR="005724CF" w:rsidRPr="004A246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5724CF" w:rsidRPr="004A246A">
        <w:rPr>
          <w:rFonts w:ascii="Times New Roman" w:hAnsi="Times New Roman" w:cs="Times New Roman"/>
          <w:spacing w:val="32"/>
        </w:rPr>
        <w:t>1</w:t>
      </w:r>
      <w:r w:rsidR="005724CF">
        <w:rPr>
          <w:rFonts w:ascii="Times New Roman" w:hAnsi="Times New Roman" w:cs="Times New Roman"/>
          <w:spacing w:val="32"/>
        </w:rPr>
        <w:t>3</w:t>
      </w:r>
      <w:r w:rsidR="005724CF" w:rsidRPr="004A246A">
        <w:rPr>
          <w:rFonts w:ascii="Times New Roman" w:hAnsi="Times New Roman" w:cs="Times New Roman"/>
          <w:lang w:val="sr-Cyrl-CS"/>
        </w:rPr>
        <w:t>/202</w:t>
      </w:r>
      <w:r w:rsidR="005724CF">
        <w:rPr>
          <w:rFonts w:ascii="Times New Roman" w:hAnsi="Times New Roman" w:cs="Times New Roman"/>
          <w:lang w:val="sr-Cyrl-CS"/>
        </w:rPr>
        <w:t>4</w:t>
      </w:r>
      <w:r w:rsidR="005724CF" w:rsidRPr="004A246A">
        <w:rPr>
          <w:rFonts w:ascii="Times New Roman" w:hAnsi="Times New Roman" w:cs="Times New Roman"/>
          <w:lang w:val="sr-Cyrl-CS"/>
        </w:rPr>
        <w:t>)</w:t>
      </w:r>
      <w:r w:rsidR="00720F0D" w:rsidRPr="00FE49B5">
        <w:rPr>
          <w:rFonts w:ascii="Times New Roman" w:eastAsia="Calibri" w:hAnsi="Times New Roman" w:cs="Times New Roman"/>
          <w:lang w:val="sr-Cyrl-CS"/>
        </w:rPr>
        <w:t xml:space="preserve">,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Председник општине доноси </w:t>
      </w:r>
    </w:p>
    <w:p w:rsidR="003B0EB9" w:rsidRDefault="003B0EB9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3B0EB9" w:rsidRDefault="003B0EB9" w:rsidP="003B0EB9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  <w:r w:rsidRPr="00FE49B5">
        <w:rPr>
          <w:rFonts w:ascii="Times New Roman" w:hAnsi="Times New Roman" w:cs="Times New Roman"/>
          <w:b/>
          <w:bCs/>
          <w:color w:val="000000"/>
          <w:lang w:val="sr-Cyrl-CS"/>
        </w:rPr>
        <w:t>РЕШЕЊЕ О ДОДЕЛИ СРЕДСТАВА</w:t>
      </w:r>
    </w:p>
    <w:p w:rsidR="003B0EB9" w:rsidRPr="00FE49B5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0E16FC" w:rsidRDefault="00E27FEE" w:rsidP="000E16FC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1.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Додељују средства из буџета </w:t>
      </w:r>
      <w:r w:rsidR="00720F0D" w:rsidRPr="00FE49B5">
        <w:rPr>
          <w:rFonts w:ascii="Times New Roman" w:eastAsia="Calibri" w:hAnsi="Times New Roman" w:cs="Times New Roman"/>
          <w:color w:val="000000"/>
          <w:lang w:val="sr-Cyrl-CS"/>
        </w:rPr>
        <w:t xml:space="preserve">општине </w:t>
      </w:r>
      <w:proofErr w:type="spellStart"/>
      <w:r w:rsidR="00720F0D" w:rsidRPr="00FE49B5">
        <w:rPr>
          <w:rFonts w:ascii="Times New Roman" w:eastAsia="Calibri" w:hAnsi="Times New Roman" w:cs="Times New Roman"/>
          <w:color w:val="000000"/>
          <w:lang w:val="sr-Cyrl-CS"/>
        </w:rPr>
        <w:t>Сента</w:t>
      </w:r>
      <w:proofErr w:type="spellEnd"/>
      <w:r w:rsidR="00720F0D" w:rsidRPr="00FE49B5">
        <w:rPr>
          <w:rFonts w:ascii="Times New Roman" w:eastAsia="Calibri" w:hAnsi="Times New Roman" w:cs="Times New Roman"/>
          <w:color w:val="000000"/>
          <w:lang w:val="sr-Cyrl-CS"/>
        </w:rPr>
        <w:t xml:space="preserve">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у складу са Јавним конкурсом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за подстицање програма/пројеката или </w:t>
      </w:r>
      <w:proofErr w:type="spellStart"/>
      <w:r w:rsidR="00720F0D" w:rsidRPr="00FE49B5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програма/пројеката од јавног интереса за општину </w:t>
      </w:r>
      <w:proofErr w:type="spellStart"/>
      <w:r w:rsidR="00720F0D" w:rsidRPr="00FE49B5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које реализују удружења у области </w:t>
      </w:r>
      <w:r w:rsidR="000E16FC" w:rsidRPr="00206085">
        <w:rPr>
          <w:rFonts w:ascii="Times New Roman" w:hAnsi="Times New Roman" w:cs="Times New Roman"/>
          <w:color w:val="000000"/>
          <w:lang w:val="sr-Cyrl-CS"/>
        </w:rPr>
        <w:t>противпожарне заштите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>,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 у укупном износу од </w:t>
      </w:r>
      <w:r w:rsidR="002D1A40">
        <w:rPr>
          <w:rFonts w:ascii="Times New Roman" w:hAnsi="Times New Roman"/>
          <w:b/>
          <w:lang w:val="sr-Cyrl-BA"/>
        </w:rPr>
        <w:t>2.</w:t>
      </w:r>
      <w:r w:rsidR="005724CF">
        <w:rPr>
          <w:rFonts w:ascii="Times New Roman" w:hAnsi="Times New Roman"/>
          <w:b/>
          <w:lang w:val="hu-HU"/>
        </w:rPr>
        <w:t>5</w:t>
      </w:r>
      <w:r w:rsidR="002D1A40">
        <w:rPr>
          <w:rFonts w:ascii="Times New Roman" w:hAnsi="Times New Roman"/>
          <w:b/>
        </w:rPr>
        <w:t>0</w:t>
      </w:r>
      <w:r w:rsidR="000E16FC" w:rsidRPr="006C7F1C">
        <w:rPr>
          <w:rFonts w:ascii="Times New Roman" w:hAnsi="Times New Roman"/>
          <w:b/>
          <w:lang w:val="sr-Cyrl-BA"/>
        </w:rPr>
        <w:t xml:space="preserve">0.000,00 </w:t>
      </w:r>
      <w:r w:rsidR="000E16FC" w:rsidRPr="0070075D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 динара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која су обезбеђена  </w:t>
      </w:r>
      <w:r w:rsidR="005724CF" w:rsidRPr="004A246A">
        <w:rPr>
          <w:rFonts w:ascii="Times New Roman" w:hAnsi="Times New Roman" w:cs="Times New Roman"/>
          <w:color w:val="000000"/>
          <w:lang w:val="sr-Cyrl-CS"/>
        </w:rPr>
        <w:t xml:space="preserve">Одлуком о буџету општине </w:t>
      </w:r>
      <w:proofErr w:type="spellStart"/>
      <w:r w:rsidR="005724CF" w:rsidRPr="004A246A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5724CF" w:rsidRPr="004A246A">
        <w:rPr>
          <w:rFonts w:ascii="Times New Roman" w:hAnsi="Times New Roman" w:cs="Times New Roman"/>
          <w:color w:val="000000"/>
          <w:lang w:val="sr-Cyrl-CS"/>
        </w:rPr>
        <w:t xml:space="preserve"> за 202</w:t>
      </w:r>
      <w:r w:rsidR="005724CF">
        <w:rPr>
          <w:rFonts w:ascii="Times New Roman" w:hAnsi="Times New Roman" w:cs="Times New Roman"/>
          <w:color w:val="000000"/>
          <w:lang w:val="sr-Cyrl-CS"/>
        </w:rPr>
        <w:t>5</w:t>
      </w:r>
      <w:r w:rsidR="005724CF" w:rsidRPr="004A246A">
        <w:rPr>
          <w:rFonts w:ascii="Times New Roman" w:hAnsi="Times New Roman" w:cs="Times New Roman"/>
          <w:color w:val="000000"/>
          <w:lang w:val="sr-Cyrl-CS"/>
        </w:rPr>
        <w:t xml:space="preserve">. годину </w:t>
      </w:r>
      <w:r w:rsidR="005724CF" w:rsidRPr="004A246A">
        <w:rPr>
          <w:rFonts w:ascii="Times New Roman" w:hAnsi="Times New Roman" w:cs="Times New Roman"/>
          <w:lang w:val="sr-Cyrl-CS"/>
        </w:rPr>
        <w:t>(„Службени</w:t>
      </w:r>
      <w:r w:rsidR="005724CF" w:rsidRPr="004A246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5724CF" w:rsidRPr="004A246A">
        <w:rPr>
          <w:rFonts w:ascii="Times New Roman" w:hAnsi="Times New Roman" w:cs="Times New Roman"/>
          <w:lang w:val="sr-Cyrl-CS"/>
        </w:rPr>
        <w:t>лист</w:t>
      </w:r>
      <w:r w:rsidR="005724CF" w:rsidRPr="004A246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5724CF" w:rsidRPr="004A246A">
        <w:rPr>
          <w:rFonts w:ascii="Times New Roman" w:hAnsi="Times New Roman" w:cs="Times New Roman"/>
          <w:lang w:val="sr-Cyrl-CS"/>
        </w:rPr>
        <w:t>општине</w:t>
      </w:r>
      <w:r w:rsidR="005724CF" w:rsidRPr="004A246A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="005724CF" w:rsidRPr="004A246A">
        <w:rPr>
          <w:rFonts w:ascii="Times New Roman" w:hAnsi="Times New Roman" w:cs="Times New Roman"/>
          <w:lang w:val="sr-Cyrl-CS"/>
        </w:rPr>
        <w:t>Сента</w:t>
      </w:r>
      <w:proofErr w:type="spellEnd"/>
      <w:r w:rsidR="005724CF" w:rsidRPr="004A246A">
        <w:rPr>
          <w:rFonts w:ascii="Times New Roman" w:hAnsi="Times New Roman" w:cs="Times New Roman"/>
          <w:lang w:val="sr-Cyrl-CS"/>
        </w:rPr>
        <w:t>”,</w:t>
      </w:r>
      <w:r w:rsidR="005724CF" w:rsidRPr="004A246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5724CF" w:rsidRPr="004A246A">
        <w:rPr>
          <w:rFonts w:ascii="Times New Roman" w:hAnsi="Times New Roman" w:cs="Times New Roman"/>
          <w:lang w:val="sr-Cyrl-CS"/>
        </w:rPr>
        <w:t>број</w:t>
      </w:r>
      <w:r w:rsidR="005724CF" w:rsidRPr="004A246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5724CF" w:rsidRPr="004A246A">
        <w:rPr>
          <w:rFonts w:ascii="Times New Roman" w:hAnsi="Times New Roman" w:cs="Times New Roman"/>
          <w:spacing w:val="32"/>
        </w:rPr>
        <w:t>1</w:t>
      </w:r>
      <w:r w:rsidR="005724CF">
        <w:rPr>
          <w:rFonts w:ascii="Times New Roman" w:hAnsi="Times New Roman" w:cs="Times New Roman"/>
          <w:spacing w:val="32"/>
        </w:rPr>
        <w:t>3</w:t>
      </w:r>
      <w:r w:rsidR="005724CF" w:rsidRPr="004A246A">
        <w:rPr>
          <w:rFonts w:ascii="Times New Roman" w:hAnsi="Times New Roman" w:cs="Times New Roman"/>
          <w:lang w:val="sr-Cyrl-CS"/>
        </w:rPr>
        <w:t>/202</w:t>
      </w:r>
      <w:r w:rsidR="005724CF">
        <w:rPr>
          <w:rFonts w:ascii="Times New Roman" w:hAnsi="Times New Roman" w:cs="Times New Roman"/>
          <w:lang w:val="sr-Cyrl-CS"/>
        </w:rPr>
        <w:t>4</w:t>
      </w:r>
      <w:r w:rsidR="005724CF" w:rsidRPr="004A246A">
        <w:rPr>
          <w:rFonts w:ascii="Times New Roman" w:hAnsi="Times New Roman" w:cs="Times New Roman"/>
          <w:lang w:val="sr-Cyrl-CS"/>
        </w:rPr>
        <w:t xml:space="preserve">) </w:t>
      </w:r>
      <w:r w:rsidR="005724CF" w:rsidRPr="004A246A">
        <w:rPr>
          <w:rFonts w:ascii="Times New Roman" w:eastAsia="Calibri" w:hAnsi="Times New Roman" w:cs="Times New Roman"/>
          <w:lang w:val="sr-Cyrl-CS"/>
        </w:rPr>
        <w:t xml:space="preserve">у оквиру раздела број 5 под називом „ОПШТИНСКА УПРАВА“, </w:t>
      </w:r>
      <w:r w:rsidR="005724CF" w:rsidRPr="000B2504">
        <w:rPr>
          <w:rFonts w:ascii="Times New Roman" w:eastAsia="Calibri" w:hAnsi="Times New Roman" w:cs="Times New Roman"/>
          <w:lang w:val="sr-Cyrl-CS"/>
        </w:rPr>
        <w:t>у оквиру програма број 0602 под називом „</w:t>
      </w:r>
      <w:r w:rsidR="005724CF" w:rsidRPr="000B2504">
        <w:rPr>
          <w:rFonts w:ascii="Times New Roman" w:eastAsia="Calibri" w:hAnsi="Times New Roman" w:cs="Times New Roman"/>
          <w:b/>
          <w:lang w:val="sr-Cyrl-CS"/>
        </w:rPr>
        <w:t>ОПШТЕ УСЛУГЕ ЛОКАЛНЕ САМОУПРАВЕ</w:t>
      </w:r>
      <w:r w:rsidR="005724CF" w:rsidRPr="000B2504">
        <w:rPr>
          <w:rFonts w:ascii="Times New Roman" w:eastAsia="Calibri" w:hAnsi="Times New Roman" w:cs="Times New Roman"/>
          <w:lang w:val="sr-Cyrl-CS"/>
        </w:rPr>
        <w:t>“,  као активност под бројем 0014 и под називом „</w:t>
      </w:r>
      <w:r w:rsidR="005724CF" w:rsidRPr="000B2504">
        <w:rPr>
          <w:rFonts w:ascii="Times New Roman" w:eastAsia="Times New Roman" w:hAnsi="Times New Roman" w:cs="Times New Roman"/>
          <w:w w:val="109"/>
          <w:lang w:val="sr-Cyrl-CS"/>
        </w:rPr>
        <w:t>Упр</w:t>
      </w:r>
      <w:r w:rsidR="005724CF" w:rsidRPr="000B2504">
        <w:rPr>
          <w:rFonts w:ascii="Times New Roman" w:eastAsia="Times New Roman" w:hAnsi="Times New Roman" w:cs="Times New Roman"/>
          <w:spacing w:val="2"/>
          <w:w w:val="109"/>
          <w:lang w:val="sr-Cyrl-CS"/>
        </w:rPr>
        <w:t>а</w:t>
      </w:r>
      <w:r w:rsidR="005724CF" w:rsidRPr="000B2504">
        <w:rPr>
          <w:rFonts w:ascii="Times New Roman" w:eastAsia="Times New Roman" w:hAnsi="Times New Roman" w:cs="Times New Roman"/>
          <w:w w:val="109"/>
          <w:lang w:val="sr-Cyrl-CS"/>
        </w:rPr>
        <w:t>в</w:t>
      </w:r>
      <w:r w:rsidR="005724CF" w:rsidRPr="000B2504">
        <w:rPr>
          <w:rFonts w:ascii="Times New Roman" w:eastAsia="Times New Roman" w:hAnsi="Times New Roman" w:cs="Times New Roman"/>
          <w:spacing w:val="-4"/>
          <w:w w:val="109"/>
          <w:lang w:val="sr-Cyrl-CS"/>
        </w:rPr>
        <w:t>љ</w:t>
      </w:r>
      <w:r w:rsidR="005724CF" w:rsidRPr="000B2504">
        <w:rPr>
          <w:rFonts w:ascii="Times New Roman" w:eastAsia="Times New Roman" w:hAnsi="Times New Roman" w:cs="Times New Roman"/>
          <w:spacing w:val="2"/>
          <w:w w:val="109"/>
          <w:lang w:val="sr-Cyrl-CS"/>
        </w:rPr>
        <w:t>а</w:t>
      </w:r>
      <w:r w:rsidR="005724CF" w:rsidRPr="000B2504">
        <w:rPr>
          <w:rFonts w:ascii="Times New Roman" w:eastAsia="Times New Roman" w:hAnsi="Times New Roman" w:cs="Times New Roman"/>
          <w:spacing w:val="-1"/>
          <w:w w:val="109"/>
          <w:lang w:val="sr-Cyrl-CS"/>
        </w:rPr>
        <w:t>њ</w:t>
      </w:r>
      <w:r w:rsidR="005724CF" w:rsidRPr="000B2504">
        <w:rPr>
          <w:rFonts w:ascii="Times New Roman" w:eastAsia="Times New Roman" w:hAnsi="Times New Roman" w:cs="Times New Roman"/>
          <w:w w:val="109"/>
          <w:lang w:val="sr-Cyrl-CS"/>
        </w:rPr>
        <w:t>е</w:t>
      </w:r>
      <w:r w:rsidR="005724CF" w:rsidRPr="000B2504">
        <w:rPr>
          <w:rFonts w:ascii="Times New Roman" w:eastAsia="Times New Roman" w:hAnsi="Times New Roman" w:cs="Times New Roman"/>
          <w:spacing w:val="-4"/>
          <w:w w:val="109"/>
          <w:lang w:val="sr-Cyrl-CS"/>
        </w:rPr>
        <w:t xml:space="preserve"> </w:t>
      </w:r>
      <w:r w:rsidR="005724CF" w:rsidRPr="000B2504">
        <w:rPr>
          <w:rFonts w:ascii="Times New Roman" w:eastAsia="Times New Roman" w:hAnsi="Times New Roman" w:cs="Times New Roman"/>
          <w:lang w:val="sr-Cyrl-CS"/>
        </w:rPr>
        <w:t xml:space="preserve">у </w:t>
      </w:r>
      <w:r w:rsidR="005724CF" w:rsidRPr="000B2504">
        <w:rPr>
          <w:rFonts w:ascii="Times New Roman" w:eastAsia="Times New Roman" w:hAnsi="Times New Roman" w:cs="Times New Roman"/>
          <w:spacing w:val="-2"/>
          <w:w w:val="108"/>
          <w:lang w:val="sr-Cyrl-CS"/>
        </w:rPr>
        <w:t>в</w:t>
      </w:r>
      <w:r w:rsidR="005724CF" w:rsidRPr="000B2504">
        <w:rPr>
          <w:rFonts w:ascii="Times New Roman" w:eastAsia="Times New Roman" w:hAnsi="Times New Roman" w:cs="Times New Roman"/>
          <w:w w:val="108"/>
          <w:lang w:val="sr-Cyrl-CS"/>
        </w:rPr>
        <w:t>анр</w:t>
      </w:r>
      <w:r w:rsidR="005724CF" w:rsidRPr="000B2504">
        <w:rPr>
          <w:rFonts w:ascii="Times New Roman" w:eastAsia="Times New Roman" w:hAnsi="Times New Roman" w:cs="Times New Roman"/>
          <w:spacing w:val="1"/>
          <w:w w:val="108"/>
          <w:lang w:val="sr-Cyrl-CS"/>
        </w:rPr>
        <w:t>е</w:t>
      </w:r>
      <w:r w:rsidR="005724CF" w:rsidRPr="000B2504">
        <w:rPr>
          <w:rFonts w:ascii="Times New Roman" w:eastAsia="Times New Roman" w:hAnsi="Times New Roman" w:cs="Times New Roman"/>
          <w:spacing w:val="-2"/>
          <w:w w:val="108"/>
          <w:lang w:val="sr-Cyrl-CS"/>
        </w:rPr>
        <w:t>д</w:t>
      </w:r>
      <w:r w:rsidR="005724CF" w:rsidRPr="000B2504">
        <w:rPr>
          <w:rFonts w:ascii="Times New Roman" w:eastAsia="Times New Roman" w:hAnsi="Times New Roman" w:cs="Times New Roman"/>
          <w:spacing w:val="-1"/>
          <w:w w:val="108"/>
          <w:lang w:val="sr-Cyrl-CS"/>
        </w:rPr>
        <w:t>ни</w:t>
      </w:r>
      <w:r w:rsidR="005724CF" w:rsidRPr="000B2504">
        <w:rPr>
          <w:rFonts w:ascii="Times New Roman" w:eastAsia="Times New Roman" w:hAnsi="Times New Roman" w:cs="Times New Roman"/>
          <w:w w:val="108"/>
          <w:lang w:val="sr-Cyrl-CS"/>
        </w:rPr>
        <w:t>м</w:t>
      </w:r>
      <w:r w:rsidR="005724CF" w:rsidRPr="000B2504">
        <w:rPr>
          <w:rFonts w:ascii="Times New Roman" w:eastAsia="Times New Roman" w:hAnsi="Times New Roman" w:cs="Times New Roman"/>
          <w:spacing w:val="-1"/>
          <w:w w:val="108"/>
          <w:lang w:val="sr-Cyrl-CS"/>
        </w:rPr>
        <w:t xml:space="preserve"> </w:t>
      </w:r>
      <w:r w:rsidR="005724CF" w:rsidRPr="000B2504">
        <w:rPr>
          <w:rFonts w:ascii="Times New Roman" w:eastAsia="Times New Roman" w:hAnsi="Times New Roman" w:cs="Times New Roman"/>
          <w:w w:val="108"/>
          <w:lang w:val="sr-Cyrl-CS"/>
        </w:rPr>
        <w:t>с</w:t>
      </w:r>
      <w:r w:rsidR="005724CF" w:rsidRPr="000B2504">
        <w:rPr>
          <w:rFonts w:ascii="Times New Roman" w:eastAsia="Times New Roman" w:hAnsi="Times New Roman" w:cs="Times New Roman"/>
          <w:spacing w:val="-1"/>
          <w:w w:val="108"/>
          <w:lang w:val="sr-Cyrl-CS"/>
        </w:rPr>
        <w:t>и</w:t>
      </w:r>
      <w:r w:rsidR="005724CF" w:rsidRPr="000B2504">
        <w:rPr>
          <w:rFonts w:ascii="Times New Roman" w:eastAsia="Times New Roman" w:hAnsi="Times New Roman" w:cs="Times New Roman"/>
          <w:w w:val="113"/>
          <w:lang w:val="sr-Cyrl-CS"/>
        </w:rPr>
        <w:t>т</w:t>
      </w:r>
      <w:r w:rsidR="005724CF" w:rsidRPr="000B2504">
        <w:rPr>
          <w:rFonts w:ascii="Times New Roman" w:eastAsia="Times New Roman" w:hAnsi="Times New Roman" w:cs="Times New Roman"/>
          <w:spacing w:val="-2"/>
          <w:lang w:val="sr-Cyrl-CS"/>
        </w:rPr>
        <w:t>у</w:t>
      </w:r>
      <w:r w:rsidR="005724CF" w:rsidRPr="000B2504">
        <w:rPr>
          <w:rFonts w:ascii="Times New Roman" w:eastAsia="Times New Roman" w:hAnsi="Times New Roman" w:cs="Times New Roman"/>
          <w:spacing w:val="-2"/>
          <w:w w:val="113"/>
          <w:lang w:val="sr-Cyrl-CS"/>
        </w:rPr>
        <w:t>а</w:t>
      </w:r>
      <w:r w:rsidR="005724CF" w:rsidRPr="000B2504">
        <w:rPr>
          <w:rFonts w:ascii="Times New Roman" w:eastAsia="Times New Roman" w:hAnsi="Times New Roman" w:cs="Times New Roman"/>
          <w:spacing w:val="-1"/>
          <w:w w:val="108"/>
          <w:lang w:val="sr-Cyrl-CS"/>
        </w:rPr>
        <w:t>ци</w:t>
      </w:r>
      <w:r w:rsidR="005724CF" w:rsidRPr="000B2504">
        <w:rPr>
          <w:rFonts w:ascii="Times New Roman" w:eastAsia="Times New Roman" w:hAnsi="Times New Roman" w:cs="Times New Roman"/>
          <w:spacing w:val="1"/>
          <w:w w:val="121"/>
          <w:lang w:val="sr-Cyrl-CS"/>
        </w:rPr>
        <w:t>ј</w:t>
      </w:r>
      <w:r w:rsidR="005724CF" w:rsidRPr="000B2504">
        <w:rPr>
          <w:rFonts w:ascii="Times New Roman" w:eastAsia="Times New Roman" w:hAnsi="Times New Roman" w:cs="Times New Roman"/>
          <w:w w:val="113"/>
          <w:lang w:val="sr-Cyrl-CS"/>
        </w:rPr>
        <w:t>а</w:t>
      </w:r>
      <w:r w:rsidR="005724CF" w:rsidRPr="000B2504">
        <w:rPr>
          <w:rFonts w:ascii="Times New Roman" w:eastAsia="Times New Roman" w:hAnsi="Times New Roman" w:cs="Times New Roman"/>
          <w:spacing w:val="-2"/>
          <w:w w:val="108"/>
          <w:lang w:val="sr-Cyrl-CS"/>
        </w:rPr>
        <w:t>м</w:t>
      </w:r>
      <w:r w:rsidR="005724CF" w:rsidRPr="000B2504">
        <w:rPr>
          <w:rFonts w:ascii="Times New Roman" w:eastAsia="Times New Roman" w:hAnsi="Times New Roman" w:cs="Times New Roman"/>
          <w:w w:val="113"/>
          <w:lang w:val="sr-Cyrl-CS"/>
        </w:rPr>
        <w:t>а</w:t>
      </w:r>
      <w:r w:rsidR="005724CF" w:rsidRPr="000B2504">
        <w:rPr>
          <w:rFonts w:ascii="Times New Roman" w:eastAsia="Calibri" w:hAnsi="Times New Roman" w:cs="Times New Roman"/>
          <w:lang w:val="sr-Cyrl-CS"/>
        </w:rPr>
        <w:t>“, под шифром функционалне класификације број 320 и под називом „</w:t>
      </w:r>
      <w:r w:rsidR="005724CF" w:rsidRPr="000B2504">
        <w:rPr>
          <w:rFonts w:ascii="Times New Roman" w:eastAsia="Calibri" w:hAnsi="Times New Roman" w:cs="Times New Roman"/>
          <w:b/>
          <w:lang w:val="sr-Cyrl-CS"/>
        </w:rPr>
        <w:t>Услуге противпожарне заштите</w:t>
      </w:r>
      <w:r w:rsidR="005724CF" w:rsidRPr="000B2504">
        <w:rPr>
          <w:rFonts w:ascii="Times New Roman" w:eastAsia="Calibri" w:hAnsi="Times New Roman" w:cs="Times New Roman"/>
          <w:lang w:val="sr-Cyrl-CS"/>
        </w:rPr>
        <w:t xml:space="preserve">“, </w:t>
      </w:r>
      <w:r w:rsidR="005724CF" w:rsidRPr="000B2504">
        <w:rPr>
          <w:rFonts w:ascii="Times New Roman" w:eastAsia="Calibri" w:hAnsi="Times New Roman" w:cs="Times New Roman"/>
          <w:b/>
          <w:lang w:val="sr-Cyrl-CS"/>
        </w:rPr>
        <w:t xml:space="preserve">под бројем позиције </w:t>
      </w:r>
      <w:r w:rsidR="005724CF">
        <w:rPr>
          <w:rFonts w:ascii="Times New Roman" w:eastAsia="Calibri" w:hAnsi="Times New Roman" w:cs="Times New Roman"/>
          <w:b/>
          <w:lang w:val="sr-Cyrl-CS"/>
        </w:rPr>
        <w:t>72</w:t>
      </w:r>
      <w:r w:rsidR="005724CF" w:rsidRPr="000B2504">
        <w:rPr>
          <w:rFonts w:ascii="Times New Roman" w:eastAsia="Calibri" w:hAnsi="Times New Roman" w:cs="Times New Roman"/>
          <w:b/>
          <w:lang w:val="sr-Cyrl-CS"/>
        </w:rPr>
        <w:t>/0</w:t>
      </w:r>
      <w:r w:rsidR="005724CF" w:rsidRPr="000B2504">
        <w:rPr>
          <w:rFonts w:ascii="Times New Roman" w:eastAsia="Calibri" w:hAnsi="Times New Roman" w:cs="Times New Roman"/>
          <w:lang w:val="sr-Cyrl-CS"/>
        </w:rPr>
        <w:t>, као економска класификација број 481000 описана као „ДОТАЦИЈЕ НЕВЛАДИНИМ ОРГАНИЗАЦИЈАМА“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, и то:</w:t>
      </w:r>
    </w:p>
    <w:p w:rsidR="003B0EB9" w:rsidRPr="00FE49B5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4"/>
        <w:gridCol w:w="2109"/>
        <w:gridCol w:w="2181"/>
        <w:gridCol w:w="2251"/>
        <w:gridCol w:w="2251"/>
      </w:tblGrid>
      <w:tr w:rsidR="00720F0D" w:rsidRPr="00FE49B5" w:rsidTr="00720F0D">
        <w:trPr>
          <w:trHeight w:val="60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20F0D" w:rsidRPr="00FE49B5" w:rsidRDefault="00720F0D" w:rsidP="003F4BD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FE49B5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Ред. бр.</w:t>
            </w: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20F0D" w:rsidRPr="00FE49B5" w:rsidRDefault="00720F0D" w:rsidP="003F4BD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FE49B5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Датум подношења пријаве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20F0D" w:rsidRPr="00FE49B5" w:rsidRDefault="00720F0D" w:rsidP="003F4BD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FE49B5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удружења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20F0D" w:rsidRPr="00FE49B5" w:rsidRDefault="00720F0D" w:rsidP="003F4BD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FE49B5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програма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20F0D" w:rsidRPr="00FE49B5" w:rsidRDefault="00720F0D" w:rsidP="003F4BD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FE49B5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Одобрена средства</w:t>
            </w:r>
          </w:p>
        </w:tc>
      </w:tr>
      <w:tr w:rsidR="005724CF" w:rsidRPr="00FE49B5" w:rsidTr="005724CF">
        <w:trPr>
          <w:trHeight w:val="60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24CF" w:rsidRPr="00206085" w:rsidRDefault="005724CF" w:rsidP="0057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06085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24CF" w:rsidRPr="00EF76D2" w:rsidRDefault="005724CF" w:rsidP="0057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F76D2">
              <w:rPr>
                <w:rFonts w:ascii="Times New Roman" w:hAnsi="Times New Roman" w:cs="Times New Roman"/>
                <w:color w:val="000000"/>
              </w:rPr>
              <w:t>07.02.2025</w:t>
            </w:r>
            <w:r w:rsidRPr="00EF76D2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24CF" w:rsidRPr="00206085" w:rsidRDefault="005724CF" w:rsidP="005724CF">
            <w:pPr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206085">
              <w:rPr>
                <w:rFonts w:ascii="Times New Roman" w:hAnsi="Times New Roman" w:cs="Times New Roman"/>
                <w:color w:val="000000"/>
                <w:lang w:val="sr-Cyrl-CS"/>
              </w:rPr>
              <w:t xml:space="preserve">Општински ватрогасни савез </w:t>
            </w:r>
            <w:proofErr w:type="spellStart"/>
            <w:r w:rsidRPr="00206085">
              <w:rPr>
                <w:rFonts w:ascii="Times New Roman" w:hAnsi="Times New Roman" w:cs="Times New Roman"/>
                <w:color w:val="000000"/>
                <w:lang w:val="sr-Cyrl-CS"/>
              </w:rPr>
              <w:t>Сента</w:t>
            </w:r>
            <w:proofErr w:type="spellEnd"/>
          </w:p>
          <w:p w:rsidR="005724CF" w:rsidRPr="00206085" w:rsidRDefault="005724CF" w:rsidP="005724CF">
            <w:pPr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</w:p>
          <w:p w:rsidR="005724CF" w:rsidRPr="00206085" w:rsidRDefault="005724CF" w:rsidP="005724CF">
            <w:pPr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24CF" w:rsidRPr="00206085" w:rsidRDefault="005724CF" w:rsidP="0057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06085">
              <w:rPr>
                <w:rFonts w:ascii="Times New Roman" w:hAnsi="Times New Roman" w:cs="Times New Roman"/>
                <w:color w:val="000000"/>
                <w:lang w:val="sr-Cyrl-CS"/>
              </w:rPr>
              <w:t xml:space="preserve">Развој и унапређење противпожарне заштите, као и сарадња са осталим удружењима на  територији општине </w:t>
            </w:r>
            <w:proofErr w:type="spellStart"/>
            <w:r w:rsidRPr="00206085">
              <w:rPr>
                <w:rFonts w:ascii="Times New Roman" w:hAnsi="Times New Roman" w:cs="Times New Roman"/>
                <w:color w:val="000000"/>
                <w:lang w:val="sr-Cyrl-CS"/>
              </w:rPr>
              <w:t>Сента</w:t>
            </w:r>
            <w:proofErr w:type="spellEnd"/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24CF" w:rsidRPr="00F843B2" w:rsidRDefault="005724CF" w:rsidP="005724C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843B2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1.199.664,00</w:t>
            </w:r>
          </w:p>
        </w:tc>
      </w:tr>
      <w:tr w:rsidR="005724CF" w:rsidRPr="00FE49B5" w:rsidTr="005724CF">
        <w:trPr>
          <w:trHeight w:val="60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24CF" w:rsidRPr="00206085" w:rsidRDefault="005724CF" w:rsidP="0057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06085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24CF" w:rsidRPr="00EF76D2" w:rsidRDefault="005724CF" w:rsidP="0057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76D2">
              <w:rPr>
                <w:rFonts w:ascii="Times New Roman" w:hAnsi="Times New Roman" w:cs="Times New Roman"/>
                <w:color w:val="000000"/>
              </w:rPr>
              <w:t>07.02.2025</w:t>
            </w:r>
            <w:r w:rsidRPr="00EF76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24CF" w:rsidRPr="00206085" w:rsidRDefault="005724CF" w:rsidP="005724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085">
              <w:rPr>
                <w:rFonts w:ascii="Times New Roman" w:hAnsi="Times New Roman" w:cs="Times New Roman"/>
                <w:color w:val="000000"/>
                <w:lang w:val="sr-Cyrl-CS"/>
              </w:rPr>
              <w:t xml:space="preserve">Добровољно ватрогасно друштво </w:t>
            </w:r>
            <w:proofErr w:type="spellStart"/>
            <w:r w:rsidRPr="00206085">
              <w:rPr>
                <w:rFonts w:ascii="Times New Roman" w:hAnsi="Times New Roman" w:cs="Times New Roman"/>
                <w:color w:val="000000"/>
                <w:lang w:val="sr-Cyrl-CS"/>
              </w:rPr>
              <w:t>Сента</w:t>
            </w:r>
            <w:proofErr w:type="spellEnd"/>
          </w:p>
          <w:p w:rsidR="005724CF" w:rsidRPr="00206085" w:rsidRDefault="005724CF" w:rsidP="0057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24CF" w:rsidRPr="00206085" w:rsidRDefault="005724CF" w:rsidP="0057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06085">
              <w:rPr>
                <w:rFonts w:ascii="Times New Roman" w:hAnsi="Times New Roman" w:cs="Times New Roman"/>
                <w:color w:val="000000"/>
                <w:lang w:val="sr-Cyrl-CS"/>
              </w:rPr>
              <w:t>Развој и унапређење противпожарне заштите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24CF" w:rsidRDefault="005724CF" w:rsidP="005724C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724CF" w:rsidRDefault="005724CF" w:rsidP="005724C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  <w:lang w:val="sr-Cyrl-CS"/>
              </w:rPr>
            </w:pPr>
          </w:p>
          <w:p w:rsidR="005724CF" w:rsidRDefault="005724CF" w:rsidP="005724C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  <w:lang w:val="sr-Cyrl-CS"/>
              </w:rPr>
            </w:pPr>
          </w:p>
          <w:p w:rsidR="005724CF" w:rsidRPr="00F843B2" w:rsidRDefault="005724CF" w:rsidP="005724C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843B2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1.135.636,00</w:t>
            </w:r>
          </w:p>
        </w:tc>
      </w:tr>
      <w:tr w:rsidR="005724CF" w:rsidRPr="00FE49B5" w:rsidTr="005724CF">
        <w:trPr>
          <w:trHeight w:val="60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24CF" w:rsidRPr="00206085" w:rsidRDefault="005724CF" w:rsidP="0057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06085">
              <w:rPr>
                <w:rFonts w:ascii="Times New Roman" w:hAnsi="Times New Roman" w:cs="Times New Roman"/>
                <w:lang w:val="sr-Cyrl-CS"/>
              </w:rPr>
              <w:lastRenderedPageBreak/>
              <w:t>3</w:t>
            </w: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24CF" w:rsidRPr="00EF76D2" w:rsidRDefault="005724CF" w:rsidP="005724CF">
            <w:pPr>
              <w:jc w:val="center"/>
              <w:rPr>
                <w:rFonts w:ascii="Times New Roman" w:hAnsi="Times New Roman" w:cs="Times New Roman"/>
              </w:rPr>
            </w:pPr>
            <w:r w:rsidRPr="00EF76D2">
              <w:rPr>
                <w:rFonts w:ascii="Times New Roman" w:hAnsi="Times New Roman" w:cs="Times New Roman"/>
                <w:color w:val="000000"/>
              </w:rPr>
              <w:t>07.02.2025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24CF" w:rsidRPr="00206085" w:rsidRDefault="005724CF" w:rsidP="005724CF">
            <w:pPr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206085">
              <w:rPr>
                <w:rFonts w:ascii="Times New Roman" w:hAnsi="Times New Roman" w:cs="Times New Roman"/>
                <w:color w:val="000000"/>
                <w:lang w:val="sr-Cyrl-CS"/>
              </w:rPr>
              <w:t xml:space="preserve">Добровољно ватрогасно друштво </w:t>
            </w:r>
            <w:proofErr w:type="spellStart"/>
            <w:r w:rsidRPr="00206085">
              <w:rPr>
                <w:rFonts w:ascii="Times New Roman" w:hAnsi="Times New Roman" w:cs="Times New Roman"/>
                <w:color w:val="000000"/>
                <w:lang w:val="sr-Cyrl-CS"/>
              </w:rPr>
              <w:t>Кеви</w:t>
            </w:r>
            <w:proofErr w:type="spellEnd"/>
          </w:p>
          <w:p w:rsidR="005724CF" w:rsidRPr="00206085" w:rsidRDefault="005724CF" w:rsidP="0057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24CF" w:rsidRPr="00206085" w:rsidRDefault="005724CF" w:rsidP="0057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06085">
              <w:rPr>
                <w:rFonts w:ascii="Times New Roman" w:hAnsi="Times New Roman" w:cs="Times New Roman"/>
                <w:color w:val="000000"/>
                <w:lang w:val="sr-Cyrl-CS"/>
              </w:rPr>
              <w:t xml:space="preserve">Развој и унапређење противпожарне заштите у </w:t>
            </w:r>
            <w:proofErr w:type="spellStart"/>
            <w:r w:rsidRPr="00206085">
              <w:rPr>
                <w:rFonts w:ascii="Times New Roman" w:hAnsi="Times New Roman" w:cs="Times New Roman"/>
                <w:color w:val="000000"/>
                <w:lang w:val="sr-Cyrl-CS"/>
              </w:rPr>
              <w:t>Кеви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j</w:t>
            </w:r>
            <w:r w:rsidRPr="00206085">
              <w:rPr>
                <w:rFonts w:ascii="Times New Roman" w:hAnsi="Times New Roman" w:cs="Times New Roman"/>
                <w:color w:val="000000"/>
                <w:lang w:val="sr-Cyrl-CS"/>
              </w:rPr>
              <w:t>у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24CF" w:rsidRPr="00F843B2" w:rsidRDefault="005724CF" w:rsidP="005724C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843B2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68.600,00</w:t>
            </w:r>
          </w:p>
        </w:tc>
      </w:tr>
      <w:tr w:rsidR="005724CF" w:rsidRPr="00FE49B5" w:rsidTr="005724CF">
        <w:trPr>
          <w:trHeight w:val="60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24CF" w:rsidRPr="00206085" w:rsidRDefault="005724CF" w:rsidP="0057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06085">
              <w:rPr>
                <w:rFonts w:ascii="Times New Roman" w:hAnsi="Times New Roman" w:cs="Times New Roman"/>
                <w:lang w:val="sr-Cyrl-CS"/>
              </w:rPr>
              <w:t>4</w:t>
            </w: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24CF" w:rsidRPr="00EF76D2" w:rsidRDefault="005724CF" w:rsidP="005724CF">
            <w:pPr>
              <w:jc w:val="center"/>
              <w:rPr>
                <w:rFonts w:ascii="Times New Roman" w:hAnsi="Times New Roman" w:cs="Times New Roman"/>
              </w:rPr>
            </w:pPr>
            <w:r w:rsidRPr="00EF76D2">
              <w:rPr>
                <w:rFonts w:ascii="Times New Roman" w:hAnsi="Times New Roman" w:cs="Times New Roman"/>
                <w:color w:val="000000"/>
              </w:rPr>
              <w:t>07.02.2025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24CF" w:rsidRPr="00206085" w:rsidRDefault="005724CF" w:rsidP="005724CF">
            <w:pPr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206085">
              <w:rPr>
                <w:rFonts w:ascii="Times New Roman" w:hAnsi="Times New Roman" w:cs="Times New Roman"/>
                <w:color w:val="000000"/>
                <w:lang w:val="sr-Cyrl-CS"/>
              </w:rPr>
              <w:t xml:space="preserve">Добровољно ватрогасно друштво </w:t>
            </w:r>
            <w:proofErr w:type="spellStart"/>
            <w:r w:rsidRPr="00206085">
              <w:rPr>
                <w:rFonts w:ascii="Times New Roman" w:hAnsi="Times New Roman" w:cs="Times New Roman"/>
                <w:color w:val="000000"/>
                <w:lang w:val="sr-Cyrl-CS"/>
              </w:rPr>
              <w:t>Торњош</w:t>
            </w:r>
            <w:proofErr w:type="spellEnd"/>
          </w:p>
          <w:p w:rsidR="005724CF" w:rsidRPr="00206085" w:rsidRDefault="005724CF" w:rsidP="0057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24CF" w:rsidRPr="00206085" w:rsidRDefault="005724CF" w:rsidP="0057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6085">
              <w:rPr>
                <w:rFonts w:ascii="Times New Roman" w:hAnsi="Times New Roman" w:cs="Times New Roman"/>
                <w:color w:val="000000"/>
              </w:rPr>
              <w:t>Одржавање</w:t>
            </w:r>
            <w:proofErr w:type="spellEnd"/>
            <w:r w:rsidRPr="0020608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6085">
              <w:rPr>
                <w:rFonts w:ascii="Times New Roman" w:hAnsi="Times New Roman" w:cs="Times New Roman"/>
                <w:color w:val="000000"/>
              </w:rPr>
              <w:t>ватрогасне</w:t>
            </w:r>
            <w:proofErr w:type="spellEnd"/>
            <w:r w:rsidRPr="0020608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6085">
              <w:rPr>
                <w:rFonts w:ascii="Times New Roman" w:hAnsi="Times New Roman" w:cs="Times New Roman"/>
                <w:color w:val="000000"/>
              </w:rPr>
              <w:t>станице</w:t>
            </w:r>
            <w:proofErr w:type="spellEnd"/>
            <w:r w:rsidRPr="00206085">
              <w:rPr>
                <w:rFonts w:ascii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206085">
              <w:rPr>
                <w:rFonts w:ascii="Times New Roman" w:hAnsi="Times New Roman" w:cs="Times New Roman"/>
                <w:color w:val="000000"/>
              </w:rPr>
              <w:t>Торњошу</w:t>
            </w:r>
            <w:proofErr w:type="spellEnd"/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24CF" w:rsidRPr="00F843B2" w:rsidRDefault="005724CF" w:rsidP="005724C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843B2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96.100,00</w:t>
            </w:r>
          </w:p>
        </w:tc>
      </w:tr>
    </w:tbl>
    <w:p w:rsidR="003B0EB9" w:rsidRPr="00FE49B5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FE49B5" w:rsidRDefault="00E27FEE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2.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У случају ненаменског коришћења средстава предузеће се одговарајуће мере за повраћај средстава у буџет 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>општине Сента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, у складу са законом.</w:t>
      </w:r>
    </w:p>
    <w:p w:rsidR="00720F0D" w:rsidRPr="00FE49B5" w:rsidRDefault="00720F0D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Default="00E27FEE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3.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Одобрена средства доделиће се корисницима на основу закључених уговора о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br/>
        <w:t>(су)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финансирању програма у области </w:t>
      </w:r>
      <w:r w:rsidR="000E16FC" w:rsidRPr="00206085">
        <w:rPr>
          <w:rFonts w:ascii="Times New Roman" w:hAnsi="Times New Roman" w:cs="Times New Roman"/>
          <w:color w:val="000000"/>
          <w:lang w:val="sr-Cyrl-CS"/>
        </w:rPr>
        <w:t>противпожарне заштите</w:t>
      </w:r>
      <w:r w:rsidR="00FE49B5" w:rsidRPr="00FE49B5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 између корисника и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>о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пштине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Сента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, којим ће се уредити права, обавезе и одговорности уговорених страна.</w:t>
      </w:r>
    </w:p>
    <w:p w:rsidR="00A644A9" w:rsidRDefault="00A644A9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3B0EB9" w:rsidRDefault="00E27FEE" w:rsidP="002F58EE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4.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За извршење овог решења одређује се </w:t>
      </w:r>
      <w:r w:rsidR="002F58EE" w:rsidRPr="00FE49B5">
        <w:rPr>
          <w:rFonts w:ascii="Times New Roman" w:hAnsi="Times New Roman" w:cs="Times New Roman"/>
          <w:color w:val="000000"/>
          <w:lang w:val="sr-Cyrl-CS"/>
        </w:rPr>
        <w:t>Општинска управа општине Сента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.</w:t>
      </w:r>
    </w:p>
    <w:p w:rsidR="003B0EB9" w:rsidRPr="00FE49B5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FE49B5" w:rsidRDefault="003B0EB9" w:rsidP="003B0EB9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FE49B5">
        <w:rPr>
          <w:rFonts w:ascii="Times New Roman" w:hAnsi="Times New Roman" w:cs="Times New Roman"/>
          <w:b/>
          <w:bCs/>
          <w:color w:val="000000"/>
          <w:lang w:val="sr-Cyrl-CS"/>
        </w:rPr>
        <w:t>О б р а з л о ж е њ е</w:t>
      </w:r>
    </w:p>
    <w:p w:rsidR="000E16FC" w:rsidRDefault="000E16FC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3B0EB9" w:rsidRPr="002D1A40" w:rsidRDefault="005724CF" w:rsidP="002D1A40">
      <w:pPr>
        <w:jc w:val="both"/>
        <w:rPr>
          <w:rFonts w:ascii="Times New Roman" w:hAnsi="Times New Roman"/>
        </w:rPr>
      </w:pPr>
      <w:r w:rsidRPr="004A246A">
        <w:rPr>
          <w:rFonts w:ascii="Times New Roman" w:hAnsi="Times New Roman" w:cs="Times New Roman"/>
          <w:color w:val="000000"/>
          <w:lang w:val="sr-Cyrl-CS"/>
        </w:rPr>
        <w:t xml:space="preserve">Одлуком о буџету општине </w:t>
      </w:r>
      <w:proofErr w:type="spellStart"/>
      <w:r w:rsidRPr="004A246A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4A246A">
        <w:rPr>
          <w:rFonts w:ascii="Times New Roman" w:hAnsi="Times New Roman" w:cs="Times New Roman"/>
          <w:color w:val="000000"/>
          <w:lang w:val="sr-Cyrl-CS"/>
        </w:rPr>
        <w:t xml:space="preserve"> за 202</w:t>
      </w:r>
      <w:r>
        <w:rPr>
          <w:rFonts w:ascii="Times New Roman" w:hAnsi="Times New Roman" w:cs="Times New Roman"/>
          <w:color w:val="000000"/>
          <w:lang w:val="sr-Cyrl-CS"/>
        </w:rPr>
        <w:t>5</w:t>
      </w:r>
      <w:r w:rsidRPr="004A246A">
        <w:rPr>
          <w:rFonts w:ascii="Times New Roman" w:hAnsi="Times New Roman" w:cs="Times New Roman"/>
          <w:color w:val="000000"/>
          <w:lang w:val="sr-Cyrl-CS"/>
        </w:rPr>
        <w:t xml:space="preserve">. годину </w:t>
      </w:r>
      <w:r w:rsidRPr="004A246A">
        <w:rPr>
          <w:rFonts w:ascii="Times New Roman" w:hAnsi="Times New Roman" w:cs="Times New Roman"/>
          <w:lang w:val="sr-Cyrl-CS"/>
        </w:rPr>
        <w:t>(„Службени</w:t>
      </w:r>
      <w:r w:rsidRPr="004A246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4A246A">
        <w:rPr>
          <w:rFonts w:ascii="Times New Roman" w:hAnsi="Times New Roman" w:cs="Times New Roman"/>
          <w:lang w:val="sr-Cyrl-CS"/>
        </w:rPr>
        <w:t>лист</w:t>
      </w:r>
      <w:r w:rsidRPr="004A246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4A246A">
        <w:rPr>
          <w:rFonts w:ascii="Times New Roman" w:hAnsi="Times New Roman" w:cs="Times New Roman"/>
          <w:lang w:val="sr-Cyrl-CS"/>
        </w:rPr>
        <w:t>општине</w:t>
      </w:r>
      <w:r w:rsidRPr="004A246A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Pr="004A246A">
        <w:rPr>
          <w:rFonts w:ascii="Times New Roman" w:hAnsi="Times New Roman" w:cs="Times New Roman"/>
          <w:lang w:val="sr-Cyrl-CS"/>
        </w:rPr>
        <w:t>Сента</w:t>
      </w:r>
      <w:proofErr w:type="spellEnd"/>
      <w:r w:rsidRPr="004A246A">
        <w:rPr>
          <w:rFonts w:ascii="Times New Roman" w:hAnsi="Times New Roman" w:cs="Times New Roman"/>
          <w:lang w:val="sr-Cyrl-CS"/>
        </w:rPr>
        <w:t>”,</w:t>
      </w:r>
      <w:r w:rsidRPr="004A246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4A246A">
        <w:rPr>
          <w:rFonts w:ascii="Times New Roman" w:hAnsi="Times New Roman" w:cs="Times New Roman"/>
          <w:lang w:val="sr-Cyrl-CS"/>
        </w:rPr>
        <w:t>број</w:t>
      </w:r>
      <w:r w:rsidRPr="004A246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4A246A">
        <w:rPr>
          <w:rFonts w:ascii="Times New Roman" w:hAnsi="Times New Roman" w:cs="Times New Roman"/>
          <w:spacing w:val="32"/>
        </w:rPr>
        <w:t>1</w:t>
      </w:r>
      <w:r>
        <w:rPr>
          <w:rFonts w:ascii="Times New Roman" w:hAnsi="Times New Roman" w:cs="Times New Roman"/>
          <w:spacing w:val="32"/>
        </w:rPr>
        <w:t>3</w:t>
      </w:r>
      <w:r w:rsidRPr="004A246A">
        <w:rPr>
          <w:rFonts w:ascii="Times New Roman" w:hAnsi="Times New Roman" w:cs="Times New Roman"/>
          <w:lang w:val="sr-Cyrl-CS"/>
        </w:rPr>
        <w:t>/202</w:t>
      </w:r>
      <w:r>
        <w:rPr>
          <w:rFonts w:ascii="Times New Roman" w:hAnsi="Times New Roman" w:cs="Times New Roman"/>
          <w:lang w:val="sr-Cyrl-CS"/>
        </w:rPr>
        <w:t>4</w:t>
      </w:r>
      <w:r w:rsidRPr="004A246A">
        <w:rPr>
          <w:rFonts w:ascii="Times New Roman" w:hAnsi="Times New Roman" w:cs="Times New Roman"/>
          <w:lang w:val="sr-Cyrl-CS"/>
        </w:rPr>
        <w:t xml:space="preserve">) </w:t>
      </w:r>
      <w:r w:rsidRPr="004A246A">
        <w:rPr>
          <w:rFonts w:ascii="Times New Roman" w:eastAsia="Calibri" w:hAnsi="Times New Roman" w:cs="Times New Roman"/>
          <w:lang w:val="sr-Cyrl-CS"/>
        </w:rPr>
        <w:t xml:space="preserve">у оквиру раздела број 5 под називом „ОПШТИНСКА УПРАВА“, </w:t>
      </w:r>
      <w:r w:rsidRPr="000B2504">
        <w:rPr>
          <w:rFonts w:ascii="Times New Roman" w:eastAsia="Calibri" w:hAnsi="Times New Roman" w:cs="Times New Roman"/>
          <w:lang w:val="sr-Cyrl-CS"/>
        </w:rPr>
        <w:t>у оквиру програма број 0602 под називом „</w:t>
      </w:r>
      <w:r w:rsidRPr="000B2504">
        <w:rPr>
          <w:rFonts w:ascii="Times New Roman" w:eastAsia="Calibri" w:hAnsi="Times New Roman" w:cs="Times New Roman"/>
          <w:b/>
          <w:lang w:val="sr-Cyrl-CS"/>
        </w:rPr>
        <w:t>ОПШТЕ УСЛУГЕ ЛОКАЛНЕ САМОУПРАВЕ</w:t>
      </w:r>
      <w:r w:rsidRPr="000B2504">
        <w:rPr>
          <w:rFonts w:ascii="Times New Roman" w:eastAsia="Calibri" w:hAnsi="Times New Roman" w:cs="Times New Roman"/>
          <w:lang w:val="sr-Cyrl-CS"/>
        </w:rPr>
        <w:t>“,  као активност под бројем 0014 и под називом „</w:t>
      </w:r>
      <w:r w:rsidRPr="000B2504">
        <w:rPr>
          <w:rFonts w:ascii="Times New Roman" w:eastAsia="Times New Roman" w:hAnsi="Times New Roman" w:cs="Times New Roman"/>
          <w:w w:val="109"/>
          <w:lang w:val="sr-Cyrl-CS"/>
        </w:rPr>
        <w:t>Упр</w:t>
      </w:r>
      <w:r w:rsidRPr="000B2504">
        <w:rPr>
          <w:rFonts w:ascii="Times New Roman" w:eastAsia="Times New Roman" w:hAnsi="Times New Roman" w:cs="Times New Roman"/>
          <w:spacing w:val="2"/>
          <w:w w:val="109"/>
          <w:lang w:val="sr-Cyrl-CS"/>
        </w:rPr>
        <w:t>а</w:t>
      </w:r>
      <w:r w:rsidRPr="000B2504">
        <w:rPr>
          <w:rFonts w:ascii="Times New Roman" w:eastAsia="Times New Roman" w:hAnsi="Times New Roman" w:cs="Times New Roman"/>
          <w:w w:val="109"/>
          <w:lang w:val="sr-Cyrl-CS"/>
        </w:rPr>
        <w:t>в</w:t>
      </w:r>
      <w:r w:rsidRPr="000B2504">
        <w:rPr>
          <w:rFonts w:ascii="Times New Roman" w:eastAsia="Times New Roman" w:hAnsi="Times New Roman" w:cs="Times New Roman"/>
          <w:spacing w:val="-4"/>
          <w:w w:val="109"/>
          <w:lang w:val="sr-Cyrl-CS"/>
        </w:rPr>
        <w:t>љ</w:t>
      </w:r>
      <w:r w:rsidRPr="000B2504">
        <w:rPr>
          <w:rFonts w:ascii="Times New Roman" w:eastAsia="Times New Roman" w:hAnsi="Times New Roman" w:cs="Times New Roman"/>
          <w:spacing w:val="2"/>
          <w:w w:val="109"/>
          <w:lang w:val="sr-Cyrl-CS"/>
        </w:rPr>
        <w:t>а</w:t>
      </w:r>
      <w:r w:rsidRPr="000B2504">
        <w:rPr>
          <w:rFonts w:ascii="Times New Roman" w:eastAsia="Times New Roman" w:hAnsi="Times New Roman" w:cs="Times New Roman"/>
          <w:spacing w:val="-1"/>
          <w:w w:val="109"/>
          <w:lang w:val="sr-Cyrl-CS"/>
        </w:rPr>
        <w:t>њ</w:t>
      </w:r>
      <w:r w:rsidRPr="000B2504">
        <w:rPr>
          <w:rFonts w:ascii="Times New Roman" w:eastAsia="Times New Roman" w:hAnsi="Times New Roman" w:cs="Times New Roman"/>
          <w:w w:val="109"/>
          <w:lang w:val="sr-Cyrl-CS"/>
        </w:rPr>
        <w:t>е</w:t>
      </w:r>
      <w:r w:rsidRPr="000B2504">
        <w:rPr>
          <w:rFonts w:ascii="Times New Roman" w:eastAsia="Times New Roman" w:hAnsi="Times New Roman" w:cs="Times New Roman"/>
          <w:spacing w:val="-4"/>
          <w:w w:val="109"/>
          <w:lang w:val="sr-Cyrl-CS"/>
        </w:rPr>
        <w:t xml:space="preserve"> </w:t>
      </w:r>
      <w:r w:rsidRPr="000B2504">
        <w:rPr>
          <w:rFonts w:ascii="Times New Roman" w:eastAsia="Times New Roman" w:hAnsi="Times New Roman" w:cs="Times New Roman"/>
          <w:lang w:val="sr-Cyrl-CS"/>
        </w:rPr>
        <w:t xml:space="preserve">у </w:t>
      </w:r>
      <w:r w:rsidRPr="000B2504">
        <w:rPr>
          <w:rFonts w:ascii="Times New Roman" w:eastAsia="Times New Roman" w:hAnsi="Times New Roman" w:cs="Times New Roman"/>
          <w:spacing w:val="-2"/>
          <w:w w:val="108"/>
          <w:lang w:val="sr-Cyrl-CS"/>
        </w:rPr>
        <w:t>в</w:t>
      </w:r>
      <w:r w:rsidRPr="000B2504">
        <w:rPr>
          <w:rFonts w:ascii="Times New Roman" w:eastAsia="Times New Roman" w:hAnsi="Times New Roman" w:cs="Times New Roman"/>
          <w:w w:val="108"/>
          <w:lang w:val="sr-Cyrl-CS"/>
        </w:rPr>
        <w:t>анр</w:t>
      </w:r>
      <w:r w:rsidRPr="000B2504">
        <w:rPr>
          <w:rFonts w:ascii="Times New Roman" w:eastAsia="Times New Roman" w:hAnsi="Times New Roman" w:cs="Times New Roman"/>
          <w:spacing w:val="1"/>
          <w:w w:val="108"/>
          <w:lang w:val="sr-Cyrl-CS"/>
        </w:rPr>
        <w:t>е</w:t>
      </w:r>
      <w:r w:rsidRPr="000B2504">
        <w:rPr>
          <w:rFonts w:ascii="Times New Roman" w:eastAsia="Times New Roman" w:hAnsi="Times New Roman" w:cs="Times New Roman"/>
          <w:spacing w:val="-2"/>
          <w:w w:val="108"/>
          <w:lang w:val="sr-Cyrl-CS"/>
        </w:rPr>
        <w:t>д</w:t>
      </w:r>
      <w:r w:rsidRPr="000B2504">
        <w:rPr>
          <w:rFonts w:ascii="Times New Roman" w:eastAsia="Times New Roman" w:hAnsi="Times New Roman" w:cs="Times New Roman"/>
          <w:spacing w:val="-1"/>
          <w:w w:val="108"/>
          <w:lang w:val="sr-Cyrl-CS"/>
        </w:rPr>
        <w:t>ни</w:t>
      </w:r>
      <w:r w:rsidRPr="000B2504">
        <w:rPr>
          <w:rFonts w:ascii="Times New Roman" w:eastAsia="Times New Roman" w:hAnsi="Times New Roman" w:cs="Times New Roman"/>
          <w:w w:val="108"/>
          <w:lang w:val="sr-Cyrl-CS"/>
        </w:rPr>
        <w:t>м</w:t>
      </w:r>
      <w:r w:rsidRPr="000B2504">
        <w:rPr>
          <w:rFonts w:ascii="Times New Roman" w:eastAsia="Times New Roman" w:hAnsi="Times New Roman" w:cs="Times New Roman"/>
          <w:spacing w:val="-1"/>
          <w:w w:val="108"/>
          <w:lang w:val="sr-Cyrl-CS"/>
        </w:rPr>
        <w:t xml:space="preserve"> </w:t>
      </w:r>
      <w:r w:rsidRPr="000B2504">
        <w:rPr>
          <w:rFonts w:ascii="Times New Roman" w:eastAsia="Times New Roman" w:hAnsi="Times New Roman" w:cs="Times New Roman"/>
          <w:w w:val="108"/>
          <w:lang w:val="sr-Cyrl-CS"/>
        </w:rPr>
        <w:t>с</w:t>
      </w:r>
      <w:r w:rsidRPr="000B2504">
        <w:rPr>
          <w:rFonts w:ascii="Times New Roman" w:eastAsia="Times New Roman" w:hAnsi="Times New Roman" w:cs="Times New Roman"/>
          <w:spacing w:val="-1"/>
          <w:w w:val="108"/>
          <w:lang w:val="sr-Cyrl-CS"/>
        </w:rPr>
        <w:t>и</w:t>
      </w:r>
      <w:r w:rsidRPr="000B2504">
        <w:rPr>
          <w:rFonts w:ascii="Times New Roman" w:eastAsia="Times New Roman" w:hAnsi="Times New Roman" w:cs="Times New Roman"/>
          <w:w w:val="113"/>
          <w:lang w:val="sr-Cyrl-CS"/>
        </w:rPr>
        <w:t>т</w:t>
      </w:r>
      <w:r w:rsidRPr="000B2504">
        <w:rPr>
          <w:rFonts w:ascii="Times New Roman" w:eastAsia="Times New Roman" w:hAnsi="Times New Roman" w:cs="Times New Roman"/>
          <w:spacing w:val="-2"/>
          <w:lang w:val="sr-Cyrl-CS"/>
        </w:rPr>
        <w:t>у</w:t>
      </w:r>
      <w:r w:rsidRPr="000B2504">
        <w:rPr>
          <w:rFonts w:ascii="Times New Roman" w:eastAsia="Times New Roman" w:hAnsi="Times New Roman" w:cs="Times New Roman"/>
          <w:spacing w:val="-2"/>
          <w:w w:val="113"/>
          <w:lang w:val="sr-Cyrl-CS"/>
        </w:rPr>
        <w:t>а</w:t>
      </w:r>
      <w:r w:rsidRPr="000B2504">
        <w:rPr>
          <w:rFonts w:ascii="Times New Roman" w:eastAsia="Times New Roman" w:hAnsi="Times New Roman" w:cs="Times New Roman"/>
          <w:spacing w:val="-1"/>
          <w:w w:val="108"/>
          <w:lang w:val="sr-Cyrl-CS"/>
        </w:rPr>
        <w:t>ци</w:t>
      </w:r>
      <w:r w:rsidRPr="000B2504">
        <w:rPr>
          <w:rFonts w:ascii="Times New Roman" w:eastAsia="Times New Roman" w:hAnsi="Times New Roman" w:cs="Times New Roman"/>
          <w:spacing w:val="1"/>
          <w:w w:val="121"/>
          <w:lang w:val="sr-Cyrl-CS"/>
        </w:rPr>
        <w:t>ј</w:t>
      </w:r>
      <w:r w:rsidRPr="000B2504">
        <w:rPr>
          <w:rFonts w:ascii="Times New Roman" w:eastAsia="Times New Roman" w:hAnsi="Times New Roman" w:cs="Times New Roman"/>
          <w:w w:val="113"/>
          <w:lang w:val="sr-Cyrl-CS"/>
        </w:rPr>
        <w:t>а</w:t>
      </w:r>
      <w:r w:rsidRPr="000B2504">
        <w:rPr>
          <w:rFonts w:ascii="Times New Roman" w:eastAsia="Times New Roman" w:hAnsi="Times New Roman" w:cs="Times New Roman"/>
          <w:spacing w:val="-2"/>
          <w:w w:val="108"/>
          <w:lang w:val="sr-Cyrl-CS"/>
        </w:rPr>
        <w:t>м</w:t>
      </w:r>
      <w:r w:rsidRPr="000B2504">
        <w:rPr>
          <w:rFonts w:ascii="Times New Roman" w:eastAsia="Times New Roman" w:hAnsi="Times New Roman" w:cs="Times New Roman"/>
          <w:w w:val="113"/>
          <w:lang w:val="sr-Cyrl-CS"/>
        </w:rPr>
        <w:t>а</w:t>
      </w:r>
      <w:r w:rsidRPr="000B2504">
        <w:rPr>
          <w:rFonts w:ascii="Times New Roman" w:eastAsia="Calibri" w:hAnsi="Times New Roman" w:cs="Times New Roman"/>
          <w:lang w:val="sr-Cyrl-CS"/>
        </w:rPr>
        <w:t>“, под шифром функционалне класификације број 320 и под називом „</w:t>
      </w:r>
      <w:r w:rsidRPr="000B2504">
        <w:rPr>
          <w:rFonts w:ascii="Times New Roman" w:eastAsia="Calibri" w:hAnsi="Times New Roman" w:cs="Times New Roman"/>
          <w:b/>
          <w:lang w:val="sr-Cyrl-CS"/>
        </w:rPr>
        <w:t>Услуге противпожарне заштите</w:t>
      </w:r>
      <w:r w:rsidRPr="000B2504">
        <w:rPr>
          <w:rFonts w:ascii="Times New Roman" w:eastAsia="Calibri" w:hAnsi="Times New Roman" w:cs="Times New Roman"/>
          <w:lang w:val="sr-Cyrl-CS"/>
        </w:rPr>
        <w:t xml:space="preserve">“, </w:t>
      </w:r>
      <w:r w:rsidRPr="000B2504">
        <w:rPr>
          <w:rFonts w:ascii="Times New Roman" w:eastAsia="Calibri" w:hAnsi="Times New Roman" w:cs="Times New Roman"/>
          <w:b/>
          <w:lang w:val="sr-Cyrl-CS"/>
        </w:rPr>
        <w:t xml:space="preserve">под бројем позиције </w:t>
      </w:r>
      <w:r>
        <w:rPr>
          <w:rFonts w:ascii="Times New Roman" w:eastAsia="Calibri" w:hAnsi="Times New Roman" w:cs="Times New Roman"/>
          <w:b/>
          <w:lang w:val="sr-Cyrl-CS"/>
        </w:rPr>
        <w:t>72</w:t>
      </w:r>
      <w:r w:rsidRPr="000B2504">
        <w:rPr>
          <w:rFonts w:ascii="Times New Roman" w:eastAsia="Calibri" w:hAnsi="Times New Roman" w:cs="Times New Roman"/>
          <w:b/>
          <w:lang w:val="sr-Cyrl-CS"/>
        </w:rPr>
        <w:t>/0</w:t>
      </w:r>
      <w:r w:rsidRPr="000B2504">
        <w:rPr>
          <w:rFonts w:ascii="Times New Roman" w:eastAsia="Calibri" w:hAnsi="Times New Roman" w:cs="Times New Roman"/>
          <w:lang w:val="sr-Cyrl-CS"/>
        </w:rPr>
        <w:t>, као економска класификација број 481000 описана као „ДОТАЦИЈЕ НЕВЛАДИНИМ ОРГАНИЗАЦИЈАМА“</w:t>
      </w:r>
      <w:r w:rsidR="00796545" w:rsidRPr="00FE49B5">
        <w:rPr>
          <w:rFonts w:ascii="Times New Roman" w:hAnsi="Times New Roman"/>
          <w:lang w:val="sr-Cyrl-CS"/>
        </w:rPr>
        <w:t xml:space="preserve">,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утврђена су средства у износу од </w:t>
      </w:r>
      <w:r w:rsidR="002D1A40">
        <w:rPr>
          <w:rFonts w:ascii="Times New Roman" w:hAnsi="Times New Roman"/>
          <w:b/>
          <w:lang w:val="sr-Cyrl-BA"/>
        </w:rPr>
        <w:t>2.</w:t>
      </w:r>
      <w:r>
        <w:rPr>
          <w:rFonts w:ascii="Times New Roman" w:hAnsi="Times New Roman"/>
          <w:b/>
        </w:rPr>
        <w:t>5</w:t>
      </w:r>
      <w:r w:rsidR="002D1A40">
        <w:rPr>
          <w:rFonts w:ascii="Times New Roman" w:hAnsi="Times New Roman"/>
          <w:b/>
        </w:rPr>
        <w:t>0</w:t>
      </w:r>
      <w:r w:rsidR="000E16FC" w:rsidRPr="006C7F1C">
        <w:rPr>
          <w:rFonts w:ascii="Times New Roman" w:hAnsi="Times New Roman"/>
          <w:b/>
          <w:lang w:val="sr-Cyrl-BA"/>
        </w:rPr>
        <w:t xml:space="preserve">0.000,00 </w:t>
      </w:r>
      <w:r w:rsidR="000E16FC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 динара.</w:t>
      </w:r>
    </w:p>
    <w:p w:rsidR="00796545" w:rsidRPr="00FE49B5" w:rsidRDefault="00796545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796545" w:rsidRPr="00FE49B5" w:rsidRDefault="003B0EB9" w:rsidP="00796545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>Општина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796545" w:rsidRPr="00FE49B5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FE49B5">
        <w:rPr>
          <w:rFonts w:ascii="Times New Roman" w:hAnsi="Times New Roman" w:cs="Times New Roman"/>
          <w:color w:val="000000"/>
          <w:lang w:val="sr-Cyrl-CS"/>
        </w:rPr>
        <w:t xml:space="preserve"> је </w:t>
      </w:r>
      <w:r w:rsidR="005724CF">
        <w:rPr>
          <w:rFonts w:ascii="Times New Roman" w:hAnsi="Times New Roman" w:cs="Times New Roman"/>
          <w:lang w:val="hu-HU"/>
        </w:rPr>
        <w:t>27</w:t>
      </w:r>
      <w:r w:rsidR="005724CF" w:rsidRPr="006F6F8A">
        <w:rPr>
          <w:rFonts w:ascii="Times New Roman" w:hAnsi="Times New Roman" w:cs="Times New Roman"/>
          <w:lang w:val="sr-Cyrl-CS"/>
        </w:rPr>
        <w:t xml:space="preserve">. </w:t>
      </w:r>
      <w:r w:rsidR="005724CF">
        <w:rPr>
          <w:rFonts w:ascii="Times New Roman" w:hAnsi="Times New Roman" w:cs="Times New Roman"/>
          <w:lang w:val="sr-Cyrl-CS"/>
        </w:rPr>
        <w:t>јануара</w:t>
      </w:r>
      <w:r w:rsidR="005724CF" w:rsidRPr="006F6F8A">
        <w:rPr>
          <w:rFonts w:ascii="Times New Roman" w:hAnsi="Times New Roman" w:cs="Times New Roman"/>
          <w:lang w:val="sr-Cyrl-CS"/>
        </w:rPr>
        <w:t xml:space="preserve"> 202</w:t>
      </w:r>
      <w:r w:rsidR="005724CF">
        <w:rPr>
          <w:rFonts w:ascii="Times New Roman" w:hAnsi="Times New Roman" w:cs="Times New Roman"/>
          <w:lang w:val="sr-Cyrl-CS"/>
        </w:rPr>
        <w:t>5</w:t>
      </w:r>
      <w:r w:rsidR="005724CF" w:rsidRPr="006F6F8A">
        <w:rPr>
          <w:rFonts w:ascii="Times New Roman" w:hAnsi="Times New Roman" w:cs="Times New Roman"/>
          <w:lang w:val="sr-Cyrl-CS"/>
        </w:rPr>
        <w:t>. године</w:t>
      </w:r>
      <w:r w:rsidR="005724CF">
        <w:rPr>
          <w:rFonts w:ascii="Times New Roman" w:hAnsi="Times New Roman" w:cs="Times New Roman"/>
          <w:lang w:val="hu-HU"/>
        </w:rPr>
        <w:t xml:space="preserve"> </w:t>
      </w:r>
      <w:r w:rsidR="005724CF" w:rsidRPr="007A3DC1">
        <w:rPr>
          <w:rFonts w:ascii="Times New Roman" w:hAnsi="Times New Roman" w:cs="Times New Roman"/>
          <w:color w:val="000000"/>
          <w:lang w:val="sr-Cyrl-CS"/>
        </w:rPr>
        <w:t xml:space="preserve">под бројем </w:t>
      </w:r>
      <w:r w:rsidR="005724CF" w:rsidRPr="00A62AB9">
        <w:rPr>
          <w:rFonts w:ascii="Times New Roman" w:hAnsi="Times New Roman" w:cs="Times New Roman"/>
          <w:shd w:val="clear" w:color="auto" w:fill="FFFFFF"/>
        </w:rPr>
        <w:t>000084716 2025 08858 002 000 000</w:t>
      </w:r>
      <w:r w:rsidR="005724CF">
        <w:rPr>
          <w:rFonts w:ascii="Times New Roman" w:hAnsi="Times New Roman" w:cs="Times New Roman"/>
          <w:shd w:val="clear" w:color="auto" w:fill="FFFFFF"/>
        </w:rPr>
        <w:t> </w:t>
      </w:r>
      <w:r w:rsidR="005724CF" w:rsidRPr="00A62AB9">
        <w:rPr>
          <w:rFonts w:ascii="Times New Roman" w:hAnsi="Times New Roman" w:cs="Times New Roman"/>
          <w:shd w:val="clear" w:color="auto" w:fill="FFFFFF"/>
        </w:rPr>
        <w:t>001</w:t>
      </w:r>
      <w:r w:rsidR="005724CF">
        <w:rPr>
          <w:rFonts w:ascii="Times New Roman" w:hAnsi="Times New Roman" w:cs="Times New Roman"/>
          <w:shd w:val="clear" w:color="auto" w:fill="FFFFFF"/>
        </w:rPr>
        <w:t xml:space="preserve">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објавила 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 xml:space="preserve">Јавни конкурс за подстицање програма/пројеката или </w:t>
      </w:r>
      <w:proofErr w:type="spellStart"/>
      <w:r w:rsidR="00796545" w:rsidRPr="00FE49B5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="00796545" w:rsidRPr="00FE49B5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програма/пројеката од јавног интереса за општину </w:t>
      </w:r>
      <w:proofErr w:type="spellStart"/>
      <w:r w:rsidR="00796545" w:rsidRPr="00FE49B5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796545" w:rsidRPr="00FE49B5">
        <w:rPr>
          <w:rFonts w:ascii="Times New Roman" w:hAnsi="Times New Roman" w:cs="Times New Roman"/>
          <w:color w:val="000000"/>
          <w:lang w:val="sr-Cyrl-CS"/>
        </w:rPr>
        <w:t xml:space="preserve"> које реализују удружења у области </w:t>
      </w:r>
      <w:r w:rsidR="000E16FC" w:rsidRPr="00206085">
        <w:rPr>
          <w:rFonts w:ascii="Times New Roman" w:hAnsi="Times New Roman" w:cs="Times New Roman"/>
          <w:color w:val="000000"/>
          <w:lang w:val="sr-Cyrl-CS"/>
        </w:rPr>
        <w:t>противпожарне заштите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>.</w:t>
      </w:r>
    </w:p>
    <w:p w:rsidR="00796545" w:rsidRPr="00FE49B5" w:rsidRDefault="00796545" w:rsidP="00796545">
      <w:pPr>
        <w:jc w:val="both"/>
        <w:rPr>
          <w:rFonts w:ascii="Times New Roman" w:hAnsi="Times New Roman" w:cs="Times New Roman"/>
          <w:color w:val="000000"/>
          <w:lang w:val="sr-Cyrl-CS"/>
        </w:rPr>
      </w:pPr>
    </w:p>
    <w:p w:rsidR="003B0EB9" w:rsidRPr="000E16FC" w:rsidRDefault="003B0EB9" w:rsidP="00796545">
      <w:pPr>
        <w:jc w:val="both"/>
        <w:rPr>
          <w:rFonts w:ascii="Times New Roman" w:hAnsi="Times New Roman" w:cs="Times New Roman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 xml:space="preserve">Председник општине </w:t>
      </w:r>
      <w:proofErr w:type="spellStart"/>
      <w:r w:rsidR="00796545" w:rsidRPr="00FE49B5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796545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 је Решењем бр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>oj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5724CF" w:rsidRPr="00A62AB9">
        <w:rPr>
          <w:rFonts w:ascii="Times New Roman" w:hAnsi="Times New Roman" w:cs="Times New Roman"/>
          <w:shd w:val="clear" w:color="auto" w:fill="FFFFFF"/>
        </w:rPr>
        <w:t>000084716 2025 08858 002 000 000</w:t>
      </w:r>
      <w:r w:rsidR="005724CF">
        <w:rPr>
          <w:rFonts w:ascii="Times New Roman" w:hAnsi="Times New Roman" w:cs="Times New Roman"/>
          <w:shd w:val="clear" w:color="auto" w:fill="FFFFFF"/>
        </w:rPr>
        <w:t> </w:t>
      </w:r>
      <w:r w:rsidR="005724CF" w:rsidRPr="00A62AB9">
        <w:rPr>
          <w:rFonts w:ascii="Times New Roman" w:hAnsi="Times New Roman" w:cs="Times New Roman"/>
          <w:shd w:val="clear" w:color="auto" w:fill="FFFFFF"/>
        </w:rPr>
        <w:t>001</w:t>
      </w:r>
      <w:r w:rsidR="005724CF">
        <w:rPr>
          <w:rFonts w:ascii="Times New Roman" w:hAnsi="Times New Roman" w:cs="Times New Roman"/>
          <w:shd w:val="clear" w:color="auto" w:fill="FFFFFF"/>
        </w:rPr>
        <w:t xml:space="preserve">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од </w:t>
      </w:r>
      <w:r w:rsidR="005724CF">
        <w:rPr>
          <w:rFonts w:ascii="Times New Roman" w:hAnsi="Times New Roman" w:cs="Times New Roman"/>
        </w:rPr>
        <w:t>12</w:t>
      </w:r>
      <w:r w:rsidR="005724CF">
        <w:rPr>
          <w:rFonts w:ascii="Times New Roman" w:hAnsi="Times New Roman" w:cs="Times New Roman"/>
          <w:lang w:val="sr-Cyrl-CS"/>
        </w:rPr>
        <w:t xml:space="preserve">. </w:t>
      </w:r>
      <w:proofErr w:type="spellStart"/>
      <w:proofErr w:type="gramStart"/>
      <w:r w:rsidR="005724CF">
        <w:rPr>
          <w:rFonts w:ascii="Times New Roman" w:hAnsi="Times New Roman" w:cs="Times New Roman"/>
        </w:rPr>
        <w:t>фебруа</w:t>
      </w:r>
      <w:r w:rsidR="005724CF">
        <w:rPr>
          <w:rFonts w:ascii="Times New Roman" w:hAnsi="Times New Roman" w:cs="Times New Roman"/>
          <w:lang w:val="sr-Cyrl-CS"/>
        </w:rPr>
        <w:t>ра</w:t>
      </w:r>
      <w:proofErr w:type="spellEnd"/>
      <w:proofErr w:type="gramEnd"/>
      <w:r w:rsidR="005724CF">
        <w:rPr>
          <w:rFonts w:ascii="Times New Roman" w:hAnsi="Times New Roman" w:cs="Times New Roman"/>
          <w:lang w:val="sr-Cyrl-CS"/>
        </w:rPr>
        <w:t xml:space="preserve"> 202</w:t>
      </w:r>
      <w:r w:rsidR="005724CF">
        <w:rPr>
          <w:rFonts w:ascii="Times New Roman" w:hAnsi="Times New Roman" w:cs="Times New Roman"/>
        </w:rPr>
        <w:t>5</w:t>
      </w:r>
      <w:r w:rsidR="005724CF" w:rsidRPr="008D3C82">
        <w:rPr>
          <w:rFonts w:ascii="Times New Roman" w:hAnsi="Times New Roman" w:cs="Times New Roman"/>
          <w:lang w:val="sr-Cyrl-CS"/>
        </w:rPr>
        <w:t>. годинe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, образовао 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>Ko</w:t>
      </w:r>
      <w:r w:rsidRPr="00FE49B5">
        <w:rPr>
          <w:rFonts w:ascii="Times New Roman" w:hAnsi="Times New Roman" w:cs="Times New Roman"/>
          <w:color w:val="000000"/>
          <w:lang w:val="sr-Cyrl-CS"/>
        </w:rPr>
        <w:t>нкурсну комисију</w:t>
      </w:r>
      <w:r w:rsidR="00345879" w:rsidRPr="00FE49B5">
        <w:rPr>
          <w:rFonts w:ascii="Times New Roman" w:hAnsi="Times New Roman" w:cs="Times New Roman"/>
          <w:b/>
          <w:color w:val="000000"/>
          <w:lang w:val="sr-Cyrl-CS"/>
        </w:rPr>
        <w:t xml:space="preserve"> 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 xml:space="preserve">за спровођење Јавног конкурса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 </w:t>
      </w:r>
      <w:r w:rsidR="000E16FC" w:rsidRPr="00206085">
        <w:rPr>
          <w:rFonts w:ascii="Times New Roman" w:hAnsi="Times New Roman" w:cs="Times New Roman"/>
          <w:color w:val="000000"/>
          <w:lang w:val="sr-Cyrl-CS"/>
        </w:rPr>
        <w:t>противпожарне заштите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>.</w:t>
      </w:r>
    </w:p>
    <w:p w:rsidR="00345879" w:rsidRPr="00FE49B5" w:rsidRDefault="00345879" w:rsidP="00796545">
      <w:pPr>
        <w:jc w:val="both"/>
        <w:rPr>
          <w:rFonts w:ascii="Times New Roman" w:hAnsi="Times New Roman" w:cs="Times New Roman"/>
          <w:color w:val="000000"/>
          <w:lang w:val="sr-Cyrl-CS"/>
        </w:rPr>
      </w:pPr>
    </w:p>
    <w:p w:rsidR="003B0EB9" w:rsidRPr="00FE49B5" w:rsidRDefault="003B0EB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 xml:space="preserve">Комисија је извршила вредновање предложених програма и утврдила листу вредновања и рангирања пријављених програма, о чему је сачинила записник. </w:t>
      </w:r>
    </w:p>
    <w:p w:rsidR="00345879" w:rsidRPr="00FE49B5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FE49B5" w:rsidRDefault="003B0EB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 xml:space="preserve">Одлуком о избору програма број </w:t>
      </w:r>
      <w:r w:rsidR="005724CF" w:rsidRPr="00A62AB9">
        <w:rPr>
          <w:rFonts w:ascii="Times New Roman" w:hAnsi="Times New Roman" w:cs="Times New Roman"/>
          <w:shd w:val="clear" w:color="auto" w:fill="FFFFFF"/>
        </w:rPr>
        <w:t>000084716 2025 08858 002 000 000</w:t>
      </w:r>
      <w:r w:rsidR="005724CF">
        <w:rPr>
          <w:rFonts w:ascii="Times New Roman" w:hAnsi="Times New Roman" w:cs="Times New Roman"/>
          <w:shd w:val="clear" w:color="auto" w:fill="FFFFFF"/>
        </w:rPr>
        <w:t> </w:t>
      </w:r>
      <w:r w:rsidR="005724CF" w:rsidRPr="00A62AB9">
        <w:rPr>
          <w:rFonts w:ascii="Times New Roman" w:hAnsi="Times New Roman" w:cs="Times New Roman"/>
          <w:shd w:val="clear" w:color="auto" w:fill="FFFFFF"/>
        </w:rPr>
        <w:t>001</w:t>
      </w:r>
      <w:r w:rsidR="005724CF">
        <w:rPr>
          <w:rFonts w:ascii="Times New Roman" w:hAnsi="Times New Roman" w:cs="Times New Roman"/>
          <w:shd w:val="clear" w:color="auto" w:fill="FFFFFF"/>
        </w:rPr>
        <w:t xml:space="preserve">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од </w:t>
      </w:r>
      <w:r w:rsidR="005724CF">
        <w:rPr>
          <w:rFonts w:ascii="Times New Roman" w:hAnsi="Times New Roman" w:cs="Times New Roman"/>
          <w:lang w:val="hu-HU"/>
        </w:rPr>
        <w:t>24</w:t>
      </w:r>
      <w:r w:rsidR="005724CF" w:rsidRPr="006F6F8A">
        <w:rPr>
          <w:rFonts w:ascii="Times New Roman" w:hAnsi="Times New Roman" w:cs="Times New Roman"/>
          <w:lang w:val="sr-Cyrl-CS"/>
        </w:rPr>
        <w:t xml:space="preserve">. </w:t>
      </w:r>
      <w:proofErr w:type="spellStart"/>
      <w:r w:rsidR="005724CF">
        <w:rPr>
          <w:rFonts w:ascii="Times New Roman" w:hAnsi="Times New Roman" w:cs="Times New Roman"/>
          <w:lang w:val="hu-HU"/>
        </w:rPr>
        <w:t>марта</w:t>
      </w:r>
      <w:proofErr w:type="spellEnd"/>
      <w:r w:rsidR="005724CF" w:rsidRPr="006F6F8A">
        <w:rPr>
          <w:rFonts w:ascii="Times New Roman" w:hAnsi="Times New Roman" w:cs="Times New Roman"/>
          <w:lang w:val="sr-Cyrl-CS"/>
        </w:rPr>
        <w:t xml:space="preserve"> 202</w:t>
      </w:r>
      <w:r w:rsidR="005724CF">
        <w:rPr>
          <w:rFonts w:ascii="Times New Roman" w:hAnsi="Times New Roman" w:cs="Times New Roman"/>
          <w:lang w:val="sr-Cyrl-CS"/>
        </w:rPr>
        <w:t>5</w:t>
      </w:r>
      <w:r w:rsidR="005724CF" w:rsidRPr="006F6F8A">
        <w:rPr>
          <w:rFonts w:ascii="Times New Roman" w:hAnsi="Times New Roman" w:cs="Times New Roman"/>
          <w:lang w:val="sr-Cyrl-CS"/>
        </w:rPr>
        <w:t>. године</w:t>
      </w:r>
      <w:r w:rsidR="00345879" w:rsidRPr="00FE49B5">
        <w:rPr>
          <w:rFonts w:ascii="Times New Roman" w:hAnsi="Times New Roman" w:cs="Times New Roman"/>
          <w:lang w:val="sr-Cyrl-CS"/>
        </w:rPr>
        <w:t>,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 xml:space="preserve"> Пр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едседник општине </w:t>
      </w:r>
      <w:proofErr w:type="spellStart"/>
      <w:r w:rsidR="00345879" w:rsidRPr="00FE49B5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345879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је одлучио о избору програма који се финансирају из средстава буџета 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>општине Сента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 и висини средстава по одобреном програму.</w:t>
      </w:r>
    </w:p>
    <w:p w:rsidR="00345879" w:rsidRPr="00FE49B5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FE49B5" w:rsidRDefault="003B0EB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>На основу изнетог, решено је као у диспозитиву.</w:t>
      </w:r>
    </w:p>
    <w:p w:rsidR="003B0EB9" w:rsidRPr="00FE49B5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2F58EE" w:rsidRPr="00FE49B5" w:rsidRDefault="002F58EE" w:rsidP="002F58EE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Председник општине Сента</w:t>
      </w:r>
    </w:p>
    <w:p w:rsidR="005869AA" w:rsidRPr="00FE49B5" w:rsidRDefault="002F58EE" w:rsidP="002461D2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</w:t>
      </w:r>
      <w:r w:rsidR="002240DF">
        <w:rPr>
          <w:rFonts w:ascii="Times New Roman" w:hAnsi="Times New Roman" w:cs="Times New Roman"/>
        </w:rPr>
        <w:t xml:space="preserve">       </w:t>
      </w:r>
      <w:proofErr w:type="spellStart"/>
      <w:r w:rsidR="00060796">
        <w:rPr>
          <w:rFonts w:ascii="Times New Roman" w:hAnsi="Times New Roman" w:cs="Times New Roman"/>
          <w:lang w:val="sr-Cyrl-CS"/>
        </w:rPr>
        <w:t>Хајналка</w:t>
      </w:r>
      <w:proofErr w:type="spellEnd"/>
      <w:r w:rsidR="00060796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="00060796">
        <w:rPr>
          <w:rFonts w:ascii="Times New Roman" w:hAnsi="Times New Roman" w:cs="Times New Roman"/>
          <w:lang w:val="sr-Cyrl-CS"/>
        </w:rPr>
        <w:t>Бурањ</w:t>
      </w:r>
      <w:proofErr w:type="spellEnd"/>
      <w:r w:rsidRPr="00FE49B5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="00C465C8">
        <w:rPr>
          <w:rFonts w:ascii="Times New Roman" w:hAnsi="Times New Roman" w:cs="Times New Roman"/>
          <w:lang w:val="sr-Cyrl-CS"/>
        </w:rPr>
        <w:t>с.р</w:t>
      </w:r>
      <w:proofErr w:type="spellEnd"/>
      <w:r w:rsidR="00C465C8">
        <w:rPr>
          <w:rFonts w:ascii="Times New Roman" w:hAnsi="Times New Roman" w:cs="Times New Roman"/>
          <w:lang w:val="sr-Cyrl-CS"/>
        </w:rPr>
        <w:t>.</w:t>
      </w:r>
    </w:p>
    <w:sectPr w:rsidR="005869AA" w:rsidRPr="00FE49B5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F02" w:rsidRDefault="009D2F02" w:rsidP="009F428A">
      <w:r>
        <w:separator/>
      </w:r>
    </w:p>
  </w:endnote>
  <w:endnote w:type="continuationSeparator" w:id="0">
    <w:p w:rsidR="009D2F02" w:rsidRDefault="009D2F02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F02" w:rsidRDefault="009D2F02" w:rsidP="009F428A">
      <w:r>
        <w:separator/>
      </w:r>
    </w:p>
  </w:footnote>
  <w:footnote w:type="continuationSeparator" w:id="0">
    <w:p w:rsidR="009D2F02" w:rsidRDefault="009D2F02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D97456"/>
    <w:multiLevelType w:val="hybridMultilevel"/>
    <w:tmpl w:val="AC66422E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8BF09AD"/>
    <w:multiLevelType w:val="hybridMultilevel"/>
    <w:tmpl w:val="93F6BFA0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>
    <w:nsid w:val="6F491503"/>
    <w:multiLevelType w:val="hybridMultilevel"/>
    <w:tmpl w:val="1F8A4D32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2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21"/>
  </w:num>
  <w:num w:numId="3">
    <w:abstractNumId w:val="8"/>
  </w:num>
  <w:num w:numId="4">
    <w:abstractNumId w:val="23"/>
  </w:num>
  <w:num w:numId="5">
    <w:abstractNumId w:val="7"/>
  </w:num>
  <w:num w:numId="6">
    <w:abstractNumId w:val="3"/>
  </w:num>
  <w:num w:numId="7">
    <w:abstractNumId w:val="16"/>
  </w:num>
  <w:num w:numId="8">
    <w:abstractNumId w:val="14"/>
  </w:num>
  <w:num w:numId="9">
    <w:abstractNumId w:val="11"/>
  </w:num>
  <w:num w:numId="10">
    <w:abstractNumId w:val="17"/>
  </w:num>
  <w:num w:numId="11">
    <w:abstractNumId w:val="18"/>
  </w:num>
  <w:num w:numId="12">
    <w:abstractNumId w:val="6"/>
  </w:num>
  <w:num w:numId="13">
    <w:abstractNumId w:val="5"/>
  </w:num>
  <w:num w:numId="14">
    <w:abstractNumId w:val="0"/>
  </w:num>
  <w:num w:numId="15">
    <w:abstractNumId w:val="15"/>
  </w:num>
  <w:num w:numId="16">
    <w:abstractNumId w:val="10"/>
  </w:num>
  <w:num w:numId="17">
    <w:abstractNumId w:val="20"/>
  </w:num>
  <w:num w:numId="18">
    <w:abstractNumId w:val="12"/>
  </w:num>
  <w:num w:numId="19">
    <w:abstractNumId w:val="22"/>
  </w:num>
  <w:num w:numId="20">
    <w:abstractNumId w:val="13"/>
  </w:num>
  <w:num w:numId="21">
    <w:abstractNumId w:val="2"/>
  </w:num>
  <w:num w:numId="22">
    <w:abstractNumId w:val="19"/>
  </w:num>
  <w:num w:numId="23">
    <w:abstractNumId w:val="1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15783"/>
    <w:rsid w:val="00060796"/>
    <w:rsid w:val="00071A81"/>
    <w:rsid w:val="00086DC4"/>
    <w:rsid w:val="000E16FC"/>
    <w:rsid w:val="00142A14"/>
    <w:rsid w:val="001514BE"/>
    <w:rsid w:val="001565A4"/>
    <w:rsid w:val="001752D6"/>
    <w:rsid w:val="001D17A2"/>
    <w:rsid w:val="001E13F3"/>
    <w:rsid w:val="00214A94"/>
    <w:rsid w:val="002240DF"/>
    <w:rsid w:val="00240589"/>
    <w:rsid w:val="002461D2"/>
    <w:rsid w:val="00256D3E"/>
    <w:rsid w:val="002A2BD5"/>
    <w:rsid w:val="002D1A40"/>
    <w:rsid w:val="002F58EE"/>
    <w:rsid w:val="003206CF"/>
    <w:rsid w:val="00345879"/>
    <w:rsid w:val="003A5F53"/>
    <w:rsid w:val="003B0EB9"/>
    <w:rsid w:val="003C2B36"/>
    <w:rsid w:val="004204E3"/>
    <w:rsid w:val="00485143"/>
    <w:rsid w:val="004A2FE9"/>
    <w:rsid w:val="004F27BD"/>
    <w:rsid w:val="005724CF"/>
    <w:rsid w:val="005869AA"/>
    <w:rsid w:val="005A04B4"/>
    <w:rsid w:val="005F44AD"/>
    <w:rsid w:val="00607519"/>
    <w:rsid w:val="006B21AA"/>
    <w:rsid w:val="006F18B4"/>
    <w:rsid w:val="00720F0D"/>
    <w:rsid w:val="00780404"/>
    <w:rsid w:val="00796545"/>
    <w:rsid w:val="0080653B"/>
    <w:rsid w:val="0080737F"/>
    <w:rsid w:val="008D0AB4"/>
    <w:rsid w:val="009D2F02"/>
    <w:rsid w:val="009F428A"/>
    <w:rsid w:val="00A014A1"/>
    <w:rsid w:val="00A34F2D"/>
    <w:rsid w:val="00A644A9"/>
    <w:rsid w:val="00AC4DC1"/>
    <w:rsid w:val="00AC7591"/>
    <w:rsid w:val="00AF17E3"/>
    <w:rsid w:val="00B64643"/>
    <w:rsid w:val="00BD5A2D"/>
    <w:rsid w:val="00C1222C"/>
    <w:rsid w:val="00C465C8"/>
    <w:rsid w:val="00CC139A"/>
    <w:rsid w:val="00D11935"/>
    <w:rsid w:val="00D30EF5"/>
    <w:rsid w:val="00D4506F"/>
    <w:rsid w:val="00D70E06"/>
    <w:rsid w:val="00D73D47"/>
    <w:rsid w:val="00DC1C8C"/>
    <w:rsid w:val="00E27FEE"/>
    <w:rsid w:val="00E370BA"/>
    <w:rsid w:val="00E720AE"/>
    <w:rsid w:val="00EB25D2"/>
    <w:rsid w:val="00EB76FC"/>
    <w:rsid w:val="00EF2457"/>
    <w:rsid w:val="00F43111"/>
    <w:rsid w:val="00F64C31"/>
    <w:rsid w:val="00F8227B"/>
    <w:rsid w:val="00FA2EA3"/>
    <w:rsid w:val="00FB02E9"/>
    <w:rsid w:val="00FD70FA"/>
    <w:rsid w:val="00FE4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F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BalloonText">
    <w:name w:val="Balloon Text"/>
    <w:basedOn w:val="Normal"/>
    <w:link w:val="BalloonTextChar"/>
    <w:uiPriority w:val="99"/>
    <w:semiHidden/>
    <w:unhideWhenUsed/>
    <w:rsid w:val="00720F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F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F14C3BA-38EB-4DE6-A612-113F1F9B2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19</cp:revision>
  <cp:lastPrinted>2025-03-24T09:45:00Z</cp:lastPrinted>
  <dcterms:created xsi:type="dcterms:W3CDTF">2021-06-25T11:23:00Z</dcterms:created>
  <dcterms:modified xsi:type="dcterms:W3CDTF">2025-03-24T09:45:00Z</dcterms:modified>
</cp:coreProperties>
</file>