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E9" w:rsidRPr="003F1547" w:rsidRDefault="002A30E9" w:rsidP="002A30E9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>
            <wp:extent cx="457200" cy="6858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SZERB KÖZTÁRSASÁG</w:t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VAJDASÁG AUTONÓM TARTOMÁNY</w:t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ZENTA KÖZSÉG</w:t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0138ED" w:rsidRDefault="002A30E9" w:rsidP="000138ED">
      <w:pPr>
        <w:spacing w:after="0"/>
        <w:jc w:val="both"/>
        <w:rPr>
          <w:rFonts w:ascii="Times New Roman" w:hAnsi="Times New Roman" w:cs="Times New Roman"/>
          <w:shd w:val="clear" w:color="auto" w:fill="FFFFFF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Szám: </w:t>
      </w:r>
      <w:r w:rsidR="000138ED" w:rsidRPr="00556095">
        <w:rPr>
          <w:rFonts w:ascii="Times New Roman" w:hAnsi="Times New Roman" w:cs="Times New Roman"/>
          <w:shd w:val="clear" w:color="auto" w:fill="FFFFFF"/>
          <w:lang w:val="sr-Cyrl-CS"/>
        </w:rPr>
        <w:t>000028884 2026 08858 004 007 553 037</w:t>
      </w:r>
    </w:p>
    <w:p w:rsidR="000138ED" w:rsidRDefault="000138ED" w:rsidP="000138ED">
      <w:pPr>
        <w:spacing w:after="0"/>
        <w:jc w:val="both"/>
        <w:rPr>
          <w:rFonts w:ascii="Times New Roman" w:hAnsi="Times New Roman" w:cs="Times New Roman"/>
          <w:shd w:val="clear" w:color="auto" w:fill="FFFFFF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Kelt 2026</w:t>
      </w:r>
      <w:r w:rsidR="002A30E9">
        <w:rPr>
          <w:rFonts w:asciiTheme="majorBidi" w:hAnsiTheme="majorBidi" w:cstheme="majorBidi"/>
          <w:sz w:val="24"/>
          <w:szCs w:val="24"/>
          <w:lang w:val="hu-HU"/>
        </w:rPr>
        <w:t xml:space="preserve">. január </w:t>
      </w:r>
      <w:r>
        <w:rPr>
          <w:rFonts w:asciiTheme="majorBidi" w:hAnsiTheme="majorBidi" w:cstheme="majorBidi"/>
          <w:sz w:val="24"/>
          <w:szCs w:val="24"/>
          <w:lang w:val="hu-HU"/>
        </w:rPr>
        <w:t>9.</w:t>
      </w:r>
    </w:p>
    <w:p w:rsidR="002A30E9" w:rsidRPr="000138ED" w:rsidRDefault="002A30E9" w:rsidP="000138ED">
      <w:pPr>
        <w:spacing w:after="0"/>
        <w:jc w:val="both"/>
        <w:rPr>
          <w:rFonts w:ascii="Times New Roman" w:hAnsi="Times New Roman" w:cs="Times New Roman"/>
          <w:shd w:val="clear" w:color="auto" w:fill="FFFFFF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Z e n t </w:t>
      </w:r>
      <w:proofErr w:type="gramStart"/>
      <w:r w:rsidRPr="003F1547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A30E9" w:rsidRPr="000138ED" w:rsidRDefault="002A30E9" w:rsidP="002A3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138ED">
        <w:rPr>
          <w:rFonts w:ascii="Times New Roman" w:hAnsi="Times New Roman" w:cs="Times New Roman"/>
          <w:sz w:val="24"/>
          <w:szCs w:val="24"/>
          <w:lang w:val="hu-HU"/>
        </w:rPr>
        <w:t>Az egyesületek által megvalósított közérdekű programok támogatására vagy azok finanszírozásához szükséges hiányzó források biztosítására szolgáló eszközökről szóló Kormányrendelet (az SZK Hivatalos Közlönye, 16/2018. sz.) 6. szakaszának 1. bekezdése, Ze</w:t>
      </w:r>
      <w:r w:rsidR="000138ED" w:rsidRPr="000138ED">
        <w:rPr>
          <w:rFonts w:ascii="Times New Roman" w:hAnsi="Times New Roman" w:cs="Times New Roman"/>
          <w:sz w:val="24"/>
          <w:szCs w:val="24"/>
          <w:lang w:val="hu-HU"/>
        </w:rPr>
        <w:t>nta község alapszabálya (Zenta k</w:t>
      </w:r>
      <w:r w:rsidRPr="000138ED">
        <w:rPr>
          <w:rFonts w:ascii="Times New Roman" w:hAnsi="Times New Roman" w:cs="Times New Roman"/>
          <w:sz w:val="24"/>
          <w:szCs w:val="24"/>
          <w:lang w:val="hu-HU"/>
        </w:rPr>
        <w:t>özség Hivatalos Lapja, 4/2019. sz.) 61. szakasza 1. bekezdésének 33) pontja és az egyesületek által megvalósított közérdekű programok támogatására vagy azok finanszírozásához szükséges hiányzó források biztosítására szolgáló eszközök odaítéléséről és ellenő</w:t>
      </w:r>
      <w:r w:rsidR="000138ED" w:rsidRPr="000138ED">
        <w:rPr>
          <w:rFonts w:ascii="Times New Roman" w:hAnsi="Times New Roman" w:cs="Times New Roman"/>
          <w:sz w:val="24"/>
          <w:szCs w:val="24"/>
          <w:lang w:val="hu-HU"/>
        </w:rPr>
        <w:t>rzéséről szóló rendelet (Zenta k</w:t>
      </w:r>
      <w:r w:rsidRPr="000138ED">
        <w:rPr>
          <w:rFonts w:ascii="Times New Roman" w:hAnsi="Times New Roman" w:cs="Times New Roman"/>
          <w:sz w:val="24"/>
          <w:szCs w:val="24"/>
          <w:lang w:val="hu-HU"/>
        </w:rPr>
        <w:t>özség Hivatalos Lapja, 31/2021. sz.) 8. bekezdésének 1. sza</w:t>
      </w:r>
      <w:r w:rsidR="00345BEF">
        <w:rPr>
          <w:rFonts w:ascii="Times New Roman" w:hAnsi="Times New Roman" w:cs="Times New Roman"/>
          <w:sz w:val="24"/>
          <w:szCs w:val="24"/>
          <w:lang w:val="hu-HU"/>
        </w:rPr>
        <w:t>kasza alapján, Zenta község 2026</w:t>
      </w:r>
      <w:r w:rsidRPr="000138ED">
        <w:rPr>
          <w:rFonts w:ascii="Times New Roman" w:hAnsi="Times New Roman" w:cs="Times New Roman"/>
          <w:sz w:val="24"/>
          <w:szCs w:val="24"/>
          <w:lang w:val="hu-HU"/>
        </w:rPr>
        <w:t>. évi költségvetéséről szóló rendelettel (Zenta</w:t>
      </w:r>
      <w:r w:rsidR="000138ED" w:rsidRPr="000138ED">
        <w:rPr>
          <w:rFonts w:ascii="Times New Roman" w:hAnsi="Times New Roman" w:cs="Times New Roman"/>
          <w:sz w:val="24"/>
          <w:szCs w:val="24"/>
          <w:lang w:val="hu-HU"/>
        </w:rPr>
        <w:t xml:space="preserve"> község Hivatalos Lapja, 14/2025. sz.) és a </w:t>
      </w:r>
      <w:r w:rsidR="000138ED" w:rsidRPr="000138ED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005037357 2025 08858 003 000 000 001 </w:t>
      </w:r>
      <w:r w:rsidR="000138ED" w:rsidRPr="000138ED">
        <w:rPr>
          <w:rFonts w:ascii="Times New Roman" w:hAnsi="Times New Roman" w:cs="Times New Roman"/>
          <w:sz w:val="24"/>
          <w:szCs w:val="24"/>
          <w:lang w:val="hu-HU"/>
        </w:rPr>
        <w:t>számú 2026. január 5.</w:t>
      </w:r>
      <w:r w:rsidRPr="000138ED">
        <w:rPr>
          <w:rFonts w:ascii="Times New Roman" w:hAnsi="Times New Roman" w:cs="Times New Roman"/>
          <w:sz w:val="24"/>
          <w:szCs w:val="24"/>
          <w:lang w:val="hu-HU"/>
        </w:rPr>
        <w:t xml:space="preserve"> keltezésű nyilvános pályázatok éves tervével összhangban Zenta község polgármestere meghirdeti az alábbi </w:t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A30E9" w:rsidRPr="003F1547" w:rsidRDefault="002A30E9" w:rsidP="002A30E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NYILVÁNOS PÁLYÁZATOT</w:t>
      </w:r>
    </w:p>
    <w:p w:rsidR="002A30E9" w:rsidRPr="003F1547" w:rsidRDefault="002A30E9" w:rsidP="002A30E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EGYESÜLETEK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AZON </w:t>
      </w: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PROGRAMJAINAK/PROJEKTJEINEK TÁRSFINANSZÍROZÁSÁRA/FINANSZÍROZÁSÁRA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, AMELYEKET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</w:p>
    <w:p w:rsidR="002A30E9" w:rsidRPr="00012A17" w:rsidRDefault="00377146" w:rsidP="002A30E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</w:pPr>
      <w:r w:rsidRPr="00377146">
        <w:rPr>
          <w:rFonts w:asciiTheme="majorBidi" w:hAnsiTheme="majorBidi" w:cstheme="majorBidi"/>
          <w:b/>
          <w:bCs/>
          <w:caps/>
          <w:sz w:val="24"/>
          <w:szCs w:val="24"/>
          <w:u w:val="single"/>
          <w:lang w:val="hu-HU"/>
        </w:rPr>
        <w:t xml:space="preserve">A SZOCIÁLIS VÉDELEM TERÜLETÉN VALÓSÍTANAK MEG </w:t>
      </w:r>
      <w:proofErr w:type="gramStart"/>
      <w:r w:rsidRPr="00377146">
        <w:rPr>
          <w:rFonts w:asciiTheme="majorBidi" w:hAnsiTheme="majorBidi" w:cstheme="majorBidi"/>
          <w:b/>
          <w:bCs/>
          <w:caps/>
          <w:sz w:val="24"/>
          <w:szCs w:val="24"/>
          <w:u w:val="single"/>
          <w:lang w:val="hu-HU"/>
        </w:rPr>
        <w:t>A</w:t>
      </w:r>
      <w:proofErr w:type="gramEnd"/>
      <w:r w:rsidR="006B214E">
        <w:rPr>
          <w:rFonts w:asciiTheme="majorBidi" w:hAnsiTheme="majorBidi" w:cstheme="majorBidi"/>
          <w:b/>
          <w:bCs/>
          <w:caps/>
          <w:sz w:val="24"/>
          <w:szCs w:val="24"/>
          <w:u w:val="single"/>
          <w:lang w:val="hu-HU"/>
        </w:rPr>
        <w:t xml:space="preserve"> KÖZÖSSÉG NAPPAL</w:t>
      </w:r>
      <w:r w:rsidRPr="00377146">
        <w:rPr>
          <w:rFonts w:asciiTheme="majorBidi" w:hAnsiTheme="majorBidi" w:cstheme="majorBidi"/>
          <w:b/>
          <w:bCs/>
          <w:caps/>
          <w:sz w:val="24"/>
          <w:szCs w:val="24"/>
          <w:u w:val="single"/>
          <w:lang w:val="hu-HU"/>
        </w:rPr>
        <w:t>I SZOLGÁLTATÁSAINAK BIZTOSÍTÁ</w:t>
      </w:r>
      <w:r w:rsidR="00587CED">
        <w:rPr>
          <w:rFonts w:asciiTheme="majorBidi" w:hAnsiTheme="majorBidi" w:cstheme="majorBidi"/>
          <w:b/>
          <w:bCs/>
          <w:caps/>
          <w:sz w:val="24"/>
          <w:szCs w:val="24"/>
          <w:u w:val="single"/>
          <w:lang w:val="hu-HU"/>
        </w:rPr>
        <w:t>SA ÉRDEKÉBEN</w:t>
      </w:r>
    </w:p>
    <w:p w:rsidR="002A30E9" w:rsidRPr="003F1547" w:rsidRDefault="002A30E9" w:rsidP="002A30E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2A30E9" w:rsidRPr="003F1547" w:rsidRDefault="002A30E9" w:rsidP="002A30E9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1. KÖZÉRDEK</w:t>
      </w:r>
    </w:p>
    <w:p w:rsidR="002A30E9" w:rsidRPr="003F1547" w:rsidRDefault="002A30E9" w:rsidP="002A30E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0138ED" w:rsidRDefault="000138ED" w:rsidP="002A3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138ED">
        <w:rPr>
          <w:rFonts w:ascii="Times New Roman" w:hAnsi="Times New Roman" w:cs="Times New Roman"/>
          <w:sz w:val="24"/>
          <w:szCs w:val="24"/>
          <w:lang w:val="hu-HU"/>
        </w:rPr>
        <w:t>Kiírásra kerül a nyilvános pályázat a programok/projektek, illetve a programok/projektek finanszírozásához hiányzó forrásrés</w:t>
      </w:r>
      <w:r w:rsidR="006B214E">
        <w:rPr>
          <w:rFonts w:ascii="Times New Roman" w:hAnsi="Times New Roman" w:cs="Times New Roman"/>
          <w:sz w:val="24"/>
          <w:szCs w:val="24"/>
          <w:lang w:val="hu-HU"/>
        </w:rPr>
        <w:t xml:space="preserve">z támogatására, amelyek </w:t>
      </w:r>
      <w:r w:rsidRPr="000138ED">
        <w:rPr>
          <w:rFonts w:ascii="Times New Roman" w:hAnsi="Times New Roman" w:cs="Times New Roman"/>
          <w:sz w:val="24"/>
          <w:szCs w:val="24"/>
          <w:lang w:val="hu-HU"/>
        </w:rPr>
        <w:t>Zenta község számára közérdekűek, és amelyeket a szociális védelem területén működő egyesületek valósítanak meg a közösségben nyújtott nappali szolgáltatások biztosítása érdekében.</w:t>
      </w:r>
    </w:p>
    <w:p w:rsidR="006B214E" w:rsidRDefault="006B214E" w:rsidP="002A3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6B214E" w:rsidRPr="006B214E" w:rsidRDefault="006B214E" w:rsidP="006B2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B214E">
        <w:rPr>
          <w:rFonts w:ascii="Times New Roman" w:hAnsi="Times New Roman" w:cs="Times New Roman"/>
          <w:sz w:val="24"/>
          <w:szCs w:val="24"/>
          <w:lang w:val="hu-HU"/>
        </w:rPr>
        <w:t>A 2025. június 23-án kelt, 07-00-00506/2025-02 számú, az Esélyegyenlőségi biztos által kiadott ajánlással összhangban az Alapítványokról szóló törvénnyel összhangban alapított alapítványok és alapok is pályázhatnak erre a felhívásra, amennyiben a pályázat valamennyi egyéb feltételének megfelelnek (A Szerb Köztársaság Hivatalos Közlönye, 88/2010., 99/2011. – más törvény és 44/2018. – más törvény).</w:t>
      </w:r>
    </w:p>
    <w:p w:rsidR="002A30E9" w:rsidRPr="006B214E" w:rsidRDefault="002A30E9" w:rsidP="002A3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A30E9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A30E9" w:rsidRPr="00E215DF" w:rsidRDefault="002A30E9" w:rsidP="002A30E9">
      <w:pPr>
        <w:spacing w:after="0" w:line="240" w:lineRule="auto"/>
        <w:ind w:firstLine="720"/>
        <w:jc w:val="both"/>
        <w:rPr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2. FELTÉTELEK, AMELYEKNEK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PROGRAMOT/PROJEKTUMOT</w:t>
      </w:r>
      <w:r w:rsidRPr="0076653D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JAVASLÓ EGYESÜLETNEK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MEG KELL FELELNIE</w:t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Az pályázaton az 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az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 egyesület vehet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részt: </w:t>
      </w:r>
    </w:p>
    <w:p w:rsidR="002A30E9" w:rsidRPr="003F1547" w:rsidRDefault="002A30E9" w:rsidP="002A30E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amely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et az egyesületek státusát és munkáját szabályozó törvénnyel összhangban jegyeztek be</w:t>
      </w:r>
      <w:r w:rsidRPr="003F1547">
        <w:rPr>
          <w:rFonts w:asciiTheme="majorBidi" w:hAnsiTheme="majorBidi" w:cstheme="majorBidi"/>
          <w:sz w:val="24"/>
          <w:szCs w:val="24"/>
          <w:lang w:val="sr-Cyrl-CS"/>
        </w:rPr>
        <w:t>;</w:t>
      </w:r>
    </w:p>
    <w:p w:rsidR="002A30E9" w:rsidRPr="003F1547" w:rsidRDefault="002A30E9" w:rsidP="002A30E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amely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céljait azon a területen </w:t>
      </w:r>
      <w:r>
        <w:rPr>
          <w:rFonts w:asciiTheme="majorBidi" w:hAnsiTheme="majorBidi" w:cstheme="majorBidi"/>
          <w:sz w:val="24"/>
          <w:szCs w:val="24"/>
          <w:lang w:val="hu-HU"/>
        </w:rPr>
        <w:t>valósítja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meg, amelyen a </w:t>
      </w:r>
      <w:r>
        <w:rPr>
          <w:rFonts w:asciiTheme="majorBidi" w:hAnsiTheme="majorBidi" w:cstheme="majorBidi"/>
          <w:sz w:val="24"/>
          <w:szCs w:val="24"/>
          <w:lang w:val="hu-HU"/>
        </w:rPr>
        <w:t>program megvalósul</w:t>
      </w:r>
      <w:r w:rsidRPr="003F1547">
        <w:rPr>
          <w:rFonts w:asciiTheme="majorBidi" w:hAnsiTheme="majorBidi" w:cstheme="majorBidi"/>
          <w:sz w:val="24"/>
          <w:szCs w:val="24"/>
        </w:rPr>
        <w:t xml:space="preserve">, 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az alapszabály rendelkezései szerint</w:t>
      </w:r>
      <w:r w:rsidRPr="0095753B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2A30E9" w:rsidRPr="003F1547" w:rsidRDefault="002A30E9" w:rsidP="002A30E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lastRenderedPageBreak/>
        <w:t>amelyet legalább három hónapja jegyeztek be a kiírt pályázatban meghatározott területen folytatott tevékenység végzésére, illetve legalább egy éve jegyeztek be azon egyesületek esetében, amelyek 500.000 dinártól nagyobb összegre pályáznak</w:t>
      </w:r>
      <w:r w:rsidRPr="0095753B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2A30E9" w:rsidRPr="003F1547" w:rsidRDefault="002A30E9" w:rsidP="002A30E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amely közvetlen módon felel a projekt/program előkészítéséért és megvalósításáért</w:t>
      </w:r>
      <w:r w:rsidRPr="0095753B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2A30E9" w:rsidRPr="003F1547" w:rsidRDefault="002A30E9" w:rsidP="002A30E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amely nem áll felszámolási eljárás, csődeljárás illetve tevékenység folytatásának ideiglenes tilalma alatt</w:t>
      </w:r>
      <w:r w:rsidRPr="0095753B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2A30E9" w:rsidRDefault="002A30E9" w:rsidP="002A30E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amely székhelye Zenta község területén található vagy nem Zenta község területén található, de községközi egyesületként működik, és tevékenységeit Zenta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község területén is megvalósítja.</w:t>
      </w:r>
    </w:p>
    <w:p w:rsidR="002A30E9" w:rsidRDefault="002A30E9" w:rsidP="002A30E9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A30E9" w:rsidRPr="003F1547" w:rsidRDefault="002A30E9" w:rsidP="002A30E9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A30E9" w:rsidRDefault="002A30E9" w:rsidP="002A30E9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3. AZ EGYESÜLETEK PROGRAMJAINAK/PROJEKTUMAINAK FINANSZÍROZÁSÁRA </w:t>
      </w:r>
      <w:proofErr w:type="gramStart"/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>ÉS</w:t>
      </w:r>
      <w:proofErr w:type="gramEnd"/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TÁRSFINANSZÍROZÁSÁRA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SZÁNT </w:t>
      </w:r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ESZKÖZÖK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TERVZETETT</w:t>
      </w:r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ÖSSZEGE</w:t>
      </w:r>
    </w:p>
    <w:p w:rsidR="00176490" w:rsidRDefault="00176490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76490" w:rsidRPr="000D745D" w:rsidRDefault="00176490" w:rsidP="0045555F">
      <w:pPr>
        <w:pStyle w:val="NormalWeb"/>
        <w:jc w:val="both"/>
        <w:rPr>
          <w:lang w:val="hu-HU"/>
        </w:rPr>
      </w:pPr>
      <w:r w:rsidRPr="000D745D">
        <w:rPr>
          <w:lang w:val="hu-HU"/>
        </w:rPr>
        <w:t xml:space="preserve">A szociális védelem területén működő egyesületek által megvalósított, a közösségben nyújtott nappali szolgáltatásokat biztosító programok és projektek finanszírozására, illetve társfinanszírozására tervezett teljes összeg </w:t>
      </w:r>
      <w:r w:rsidRPr="000D745D">
        <w:rPr>
          <w:b/>
          <w:bCs/>
          <w:lang w:val="hu-HU"/>
        </w:rPr>
        <w:t>4.500.000,00</w:t>
      </w:r>
      <w:r w:rsidRPr="000D745D">
        <w:rPr>
          <w:lang w:val="hu-HU"/>
        </w:rPr>
        <w:t xml:space="preserve"> dinár. </w:t>
      </w:r>
      <w:proofErr w:type="gramStart"/>
      <w:r w:rsidRPr="000D745D">
        <w:rPr>
          <w:lang w:val="hu-HU"/>
        </w:rPr>
        <w:t>Ez az összeg Zenta község 2026. évi költségvetéséről szóló határozatban (Zenta község Hivatalos Lapja, 14/2025. szám) került előirányzásra, az 5. fejezetben (</w:t>
      </w:r>
      <w:r w:rsidR="000D745D" w:rsidRPr="000D745D">
        <w:rPr>
          <w:lang w:val="hu-HU"/>
        </w:rPr>
        <w:t>KÖZSÉGI KÖZIGAZGATÁS</w:t>
      </w:r>
      <w:r w:rsidRPr="000D745D">
        <w:rPr>
          <w:lang w:val="hu-HU"/>
        </w:rPr>
        <w:t>), a 0902-es „</w:t>
      </w:r>
      <w:r w:rsidRPr="000D745D">
        <w:rPr>
          <w:b/>
          <w:bCs/>
          <w:lang w:val="hu-HU"/>
        </w:rPr>
        <w:t>SZOCIÁLIS ÉS GYERMEKVÉDELEM</w:t>
      </w:r>
      <w:r w:rsidRPr="000D745D">
        <w:rPr>
          <w:lang w:val="hu-HU"/>
        </w:rPr>
        <w:t>” programon belül, a 0016-os „</w:t>
      </w:r>
      <w:r w:rsidRPr="000D745D">
        <w:rPr>
          <w:b/>
          <w:bCs/>
          <w:lang w:val="hu-HU"/>
        </w:rPr>
        <w:t>Nappali</w:t>
      </w:r>
      <w:r w:rsidRPr="000D745D">
        <w:rPr>
          <w:lang w:val="hu-HU"/>
        </w:rPr>
        <w:t xml:space="preserve"> </w:t>
      </w:r>
      <w:r w:rsidRPr="000D745D">
        <w:rPr>
          <w:b/>
          <w:bCs/>
          <w:lang w:val="hu-HU"/>
        </w:rPr>
        <w:t>szolgáltatások a közösségben</w:t>
      </w:r>
      <w:r w:rsidRPr="000D745D">
        <w:rPr>
          <w:lang w:val="hu-HU"/>
        </w:rPr>
        <w:t>” elnevezésű tevékenység keretében, a 070-es funkcionális besorolás („</w:t>
      </w:r>
      <w:r w:rsidRPr="000D745D">
        <w:rPr>
          <w:b/>
          <w:bCs/>
          <w:lang w:val="hu-HU"/>
        </w:rPr>
        <w:t xml:space="preserve">Rászoruló lakosság szociális támogatása, </w:t>
      </w:r>
      <w:r w:rsidR="000D745D" w:rsidRPr="000D745D">
        <w:rPr>
          <w:b/>
          <w:bCs/>
          <w:lang w:val="hu-HU"/>
        </w:rPr>
        <w:t>egyéb kategóriába nem sorolva</w:t>
      </w:r>
      <w:r w:rsidR="000D745D" w:rsidRPr="000D745D">
        <w:rPr>
          <w:lang w:val="hu-HU"/>
        </w:rPr>
        <w:t>.</w:t>
      </w:r>
      <w:r w:rsidRPr="000D745D">
        <w:rPr>
          <w:lang w:val="hu-HU"/>
        </w:rPr>
        <w:t xml:space="preserve">”) szerint, a 42/0 pozíción, a 481000-es gazdasági besorolás alá tartozó, </w:t>
      </w:r>
      <w:r w:rsidR="000D745D" w:rsidRPr="000D745D">
        <w:rPr>
          <w:lang w:val="hu-HU"/>
        </w:rPr>
        <w:t>NEM KORMÁNYZATI SZERVEZETEKNEK NYÚJTOTT TÁMOGATÁSOK</w:t>
      </w:r>
      <w:r w:rsidRPr="000D745D">
        <w:rPr>
          <w:lang w:val="hu-HU"/>
        </w:rPr>
        <w:t xml:space="preserve"> jogcímen.</w:t>
      </w:r>
      <w:proofErr w:type="gramEnd"/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2A30E9" w:rsidRPr="003F1547" w:rsidRDefault="002A30E9" w:rsidP="00113E75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4. </w:t>
      </w:r>
      <w:r w:rsidR="00113E75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A PROGRAM/PROJEKTUM IDŐTARTAMA</w:t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2A30E9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Azon programok részesülnek támogatási eszközökben, amelyek legfeljebb az adott év december 31-ig tartanak.</w:t>
      </w:r>
    </w:p>
    <w:p w:rsidR="002A30E9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A30E9" w:rsidRPr="003F1547" w:rsidRDefault="002A30E9" w:rsidP="002A30E9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5. A PROGRAMOK/PROJEKTUMOK KIVÁLASZTÁSÁNAK KRITÉRIUMAI</w:t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A Zenta község költségvetéséből finanszírozott programok/projektumok kiválasztása az alábbi kritériumok alkalmazásával történik:</w:t>
      </w:r>
    </w:p>
    <w:p w:rsidR="002A30E9" w:rsidRPr="00E84074" w:rsidRDefault="002A30E9" w:rsidP="002A30E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E84074">
        <w:rPr>
          <w:rFonts w:asciiTheme="majorBidi" w:hAnsiTheme="majorBidi" w:cstheme="majorBidi"/>
          <w:sz w:val="24"/>
          <w:szCs w:val="24"/>
          <w:lang w:val="hu-HU"/>
        </w:rPr>
        <w:t>a program/projektum referenciái: a terület, amely keretében megvalósul a program, a program/projektum időtartama, a program/projektum felhasználóinak száma, a program/projektum fejlődésének lehetősége és fenntarthatósága (1-20 pont)</w:t>
      </w:r>
      <w:r w:rsidRPr="007D4F59">
        <w:rPr>
          <w:rFonts w:ascii="Times New Roman" w:hAnsi="Times New Roman"/>
          <w:lang w:val="sr-Cyrl-CS"/>
        </w:rPr>
        <w:t>;</w:t>
      </w:r>
    </w:p>
    <w:p w:rsidR="002A30E9" w:rsidRPr="00E84074" w:rsidRDefault="002A30E9" w:rsidP="002A30E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E84074">
        <w:rPr>
          <w:rFonts w:asciiTheme="majorBidi" w:hAnsiTheme="majorBidi" w:cstheme="majorBidi"/>
          <w:sz w:val="24"/>
          <w:szCs w:val="24"/>
          <w:lang w:val="hu-HU"/>
        </w:rPr>
        <w:t>az elért célok: a közérdek elégedettségének mértéke,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azon terület</w:t>
      </w:r>
      <w:r w:rsidRPr="00E84074">
        <w:rPr>
          <w:rFonts w:asciiTheme="majorBidi" w:hAnsiTheme="majorBidi" w:cstheme="majorBidi"/>
          <w:sz w:val="24"/>
          <w:szCs w:val="24"/>
          <w:lang w:val="hu-HU"/>
        </w:rPr>
        <w:t xml:space="preserve"> állapot</w:t>
      </w: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Pr="00E84074">
        <w:rPr>
          <w:rFonts w:asciiTheme="majorBidi" w:hAnsiTheme="majorBidi" w:cstheme="majorBidi"/>
          <w:sz w:val="24"/>
          <w:szCs w:val="24"/>
          <w:lang w:val="hu-HU"/>
        </w:rPr>
        <w:t xml:space="preserve"> javításának mértéke</w:t>
      </w:r>
      <w:r>
        <w:rPr>
          <w:rFonts w:asciiTheme="majorBidi" w:hAnsiTheme="majorBidi" w:cstheme="majorBidi"/>
          <w:sz w:val="24"/>
          <w:szCs w:val="24"/>
          <w:lang w:val="hu-HU"/>
        </w:rPr>
        <w:t>, amelyen</w:t>
      </w:r>
      <w:r w:rsidRPr="00E84074">
        <w:rPr>
          <w:rFonts w:asciiTheme="majorBidi" w:hAnsiTheme="majorBidi" w:cstheme="majorBidi"/>
          <w:sz w:val="24"/>
          <w:szCs w:val="24"/>
          <w:lang w:val="hu-HU"/>
        </w:rPr>
        <w:t xml:space="preserve"> a program megvalósul (1-15 pont)</w:t>
      </w:r>
      <w:r w:rsidRPr="007D4F59">
        <w:rPr>
          <w:rFonts w:ascii="Times New Roman" w:hAnsi="Times New Roman"/>
          <w:lang w:val="sr-Cyrl-CS"/>
        </w:rPr>
        <w:t>;</w:t>
      </w:r>
    </w:p>
    <w:p w:rsidR="002A30E9" w:rsidRPr="00E84074" w:rsidRDefault="002A30E9" w:rsidP="002A30E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E84074">
        <w:rPr>
          <w:rFonts w:asciiTheme="majorBidi" w:hAnsiTheme="majorBidi" w:cstheme="majorBidi"/>
          <w:sz w:val="24"/>
          <w:szCs w:val="24"/>
          <w:lang w:val="hu-HU"/>
        </w:rPr>
        <w:t>a program/projektum egyéb forrásból történő társfinanszírozása: saját jövedelmekből, a Szerb Köztársaság költségvetéséből, az autonóm tartomány vagy a helyi önkormányzati egység költségvetéséből, az Európai Unió alapjaiból, ajándékokból, adományokból, hagyatékokból, kölcsönökből és egyebekből a program/projektum finanszírozásához hiányzó források esetében (1-15 pont)</w:t>
      </w:r>
      <w:r w:rsidRPr="007D4F59">
        <w:rPr>
          <w:rFonts w:ascii="Times New Roman" w:hAnsi="Times New Roman"/>
          <w:lang w:val="sr-Cyrl-CS"/>
        </w:rPr>
        <w:t>;</w:t>
      </w:r>
    </w:p>
    <w:p w:rsidR="002A30E9" w:rsidRPr="00E84074" w:rsidRDefault="002A30E9" w:rsidP="002A30E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E84074">
        <w:rPr>
          <w:rFonts w:asciiTheme="majorBidi" w:hAnsiTheme="majorBidi" w:cstheme="majorBidi"/>
          <w:sz w:val="24"/>
          <w:szCs w:val="24"/>
          <w:lang w:val="hu-HU"/>
        </w:rPr>
        <w:t>az eszközök felhasználásának törvényessége és hatékonysága és a korábbi programok/projektumok fenntarthatósága</w:t>
      </w:r>
      <w:r>
        <w:rPr>
          <w:rFonts w:asciiTheme="majorBidi" w:hAnsiTheme="majorBidi" w:cstheme="majorBidi"/>
          <w:sz w:val="24"/>
          <w:szCs w:val="24"/>
          <w:lang w:val="hu-HU"/>
        </w:rPr>
        <w:t>: amennyiben korábban használtak költségvetési eszközöket, teljesítették-e a szerződéses kötelezettségeket (1-20 pont)</w:t>
      </w:r>
      <w:r w:rsidRPr="007D4F59">
        <w:rPr>
          <w:rFonts w:ascii="Times New Roman" w:hAnsi="Times New Roman"/>
          <w:lang w:val="sr-Cyrl-CS"/>
        </w:rPr>
        <w:t>;</w:t>
      </w:r>
    </w:p>
    <w:p w:rsidR="002A30E9" w:rsidRPr="00E84074" w:rsidRDefault="002A30E9" w:rsidP="002A30E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E84074">
        <w:rPr>
          <w:rFonts w:asciiTheme="majorBidi" w:hAnsiTheme="majorBidi" w:cstheme="majorBidi"/>
          <w:sz w:val="24"/>
          <w:szCs w:val="24"/>
          <w:lang w:val="hu-HU"/>
        </w:rPr>
        <w:lastRenderedPageBreak/>
        <w:t>az eddigi tapasztalatok és eredmények: az egyesület az alapítása óta pályázott</w:t>
      </w:r>
      <w:r>
        <w:rPr>
          <w:rFonts w:asciiTheme="majorBidi" w:hAnsiTheme="majorBidi" w:cstheme="majorBidi"/>
          <w:sz w:val="24"/>
          <w:szCs w:val="24"/>
          <w:lang w:val="hu-HU"/>
        </w:rPr>
        <w:t>-e</w:t>
      </w:r>
      <w:r w:rsidRPr="00E84074">
        <w:rPr>
          <w:rFonts w:asciiTheme="majorBidi" w:hAnsiTheme="majorBidi" w:cstheme="majorBidi"/>
          <w:sz w:val="24"/>
          <w:szCs w:val="24"/>
          <w:lang w:val="hu-HU"/>
        </w:rPr>
        <w:t xml:space="preserve"> vagy megvalósított</w:t>
      </w:r>
      <w:r>
        <w:rPr>
          <w:rFonts w:asciiTheme="majorBidi" w:hAnsiTheme="majorBidi" w:cstheme="majorBidi"/>
          <w:sz w:val="24"/>
          <w:szCs w:val="24"/>
          <w:lang w:val="hu-HU"/>
        </w:rPr>
        <w:t>-e</w:t>
      </w:r>
      <w:r w:rsidRPr="00E84074">
        <w:rPr>
          <w:rFonts w:asciiTheme="majorBidi" w:hAnsiTheme="majorBidi" w:cstheme="majorBidi"/>
          <w:sz w:val="24"/>
          <w:szCs w:val="24"/>
          <w:lang w:val="hu-HU"/>
        </w:rPr>
        <w:t xml:space="preserve"> más finanszírozási forrásokból támogatott programokat vagy projekteket (1-15 pont)</w:t>
      </w:r>
      <w:r w:rsidRPr="007D4F59">
        <w:rPr>
          <w:rFonts w:ascii="Times New Roman" w:hAnsi="Times New Roman"/>
          <w:lang w:val="sr-Cyrl-CS"/>
        </w:rPr>
        <w:t>;</w:t>
      </w:r>
    </w:p>
    <w:p w:rsidR="002A30E9" w:rsidRPr="00E84074" w:rsidRDefault="002A30E9" w:rsidP="002A30E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E84074">
        <w:rPr>
          <w:rFonts w:asciiTheme="majorBidi" w:hAnsiTheme="majorBidi" w:cstheme="majorBidi"/>
          <w:sz w:val="24"/>
          <w:szCs w:val="24"/>
          <w:lang w:val="hu-HU"/>
        </w:rPr>
        <w:t>a program/projektum költségstruktúrájának összehangoltsága a program/projektum tevékenységeivel (1-15 pont).</w:t>
      </w:r>
    </w:p>
    <w:p w:rsidR="002A30E9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A30E9" w:rsidRPr="003F1547" w:rsidRDefault="002A30E9" w:rsidP="002A30E9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6. KÖTELEZŐ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EN BENYÚJTANDÓ PÁLYÁZATI DOKUMEN</w:t>
      </w: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TÁCIÓ</w:t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>
        <w:rPr>
          <w:rFonts w:asciiTheme="majorBidi" w:hAnsiTheme="majorBidi" w:cstheme="majorBidi"/>
          <w:sz w:val="24"/>
          <w:szCs w:val="24"/>
          <w:lang w:val="hu-HU"/>
        </w:rPr>
        <w:t>pályázó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az alábbi dokumentációt köteles benyújtani:</w:t>
      </w:r>
    </w:p>
    <w:p w:rsidR="002A30E9" w:rsidRPr="0095753B" w:rsidRDefault="002A30E9" w:rsidP="002A30E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>szabályosan és teljesen kitöltött jelentkezési űrlap, amely tartalmazza:</w:t>
      </w:r>
    </w:p>
    <w:p w:rsidR="002A30E9" w:rsidRPr="0095753B" w:rsidRDefault="002A30E9" w:rsidP="002A30E9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- a </w:t>
      </w:r>
      <w:r>
        <w:rPr>
          <w:rFonts w:asciiTheme="majorBidi" w:hAnsiTheme="majorBidi" w:cstheme="majorBidi"/>
          <w:sz w:val="24"/>
          <w:szCs w:val="24"/>
          <w:lang w:val="hu-HU"/>
        </w:rPr>
        <w:t>pályázó</w:t>
      </w: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 adatai</w:t>
      </w:r>
      <w:r>
        <w:rPr>
          <w:rFonts w:asciiTheme="majorBidi" w:hAnsiTheme="majorBidi" w:cstheme="majorBidi"/>
          <w:sz w:val="24"/>
          <w:szCs w:val="24"/>
          <w:lang w:val="hu-HU"/>
        </w:rPr>
        <w:t>t,</w:t>
      </w:r>
    </w:p>
    <w:p w:rsidR="002A30E9" w:rsidRPr="0095753B" w:rsidRDefault="002A30E9" w:rsidP="002A30E9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>- a program vagy projektum adatai</w:t>
      </w:r>
      <w:r>
        <w:rPr>
          <w:rFonts w:asciiTheme="majorBidi" w:hAnsiTheme="majorBidi" w:cstheme="majorBidi"/>
          <w:sz w:val="24"/>
          <w:szCs w:val="24"/>
          <w:lang w:val="hu-HU"/>
        </w:rPr>
        <w:t>t,</w:t>
      </w:r>
    </w:p>
    <w:p w:rsidR="002A30E9" w:rsidRDefault="002A30E9" w:rsidP="002A30E9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- a program/projektum pénzügyi </w:t>
      </w:r>
      <w:r>
        <w:rPr>
          <w:rFonts w:asciiTheme="majorBidi" w:hAnsiTheme="majorBidi" w:cstheme="majorBidi"/>
          <w:sz w:val="24"/>
          <w:szCs w:val="24"/>
          <w:lang w:val="hu-HU"/>
        </w:rPr>
        <w:t>tervét</w:t>
      </w:r>
    </w:p>
    <w:p w:rsidR="002A30E9" w:rsidRPr="0095753B" w:rsidRDefault="002A30E9" w:rsidP="002A30E9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- a program/projektum narratív költségvetését,</w:t>
      </w:r>
    </w:p>
    <w:p w:rsidR="002A30E9" w:rsidRPr="003F1547" w:rsidRDefault="002A30E9" w:rsidP="002A30E9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- a jelentkezési űrlapban feltüntetett </w:t>
      </w:r>
      <w:r>
        <w:rPr>
          <w:rFonts w:asciiTheme="majorBidi" w:hAnsiTheme="majorBidi" w:cstheme="majorBidi"/>
          <w:sz w:val="24"/>
          <w:szCs w:val="24"/>
          <w:lang w:val="hu-HU"/>
        </w:rPr>
        <w:t>pályázó képviselőjének nyilatkozatait</w:t>
      </w:r>
      <w:r w:rsidRPr="0095753B">
        <w:rPr>
          <w:rFonts w:asciiTheme="majorBidi" w:hAnsiTheme="majorBidi" w:cstheme="majorBidi"/>
          <w:sz w:val="24"/>
          <w:szCs w:val="24"/>
          <w:lang w:val="hu-HU"/>
        </w:rPr>
        <w:t>,</w:t>
      </w:r>
    </w:p>
    <w:p w:rsidR="002A30E9" w:rsidRDefault="002A30E9" w:rsidP="002A74C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>a pály</w:t>
      </w:r>
      <w:r>
        <w:rPr>
          <w:rFonts w:asciiTheme="majorBidi" w:hAnsiTheme="majorBidi" w:cstheme="majorBidi"/>
          <w:sz w:val="24"/>
          <w:szCs w:val="24"/>
          <w:lang w:val="hu-HU"/>
        </w:rPr>
        <w:t>ázat résztvevőjének alapszabályát</w:t>
      </w:r>
      <w:r w:rsidRPr="0095753B">
        <w:rPr>
          <w:rFonts w:asciiTheme="majorBidi" w:hAnsiTheme="majorBidi" w:cstheme="majorBidi"/>
          <w:sz w:val="24"/>
          <w:szCs w:val="24"/>
          <w:lang w:val="hu-HU"/>
        </w:rPr>
        <w:t>, ha az nincs közzétéve a Gazdasági Nyilvántartási Ügynökség honlapján</w:t>
      </w:r>
      <w:r w:rsidR="002A74C8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2A74C8" w:rsidRPr="002A74C8" w:rsidRDefault="002A74C8" w:rsidP="002A74C8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A30E9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A jelentkezési űrlapot jelen nyilvános pál</w:t>
      </w:r>
      <w:r>
        <w:rPr>
          <w:rFonts w:asciiTheme="majorBidi" w:hAnsiTheme="majorBidi" w:cstheme="majorBidi"/>
          <w:sz w:val="24"/>
          <w:szCs w:val="24"/>
          <w:lang w:val="hu-HU"/>
        </w:rPr>
        <w:t>yázat mellett teszik közzé.</w:t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A30E9" w:rsidRPr="003F1547" w:rsidRDefault="002A30E9" w:rsidP="002A30E9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7. A PÁLYÁZATRA TÖRTÉNŐ JELENTKEZÉS MÓDJA</w:t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A30E9" w:rsidRPr="003F1547" w:rsidRDefault="002A30E9" w:rsidP="006416E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A kinyomtatott (aláírással és </w:t>
      </w:r>
      <w:r>
        <w:rPr>
          <w:rFonts w:asciiTheme="majorBidi" w:hAnsiTheme="majorBidi" w:cstheme="majorBidi"/>
          <w:sz w:val="24"/>
          <w:szCs w:val="24"/>
          <w:lang w:val="hu-HU"/>
        </w:rPr>
        <w:t>pecséttel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ellátott) és hitelesített jelentkezési űrlapot a kötelező kísérő pályázati dokumentációval és az ajánlott kísérő dokumentációval együtt lezárt borítékban a</w:t>
      </w:r>
      <w:r>
        <w:rPr>
          <w:rFonts w:asciiTheme="majorBidi" w:hAnsiTheme="majorBidi" w:cstheme="majorBidi"/>
          <w:sz w:val="24"/>
          <w:szCs w:val="24"/>
          <w:lang w:val="hu-HU"/>
        </w:rPr>
        <w:t>z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„</w:t>
      </w:r>
      <w:r w:rsidR="006416EA">
        <w:rPr>
          <w:rFonts w:asciiTheme="majorBidi" w:hAnsiTheme="majorBidi" w:cstheme="majorBidi"/>
          <w:b/>
          <w:bCs/>
          <w:sz w:val="24"/>
          <w:szCs w:val="24"/>
          <w:lang w:val="hu-HU"/>
        </w:rPr>
        <w:t>a szociális védelem területén a közösség nappali szolgáltatásainak biztosítására</w:t>
      </w:r>
      <w:r w:rsidR="006416EA" w:rsidRPr="0083584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="006416EA">
        <w:rPr>
          <w:rFonts w:asciiTheme="majorBidi" w:hAnsiTheme="majorBidi" w:cstheme="majorBidi"/>
          <w:b/>
          <w:bCs/>
          <w:sz w:val="24"/>
          <w:szCs w:val="24"/>
          <w:lang w:val="hu-HU"/>
        </w:rPr>
        <w:t>meghirdetett nyilvános</w:t>
      </w:r>
      <w:r w:rsidRPr="0083584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pályázathoz</w:t>
      </w:r>
      <w:r w:rsidR="006416E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Pr="0083584C">
        <w:rPr>
          <w:rFonts w:asciiTheme="majorBidi" w:hAnsiTheme="majorBidi" w:cstheme="majorBidi"/>
          <w:b/>
          <w:bCs/>
          <w:sz w:val="24"/>
          <w:szCs w:val="24"/>
          <w:lang w:val="hu-HU"/>
        </w:rPr>
        <w:t>– ne nyissa fel</w:t>
      </w:r>
      <w:r w:rsidRPr="0083584C">
        <w:rPr>
          <w:rFonts w:asciiTheme="majorBidi" w:hAnsiTheme="majorBidi" w:cstheme="majorBidi"/>
          <w:sz w:val="24"/>
          <w:szCs w:val="24"/>
          <w:lang w:val="hu-HU"/>
        </w:rPr>
        <w:t>”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megjelöléssel és </w:t>
      </w:r>
      <w:r w:rsidRPr="0083584C">
        <w:rPr>
          <w:rFonts w:asciiTheme="majorBidi" w:hAnsiTheme="majorBidi" w:cstheme="majorBidi"/>
          <w:b/>
          <w:bCs/>
          <w:sz w:val="24"/>
          <w:szCs w:val="24"/>
          <w:lang w:val="hu-HU"/>
        </w:rPr>
        <w:t>a program/projektum benyújtójának megnevezésével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postai úton illetve Zenta község Községi Közigazgatási Hivatalának iktatóján keresztül lehet benyújtani a megjelölt címen. </w:t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A jelentkezést </w:t>
      </w:r>
      <w:r w:rsidRPr="0083584C">
        <w:rPr>
          <w:rFonts w:asciiTheme="majorBidi" w:hAnsiTheme="majorBidi" w:cstheme="majorBidi"/>
          <w:b/>
          <w:bCs/>
          <w:sz w:val="24"/>
          <w:szCs w:val="24"/>
          <w:lang w:val="hu-HU"/>
        </w:rPr>
        <w:t>Zenta község Községi Közigazgatási Hivatalának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postai úton az alábbi címre kell elküldeni: </w:t>
      </w:r>
      <w:r w:rsidRPr="0083584C">
        <w:rPr>
          <w:rFonts w:asciiTheme="majorBidi" w:hAnsiTheme="majorBidi" w:cstheme="majorBidi"/>
          <w:b/>
          <w:bCs/>
          <w:sz w:val="24"/>
          <w:szCs w:val="24"/>
          <w:lang w:val="hu-HU"/>
        </w:rPr>
        <w:t>24400 Zenta, Fő tér 1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A pályázati dokumentációt Zenta község hivatalos honlapjáról </w:t>
      </w:r>
      <w:r w:rsidRPr="003F1547">
        <w:rPr>
          <w:rFonts w:asciiTheme="majorBidi" w:hAnsiTheme="majorBidi" w:cstheme="majorBidi"/>
          <w:color w:val="000000"/>
          <w:sz w:val="24"/>
          <w:szCs w:val="24"/>
          <w:lang w:val="sr-Cyrl-CS"/>
        </w:rPr>
        <w:t>(</w:t>
      </w:r>
      <w:hyperlink r:id="rId6" w:history="1">
        <w:r w:rsidRPr="003F1547">
          <w:rPr>
            <w:rStyle w:val="Hyperlink"/>
            <w:rFonts w:asciiTheme="majorBidi" w:hAnsiTheme="majorBidi" w:cstheme="majorBidi"/>
            <w:sz w:val="24"/>
            <w:szCs w:val="24"/>
            <w:lang w:val="sr-Cyrl-CS"/>
          </w:rPr>
          <w:t>www.zenta-senta.co.rs</w:t>
        </w:r>
      </w:hyperlink>
      <w:r w:rsidRPr="003F1547">
        <w:rPr>
          <w:rFonts w:asciiTheme="majorBidi" w:hAnsiTheme="majorBidi" w:cstheme="majorBidi"/>
          <w:color w:val="000000"/>
          <w:sz w:val="24"/>
          <w:szCs w:val="24"/>
          <w:lang w:val="sr-Cyrl-CS"/>
        </w:rPr>
        <w:t>)</w:t>
      </w:r>
      <w:r w:rsidRPr="003F1547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lehet letölteni. </w:t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u w:color="000000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Az érdeklődők további információkért a 024/655-428-as telefonszámon, illetve elektronikus úton az alábbi email címen érdeklőd</w:t>
      </w:r>
      <w:r>
        <w:rPr>
          <w:rFonts w:asciiTheme="majorBidi" w:hAnsiTheme="majorBidi" w:cstheme="majorBidi"/>
          <w:sz w:val="24"/>
          <w:szCs w:val="24"/>
          <w:lang w:val="hu-HU"/>
        </w:rPr>
        <w:t>h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etnek: </w:t>
      </w:r>
      <w:hyperlink r:id="rId7" w:history="1">
        <w:r w:rsidRPr="003F1547">
          <w:rPr>
            <w:rStyle w:val="Hyperlink"/>
            <w:rFonts w:asciiTheme="majorBidi" w:hAnsiTheme="majorBidi" w:cstheme="majorBidi"/>
            <w:sz w:val="24"/>
            <w:szCs w:val="24"/>
            <w:u w:color="000000"/>
            <w:lang w:val="sr-Cyrl-CS"/>
          </w:rPr>
          <w:t>deze.keckes@zenta-senta.co.rs</w:t>
        </w:r>
      </w:hyperlink>
      <w:r w:rsidRPr="003F1547">
        <w:rPr>
          <w:rFonts w:asciiTheme="majorBidi" w:hAnsiTheme="majorBidi" w:cstheme="majorBidi"/>
          <w:color w:val="000000"/>
          <w:sz w:val="24"/>
          <w:szCs w:val="24"/>
          <w:u w:color="000000"/>
          <w:lang w:val="sr-Cyrl-CS"/>
        </w:rPr>
        <w:t>.</w:t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u w:color="000000"/>
          <w:lang w:val="hu-HU"/>
        </w:rPr>
      </w:pP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u w:color="000000"/>
          <w:lang w:val="hu-HU"/>
        </w:rPr>
      </w:pPr>
    </w:p>
    <w:p w:rsidR="002A30E9" w:rsidRDefault="002A30E9" w:rsidP="002A30E9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u w:color="000000"/>
          <w:lang w:val="hu-HU"/>
        </w:rPr>
      </w:pPr>
      <w:r w:rsidRPr="003F1547">
        <w:rPr>
          <w:rFonts w:asciiTheme="majorBidi" w:hAnsiTheme="majorBidi" w:cstheme="majorBidi"/>
          <w:b/>
          <w:bCs/>
          <w:color w:val="000000"/>
          <w:sz w:val="24"/>
          <w:szCs w:val="24"/>
          <w:u w:color="000000"/>
          <w:lang w:val="hu-HU"/>
        </w:rPr>
        <w:t>8.  A NYILVÁNOS PÁLYÁZATRA TÖRTÉNŐ JELENTKEZÉS HATÁRIDEJE</w:t>
      </w:r>
    </w:p>
    <w:p w:rsidR="00A2368A" w:rsidRPr="003F1547" w:rsidRDefault="00A2368A" w:rsidP="002A30E9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u w:color="000000"/>
          <w:lang w:val="hu-HU"/>
        </w:rPr>
      </w:pP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Jelen nyilvános pályázatra történő jelentkezés határideje a nyilvános pályázat </w:t>
      </w: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közzétételét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ől</w:t>
      </w: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számított</w:t>
      </w: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15 nap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A30E9" w:rsidRPr="0095753B" w:rsidRDefault="002A30E9" w:rsidP="002A30E9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9. A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HIÁNYOSAN BENYÚJTOTT </w:t>
      </w:r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>PÁLYÁZATI DOKUMENTÁCIÓ KÖVETKEZMÉNYEI</w:t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2A30E9" w:rsidRPr="003F1547" w:rsidRDefault="002A30E9" w:rsidP="002A30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lastRenderedPageBreak/>
        <w:t>A határidőn túl benyújtott pályázatok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, valamint azok a jelentkezések, amiket </w:t>
      </w: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 pályázati feltételeknek </w:t>
      </w:r>
      <w:r w:rsidRPr="00611DF1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nem eleget tevő </w:t>
      </w: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egyesület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nyújtott be, nem kerülnek elbírálásra.</w:t>
      </w:r>
    </w:p>
    <w:p w:rsidR="002A30E9" w:rsidRPr="003F1547" w:rsidRDefault="002A30E9" w:rsidP="002A30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A hiányosan benyújtott pályázatok illetve a hiányosan vagy pontatlanul bemutatott programok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nem kerülnek elbírálásra. </w:t>
      </w:r>
    </w:p>
    <w:p w:rsidR="002A30E9" w:rsidRPr="003F1547" w:rsidRDefault="002A30E9" w:rsidP="002A30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Ha a benyújtott </w:t>
      </w: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pályázati dokumentáció hiányos, a benyújtott jelentkezés nem kerül elbírálásra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2A30E9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A30E9" w:rsidRPr="003F1547" w:rsidRDefault="002A30E9" w:rsidP="002A30E9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10. </w:t>
      </w:r>
      <w:r w:rsidRPr="00603AB1">
        <w:rPr>
          <w:rFonts w:asciiTheme="majorBidi" w:hAnsiTheme="majorBidi" w:cstheme="majorBidi"/>
          <w:b/>
          <w:bCs/>
          <w:sz w:val="24"/>
          <w:szCs w:val="24"/>
          <w:lang w:val="hu-HU"/>
        </w:rPr>
        <w:t>A PROGRAM/PROJEKT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UM</w:t>
      </w:r>
      <w:r w:rsidRPr="00603AB1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PÉNZÜGYI TERVÉRE VONATKOZÓ KORLÁTOZÁSOK </w:t>
      </w:r>
      <w:proofErr w:type="gramStart"/>
      <w:r w:rsidRPr="00603AB1">
        <w:rPr>
          <w:rFonts w:asciiTheme="majorBidi" w:hAnsiTheme="majorBidi" w:cstheme="majorBidi"/>
          <w:b/>
          <w:bCs/>
          <w:sz w:val="24"/>
          <w:szCs w:val="24"/>
          <w:lang w:val="hu-HU"/>
        </w:rPr>
        <w:t>ÉS</w:t>
      </w:r>
      <w:proofErr w:type="gramEnd"/>
      <w:r w:rsidRPr="00603AB1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KIZÁRÁSOK</w:t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A program/projektum pénzügyi tervére vonatkozó korlátozások és </w:t>
      </w:r>
      <w:r>
        <w:rPr>
          <w:rFonts w:asciiTheme="majorBidi" w:hAnsiTheme="majorBidi" w:cstheme="majorBidi"/>
          <w:sz w:val="24"/>
          <w:szCs w:val="24"/>
          <w:lang w:val="hu-HU"/>
        </w:rPr>
        <w:t>kizárások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az alábbiak:</w:t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ab/>
        <w:t>- Az egyesület tagjainak munkavállalási (humánerőforrás) költségei csak abban az esetben ismerhetők el, ha az érintett személy az e</w:t>
      </w:r>
      <w:r>
        <w:rPr>
          <w:rFonts w:asciiTheme="majorBidi" w:hAnsiTheme="majorBidi" w:cstheme="majorBidi"/>
          <w:sz w:val="24"/>
          <w:szCs w:val="24"/>
          <w:lang w:val="hu-HU"/>
        </w:rPr>
        <w:t>gyesületnél munkaviszonyban áll</w:t>
      </w:r>
      <w:r w:rsidRPr="00AD28CE">
        <w:rPr>
          <w:rFonts w:ascii="Times New Roman" w:hAnsi="Times New Roman" w:cs="Times New Roman"/>
          <w:lang w:val="sr-Cyrl-CS"/>
        </w:rPr>
        <w:t>;</w:t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  <w:t xml:space="preserve">- 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A program/projektum részvevőinek útiköltsége legfeljebb a jóváhagyott eszközök 20%-áig ismerhetők el, a napidíj pedig kizárva</w:t>
      </w:r>
      <w:r w:rsidRPr="00AD28CE">
        <w:rPr>
          <w:rFonts w:ascii="Times New Roman" w:hAnsi="Times New Roman" w:cs="Times New Roman"/>
          <w:lang w:val="sr-Cyrl-CS"/>
        </w:rPr>
        <w:t>;</w:t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ab/>
        <w:t>- Az üzemanyagköltségek és saját jármű bérleti díja, az üzemanyag számlák bemutatásával, legfeljebb a jóváhagyott eszközök 20%-</w:t>
      </w:r>
      <w:r>
        <w:rPr>
          <w:rFonts w:asciiTheme="majorBidi" w:hAnsiTheme="majorBidi" w:cstheme="majorBidi"/>
          <w:sz w:val="24"/>
          <w:szCs w:val="24"/>
          <w:lang w:val="hu-HU"/>
        </w:rPr>
        <w:t>á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ig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ismerhetők el</w:t>
      </w:r>
      <w:r w:rsidRPr="00AD28CE">
        <w:rPr>
          <w:rFonts w:ascii="Times New Roman" w:hAnsi="Times New Roman" w:cs="Times New Roman"/>
          <w:lang w:val="sr-Cyrl-CS"/>
        </w:rPr>
        <w:t>;</w:t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ab/>
        <w:t>- A programban illetve projektumban rész</w:t>
      </w:r>
      <w:r>
        <w:rPr>
          <w:rFonts w:asciiTheme="majorBidi" w:hAnsiTheme="majorBidi" w:cstheme="majorBidi"/>
          <w:sz w:val="24"/>
          <w:szCs w:val="24"/>
          <w:lang w:val="hu-HU"/>
        </w:rPr>
        <w:t>t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vevő vendégelőadók elszállásolásának költségei legfeljebb a jóváhagyott eszközök 30%-áig ismerhetők el</w:t>
      </w:r>
      <w:r w:rsidRPr="00AD28CE">
        <w:rPr>
          <w:rFonts w:ascii="Times New Roman" w:hAnsi="Times New Roman" w:cs="Times New Roman"/>
          <w:lang w:val="sr-Cyrl-CS"/>
        </w:rPr>
        <w:t>;</w:t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ab/>
        <w:t xml:space="preserve">- Nem </w:t>
      </w:r>
      <w:r>
        <w:rPr>
          <w:rFonts w:asciiTheme="majorBidi" w:hAnsiTheme="majorBidi" w:cstheme="majorBidi"/>
          <w:sz w:val="24"/>
          <w:szCs w:val="24"/>
          <w:lang w:val="hu-HU"/>
        </w:rPr>
        <w:t>támogatható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költségek:</w:t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ab/>
        <w:t xml:space="preserve">    *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alkoholos italok költségei,</w:t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  <w:t xml:space="preserve">    * 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cigaretta költségei,</w:t>
      </w:r>
    </w:p>
    <w:p w:rsidR="002A30E9" w:rsidRPr="00645D98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  <w:t xml:space="preserve">    * 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elektromos áram, gáz, fűtés és kommunális szolgáltatások díjainak költségei (kivételesen, ha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az 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egyesület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tulajdonában lévő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üzlethelyiségéről van szó, amelynek az adott üzlethelyiségben van bejegyzett székhelye illetve abban az esetben, ha olyan bérbevett üzlethelyiségéről van szó, amelyben az egyesületnek bejegyzett székhelye van, és mindkét esetben a számla az egyesület nevére kell, hogy szóljon, továbbá az egyesületen kívül senki más nem használhatja a tárgyban forgó üzlethelyiséget).</w:t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2A30E9" w:rsidRPr="003F1547" w:rsidRDefault="002A30E9" w:rsidP="002A30E9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11. A RENDELET RENDELKEZÉSEI</w:t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Az egyesületek által megvalósított közérdekű programok támogatására vagy azok finanszírozásához szükséges hiányzó források biztosítására szolgáló eszközök odaítéléséről és ellenő</w:t>
      </w:r>
      <w:r w:rsidR="00113E75">
        <w:rPr>
          <w:rFonts w:asciiTheme="majorBidi" w:hAnsiTheme="majorBidi" w:cstheme="majorBidi"/>
          <w:sz w:val="24"/>
          <w:szCs w:val="24"/>
          <w:lang w:val="hu-HU"/>
        </w:rPr>
        <w:t>rzéséről szóló rendelet (Zenta k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özség Hivatalos Lapja, 31/2021. sz.) rendelkezései jelen nyilvános pályázat alkotó részét képezik. </w:t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A30E9" w:rsidRPr="003F1547" w:rsidRDefault="002A30E9" w:rsidP="002A30E9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12. KÖZZÉTÉTEL</w:t>
      </w: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A30E9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Jelen pályázatot, a rangsorolási listát a programok/projektek osztályozását végző bizottság adataival és Zenta község polgármesterének pályázatban feltűntetett eszköztámogatásban részesülő programok/projektek kiválasztásáról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szóló </w:t>
      </w: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határozatát közzé kell tenni Zenta község internetes honlapján, Zenta község hirdetőtábláján és az </w:t>
      </w:r>
      <w:proofErr w:type="spellStart"/>
      <w:r w:rsidRPr="0095753B">
        <w:rPr>
          <w:rFonts w:asciiTheme="majorBidi" w:hAnsiTheme="majorBidi" w:cstheme="majorBidi"/>
          <w:sz w:val="24"/>
          <w:szCs w:val="24"/>
          <w:lang w:val="hu-HU"/>
        </w:rPr>
        <w:t>e-Uprava</w:t>
      </w:r>
      <w:proofErr w:type="spellEnd"/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 portálon.</w:t>
      </w:r>
    </w:p>
    <w:p w:rsidR="00A2368A" w:rsidRDefault="00A2368A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A2368A" w:rsidRPr="0095753B" w:rsidRDefault="00A2368A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A30E9" w:rsidRPr="003F1547" w:rsidRDefault="002A30E9" w:rsidP="002A30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A30E9" w:rsidRPr="003F1547" w:rsidRDefault="002A30E9" w:rsidP="00A2368A">
      <w:pPr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722B97" w:rsidRPr="00132BCF" w:rsidRDefault="002A30E9" w:rsidP="00132BCF">
      <w:pPr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Burány Hajnalka s.k.</w:t>
      </w:r>
    </w:p>
    <w:sectPr w:rsidR="00722B97" w:rsidRPr="00132BCF" w:rsidSect="00113E75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3882"/>
    <w:multiLevelType w:val="hybridMultilevel"/>
    <w:tmpl w:val="86C6E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9708B"/>
    <w:multiLevelType w:val="hybridMultilevel"/>
    <w:tmpl w:val="78000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40338"/>
    <w:multiLevelType w:val="hybridMultilevel"/>
    <w:tmpl w:val="23C48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10B85"/>
    <w:multiLevelType w:val="hybridMultilevel"/>
    <w:tmpl w:val="BE86BF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30E9"/>
    <w:rsid w:val="000138ED"/>
    <w:rsid w:val="00025FFA"/>
    <w:rsid w:val="000C32B1"/>
    <w:rsid w:val="000D745D"/>
    <w:rsid w:val="00113E75"/>
    <w:rsid w:val="00132BCF"/>
    <w:rsid w:val="00176490"/>
    <w:rsid w:val="00290298"/>
    <w:rsid w:val="002A30E9"/>
    <w:rsid w:val="002A74C8"/>
    <w:rsid w:val="002B61B8"/>
    <w:rsid w:val="00345BEF"/>
    <w:rsid w:val="00377146"/>
    <w:rsid w:val="0045555F"/>
    <w:rsid w:val="0046053F"/>
    <w:rsid w:val="004D4B79"/>
    <w:rsid w:val="00515AE3"/>
    <w:rsid w:val="00587CED"/>
    <w:rsid w:val="006416EA"/>
    <w:rsid w:val="006B214E"/>
    <w:rsid w:val="00722B97"/>
    <w:rsid w:val="00A2368A"/>
    <w:rsid w:val="00B84B87"/>
    <w:rsid w:val="00CA29D9"/>
    <w:rsid w:val="00D92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0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30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D7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1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1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ze.keckes@zenta-senta.co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enta-senta.co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7</cp:revision>
  <dcterms:created xsi:type="dcterms:W3CDTF">2026-01-09T09:55:00Z</dcterms:created>
  <dcterms:modified xsi:type="dcterms:W3CDTF">2026-01-09T11:59:00Z</dcterms:modified>
</cp:coreProperties>
</file>