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3E8F" w:rsidRDefault="00CC43B8">
      <w:r w:rsidRPr="00CC43B8">
        <w:rPr>
          <w:noProof/>
          <w:lang w:eastAsia="en-GB"/>
        </w:rPr>
        <w:drawing>
          <wp:inline distT="0" distB="0" distL="0" distR="0">
            <wp:extent cx="847725" cy="771525"/>
            <wp:effectExtent l="19050" t="0" r="9525" b="0"/>
            <wp:docPr id="2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4289" t="333" r="82472" b="892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771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C43B8" w:rsidRPr="007339D5" w:rsidRDefault="00CC43B8" w:rsidP="00CC43B8">
      <w:pPr>
        <w:spacing w:after="0"/>
        <w:jc w:val="lowKashida"/>
        <w:rPr>
          <w:rFonts w:ascii="Times New Roman" w:hAnsi="Times New Roman" w:cs="Times New Roman"/>
          <w:sz w:val="24"/>
          <w:szCs w:val="24"/>
          <w:lang w:val="hu-HU"/>
        </w:rPr>
      </w:pPr>
      <w:r w:rsidRPr="007339D5">
        <w:rPr>
          <w:rFonts w:ascii="Times New Roman" w:hAnsi="Times New Roman" w:cs="Times New Roman"/>
          <w:sz w:val="24"/>
          <w:szCs w:val="24"/>
          <w:lang w:val="hu-HU"/>
        </w:rPr>
        <w:t>SZERB KÖZTÁRSASÁG</w:t>
      </w:r>
    </w:p>
    <w:p w:rsidR="00CC43B8" w:rsidRPr="007339D5" w:rsidRDefault="00CC43B8" w:rsidP="00CC43B8">
      <w:pPr>
        <w:spacing w:after="0"/>
        <w:jc w:val="lowKashida"/>
        <w:rPr>
          <w:rFonts w:ascii="Times New Roman" w:hAnsi="Times New Roman" w:cs="Times New Roman"/>
          <w:sz w:val="24"/>
          <w:szCs w:val="24"/>
          <w:lang w:val="hu-HU"/>
        </w:rPr>
      </w:pPr>
      <w:r w:rsidRPr="007339D5">
        <w:rPr>
          <w:rFonts w:ascii="Times New Roman" w:hAnsi="Times New Roman" w:cs="Times New Roman"/>
          <w:sz w:val="24"/>
          <w:szCs w:val="24"/>
          <w:lang w:val="hu-HU"/>
        </w:rPr>
        <w:t>VAJDASÁG AUTONÓM TARTOMÁNY</w:t>
      </w:r>
    </w:p>
    <w:p w:rsidR="00CC43B8" w:rsidRPr="007339D5" w:rsidRDefault="00CC43B8" w:rsidP="00CC43B8">
      <w:pPr>
        <w:spacing w:after="0"/>
        <w:jc w:val="lowKashida"/>
        <w:rPr>
          <w:rFonts w:ascii="Times New Roman" w:hAnsi="Times New Roman" w:cs="Times New Roman"/>
          <w:sz w:val="24"/>
          <w:szCs w:val="24"/>
          <w:lang w:val="hu-HU"/>
        </w:rPr>
      </w:pPr>
      <w:r w:rsidRPr="007339D5">
        <w:rPr>
          <w:rFonts w:ascii="Times New Roman" w:hAnsi="Times New Roman" w:cs="Times New Roman"/>
          <w:sz w:val="24"/>
          <w:szCs w:val="24"/>
          <w:lang w:val="hu-HU"/>
        </w:rPr>
        <w:t>ZENTA KÖZSÉG</w:t>
      </w:r>
    </w:p>
    <w:p w:rsidR="00CC43B8" w:rsidRPr="007339D5" w:rsidRDefault="00CC43B8" w:rsidP="00CC43B8">
      <w:pPr>
        <w:spacing w:after="0"/>
        <w:jc w:val="lowKashida"/>
        <w:rPr>
          <w:rFonts w:ascii="Times New Roman" w:hAnsi="Times New Roman" w:cs="Times New Roman"/>
          <w:sz w:val="24"/>
          <w:szCs w:val="24"/>
          <w:lang w:val="hu-HU"/>
        </w:rPr>
      </w:pPr>
      <w:r w:rsidRPr="007339D5">
        <w:rPr>
          <w:rFonts w:ascii="Times New Roman" w:hAnsi="Times New Roman" w:cs="Times New Roman"/>
          <w:sz w:val="24"/>
          <w:szCs w:val="24"/>
          <w:lang w:val="hu-HU"/>
        </w:rPr>
        <w:t>ZENTA KÖZSÉG POLGÁRMESTERE</w:t>
      </w:r>
    </w:p>
    <w:p w:rsidR="007E7337" w:rsidRDefault="00CC43B8" w:rsidP="007E7337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339D5">
        <w:rPr>
          <w:rFonts w:ascii="Times New Roman" w:hAnsi="Times New Roman" w:cs="Times New Roman"/>
          <w:sz w:val="24"/>
          <w:szCs w:val="24"/>
          <w:lang w:val="hu-HU"/>
        </w:rPr>
        <w:t xml:space="preserve">Szám: </w:t>
      </w:r>
      <w:r w:rsidR="007E7337" w:rsidRPr="007E733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001988016 2026 08858 002 000 </w:t>
      </w:r>
      <w:proofErr w:type="spellStart"/>
      <w:r w:rsidR="007E7337" w:rsidRPr="007E7337">
        <w:rPr>
          <w:rFonts w:ascii="Times New Roman" w:hAnsi="Times New Roman" w:cs="Times New Roman"/>
          <w:sz w:val="24"/>
          <w:szCs w:val="24"/>
          <w:shd w:val="clear" w:color="auto" w:fill="FFFFFF"/>
        </w:rPr>
        <w:t>000</w:t>
      </w:r>
      <w:proofErr w:type="spellEnd"/>
      <w:r w:rsidR="007E7337" w:rsidRPr="007E733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001</w:t>
      </w:r>
    </w:p>
    <w:p w:rsidR="00CC43B8" w:rsidRPr="007339D5" w:rsidRDefault="007E7337" w:rsidP="007E7337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Kelt: 2026. május 1</w:t>
      </w:r>
      <w:r w:rsidR="00CC43B8" w:rsidRPr="007339D5">
        <w:rPr>
          <w:rFonts w:ascii="Times New Roman" w:hAnsi="Times New Roman" w:cs="Times New Roman"/>
          <w:sz w:val="24"/>
          <w:szCs w:val="24"/>
          <w:lang w:val="hu-HU"/>
        </w:rPr>
        <w:t>8-án</w:t>
      </w:r>
    </w:p>
    <w:p w:rsidR="00CC43B8" w:rsidRPr="007339D5" w:rsidRDefault="00CC43B8" w:rsidP="007E7337">
      <w:pPr>
        <w:spacing w:after="0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7339D5">
        <w:rPr>
          <w:rFonts w:ascii="Times New Roman" w:hAnsi="Times New Roman" w:cs="Times New Roman"/>
          <w:sz w:val="24"/>
          <w:szCs w:val="24"/>
          <w:lang w:val="hu-HU"/>
        </w:rPr>
        <w:t xml:space="preserve">Z e n t </w:t>
      </w:r>
      <w:proofErr w:type="gramStart"/>
      <w:r w:rsidRPr="007339D5">
        <w:rPr>
          <w:rFonts w:ascii="Times New Roman" w:hAnsi="Times New Roman" w:cs="Times New Roman"/>
          <w:sz w:val="24"/>
          <w:szCs w:val="24"/>
          <w:lang w:val="hu-HU"/>
        </w:rPr>
        <w:t>a</w:t>
      </w:r>
      <w:proofErr w:type="gramEnd"/>
    </w:p>
    <w:p w:rsidR="00CC43B8" w:rsidRPr="007339D5" w:rsidRDefault="00CC43B8" w:rsidP="00CC43B8">
      <w:pPr>
        <w:spacing w:after="0"/>
        <w:rPr>
          <w:sz w:val="24"/>
          <w:szCs w:val="24"/>
        </w:rPr>
      </w:pPr>
    </w:p>
    <w:p w:rsidR="00CC43B8" w:rsidRPr="00DC57E2" w:rsidRDefault="00CC43B8" w:rsidP="00A151E3">
      <w:pPr>
        <w:pStyle w:val="NormalWeb"/>
        <w:jc w:val="both"/>
        <w:rPr>
          <w:lang w:val="hu-HU"/>
        </w:rPr>
      </w:pPr>
      <w:r w:rsidRPr="00DC57E2">
        <w:rPr>
          <w:lang w:val="hu-HU"/>
        </w:rPr>
        <w:t>A helyi önkormányzatró</w:t>
      </w:r>
      <w:r>
        <w:rPr>
          <w:lang w:val="hu-HU"/>
        </w:rPr>
        <w:t>l szóló törvény 44. szakasza 1.</w:t>
      </w:r>
      <w:r w:rsidRPr="00DC57E2">
        <w:rPr>
          <w:lang w:val="hu-HU"/>
        </w:rPr>
        <w:t xml:space="preserve"> bekezdésének 5. pontja (a Szerb Köztársaság Hivatalos Közlönye, 129/2007., 83/2014. – más törvény, 101/2016. – más törvény, 47/2018. és 111/2021. </w:t>
      </w:r>
      <w:proofErr w:type="gramStart"/>
      <w:r w:rsidRPr="00DC57E2">
        <w:rPr>
          <w:lang w:val="hu-HU"/>
        </w:rPr>
        <w:t xml:space="preserve">– más törvény), Zenta község Alapszabálya 61. szakasza </w:t>
      </w:r>
      <w:r>
        <w:rPr>
          <w:lang w:val="hu-HU"/>
        </w:rPr>
        <w:t>1. bekezdésének 9. pontja (Zenta k</w:t>
      </w:r>
      <w:r w:rsidRPr="00DC57E2">
        <w:rPr>
          <w:lang w:val="hu-HU"/>
        </w:rPr>
        <w:t xml:space="preserve">özség Hivatalos Lapja, 4/2019. szám), az egyesületek által megvalósított, közérdekű programok </w:t>
      </w:r>
      <w:r w:rsidRPr="00683D7E">
        <w:rPr>
          <w:rFonts w:asciiTheme="majorBidi" w:hAnsiTheme="majorBidi" w:cstheme="majorBidi"/>
          <w:lang w:val="hu-HU"/>
        </w:rPr>
        <w:t>támogatására vagy azok finanszírozásához szükséges hiányzó források biztosítására sz</w:t>
      </w:r>
      <w:r w:rsidR="007339D5">
        <w:rPr>
          <w:rFonts w:asciiTheme="majorBidi" w:hAnsiTheme="majorBidi" w:cstheme="majorBidi"/>
          <w:lang w:val="hu-HU"/>
        </w:rPr>
        <w:t xml:space="preserve">olgáló eszközökről szóló </w:t>
      </w:r>
      <w:r w:rsidRPr="00683D7E">
        <w:rPr>
          <w:rFonts w:asciiTheme="majorBidi" w:hAnsiTheme="majorBidi" w:cstheme="majorBidi"/>
          <w:lang w:val="hu-HU"/>
        </w:rPr>
        <w:t>rendelet</w:t>
      </w:r>
      <w:r w:rsidRPr="00DC57E2">
        <w:rPr>
          <w:lang w:val="hu-HU"/>
        </w:rPr>
        <w:t xml:space="preserve"> </w:t>
      </w:r>
      <w:r>
        <w:rPr>
          <w:lang w:val="hu-HU"/>
        </w:rPr>
        <w:t>8. szakasza 1.</w:t>
      </w:r>
      <w:r w:rsidRPr="00DC57E2">
        <w:rPr>
          <w:lang w:val="hu-HU"/>
        </w:rPr>
        <w:t xml:space="preserve"> bekezdése (a Szerb Köztársaság Hivatalos Közlönye, 16/2018. szám), valamint az egyesületek által megvalósított, közérdekű programok </w:t>
      </w:r>
      <w:r>
        <w:rPr>
          <w:lang w:val="hu-HU"/>
        </w:rPr>
        <w:t>támogatására vagy finanszírozásához</w:t>
      </w:r>
      <w:r w:rsidRPr="00DC57E2">
        <w:rPr>
          <w:lang w:val="hu-HU"/>
        </w:rPr>
        <w:t xml:space="preserve"> sz</w:t>
      </w:r>
      <w:r>
        <w:rPr>
          <w:lang w:val="hu-HU"/>
        </w:rPr>
        <w:t>ükséges  hiányzó források</w:t>
      </w:r>
      <w:r w:rsidRPr="00DC57E2">
        <w:rPr>
          <w:lang w:val="hu-HU"/>
        </w:rPr>
        <w:t xml:space="preserve"> ösztönzésére szolgáló eszközök odaítélésének és felhasználása ellenőrzésének eljárásáról</w:t>
      </w:r>
      <w:proofErr w:type="gramEnd"/>
      <w:r>
        <w:rPr>
          <w:lang w:val="hu-HU"/>
        </w:rPr>
        <w:t xml:space="preserve"> </w:t>
      </w:r>
      <w:proofErr w:type="gramStart"/>
      <w:r>
        <w:rPr>
          <w:lang w:val="hu-HU"/>
        </w:rPr>
        <w:t>szóló</w:t>
      </w:r>
      <w:proofErr w:type="gramEnd"/>
      <w:r>
        <w:rPr>
          <w:lang w:val="hu-HU"/>
        </w:rPr>
        <w:t xml:space="preserve"> rendelet</w:t>
      </w:r>
      <w:r w:rsidRPr="00DC57E2">
        <w:rPr>
          <w:lang w:val="hu-HU"/>
        </w:rPr>
        <w:t xml:space="preserve"> 11.</w:t>
      </w:r>
      <w:r>
        <w:rPr>
          <w:lang w:val="hu-HU"/>
        </w:rPr>
        <w:t xml:space="preserve"> szakasza 1. bekezdése (Zenta k</w:t>
      </w:r>
      <w:r w:rsidRPr="00DC57E2">
        <w:rPr>
          <w:lang w:val="hu-HU"/>
        </w:rPr>
        <w:t>özség Hivatalos Lapja, 31/2021. s</w:t>
      </w:r>
      <w:r>
        <w:rPr>
          <w:lang w:val="hu-HU"/>
        </w:rPr>
        <w:t>zám) alapján Zenta község polgármestere</w:t>
      </w:r>
      <w:r w:rsidR="007E7337">
        <w:rPr>
          <w:lang w:val="hu-HU"/>
        </w:rPr>
        <w:t xml:space="preserve"> 2026. május 1</w:t>
      </w:r>
      <w:r w:rsidRPr="00DC57E2">
        <w:rPr>
          <w:lang w:val="hu-HU"/>
        </w:rPr>
        <w:t>8-án meghozta a következő</w:t>
      </w:r>
    </w:p>
    <w:p w:rsidR="00CC43B8" w:rsidRDefault="00CC43B8" w:rsidP="00CC43B8">
      <w:pPr>
        <w:pStyle w:val="NormalWeb"/>
        <w:jc w:val="center"/>
        <w:rPr>
          <w:b/>
          <w:bCs/>
        </w:rPr>
      </w:pPr>
      <w:r w:rsidRPr="00DC57E2">
        <w:rPr>
          <w:b/>
          <w:bCs/>
        </w:rPr>
        <w:t>H A T Á R O Z A T O T</w:t>
      </w:r>
    </w:p>
    <w:p w:rsidR="00CC43B8" w:rsidRDefault="00CC43B8" w:rsidP="00CC43B8">
      <w:pPr>
        <w:pStyle w:val="NormalWeb"/>
        <w:jc w:val="center"/>
        <w:rPr>
          <w:b/>
          <w:bCs/>
        </w:rPr>
      </w:pPr>
      <w:r>
        <w:rPr>
          <w:b/>
          <w:bCs/>
        </w:rPr>
        <w:t>I.</w:t>
      </w:r>
    </w:p>
    <w:p w:rsidR="00C60F01" w:rsidRPr="00C60F01" w:rsidRDefault="00CC43B8" w:rsidP="007E733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C43B8">
        <w:rPr>
          <w:rFonts w:ascii="Times New Roman" w:hAnsi="Times New Roman" w:cs="Times New Roman"/>
          <w:b/>
          <w:bCs/>
          <w:sz w:val="24"/>
          <w:szCs w:val="24"/>
        </w:rPr>
        <w:t>Megalakul</w:t>
      </w:r>
      <w:proofErr w:type="spellEnd"/>
      <w:r w:rsidRPr="00CC43B8">
        <w:rPr>
          <w:rFonts w:ascii="Times New Roman" w:hAnsi="Times New Roman" w:cs="Times New Roman"/>
          <w:b/>
          <w:bCs/>
          <w:sz w:val="24"/>
          <w:szCs w:val="24"/>
        </w:rPr>
        <w:t xml:space="preserve"> a </w:t>
      </w:r>
      <w:proofErr w:type="spellStart"/>
      <w:r w:rsidRPr="00CC43B8">
        <w:rPr>
          <w:rFonts w:ascii="Times New Roman" w:hAnsi="Times New Roman" w:cs="Times New Roman"/>
          <w:b/>
          <w:bCs/>
          <w:sz w:val="24"/>
          <w:szCs w:val="24"/>
        </w:rPr>
        <w:t>Pályázati</w:t>
      </w:r>
      <w:proofErr w:type="spellEnd"/>
      <w:r w:rsidRPr="00CC43B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C43B8">
        <w:rPr>
          <w:rFonts w:ascii="Times New Roman" w:hAnsi="Times New Roman" w:cs="Times New Roman"/>
          <w:b/>
          <w:bCs/>
          <w:sz w:val="24"/>
          <w:szCs w:val="24"/>
        </w:rPr>
        <w:t>Bizottság</w:t>
      </w:r>
      <w:proofErr w:type="spellEnd"/>
      <w:r w:rsidRPr="00CC43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60F01">
        <w:rPr>
          <w:rFonts w:ascii="Times New Roman" w:hAnsi="Times New Roman" w:cs="Times New Roman"/>
          <w:sz w:val="24"/>
          <w:szCs w:val="24"/>
        </w:rPr>
        <w:t>az</w:t>
      </w:r>
      <w:proofErr w:type="spellEnd"/>
      <w:proofErr w:type="gramEnd"/>
      <w:r w:rsidRPr="00C60F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F01">
        <w:rPr>
          <w:rFonts w:ascii="Times New Roman" w:hAnsi="Times New Roman" w:cs="Times New Roman"/>
          <w:sz w:val="24"/>
          <w:szCs w:val="24"/>
        </w:rPr>
        <w:t>egyesületek</w:t>
      </w:r>
      <w:proofErr w:type="spellEnd"/>
      <w:r w:rsidRPr="00C60F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60F01" w:rsidRPr="00C60F01">
        <w:rPr>
          <w:rFonts w:ascii="Times New Roman" w:hAnsi="Times New Roman" w:cs="Times New Roman"/>
          <w:sz w:val="24"/>
          <w:szCs w:val="24"/>
        </w:rPr>
        <w:t>éves</w:t>
      </w:r>
      <w:proofErr w:type="spellEnd"/>
      <w:r w:rsidR="00C60F01" w:rsidRPr="00C60F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60F01" w:rsidRPr="00C60F01">
        <w:rPr>
          <w:rFonts w:ascii="Times New Roman" w:hAnsi="Times New Roman" w:cs="Times New Roman"/>
          <w:sz w:val="24"/>
          <w:szCs w:val="24"/>
        </w:rPr>
        <w:t>programjai</w:t>
      </w:r>
      <w:proofErr w:type="spellEnd"/>
      <w:r w:rsidR="00C60F01" w:rsidRPr="00C60F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60F01" w:rsidRPr="00E40078">
        <w:rPr>
          <w:rFonts w:ascii="Times New Roman" w:hAnsi="Times New Roman" w:cs="Times New Roman"/>
          <w:b/>
          <w:bCs/>
          <w:sz w:val="24"/>
          <w:szCs w:val="24"/>
        </w:rPr>
        <w:t>egy</w:t>
      </w:r>
      <w:proofErr w:type="spellEnd"/>
      <w:r w:rsidR="00C60F01" w:rsidRPr="00E4007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C60F01" w:rsidRPr="00E40078">
        <w:rPr>
          <w:rFonts w:ascii="Times New Roman" w:hAnsi="Times New Roman" w:cs="Times New Roman"/>
          <w:b/>
          <w:bCs/>
          <w:sz w:val="24"/>
          <w:szCs w:val="24"/>
        </w:rPr>
        <w:t>részének</w:t>
      </w:r>
      <w:proofErr w:type="spellEnd"/>
      <w:r w:rsidR="00C60F01" w:rsidRPr="00E4007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C60F01" w:rsidRPr="00E40078">
        <w:rPr>
          <w:rFonts w:ascii="Times New Roman" w:hAnsi="Times New Roman" w:cs="Times New Roman"/>
          <w:b/>
          <w:bCs/>
          <w:sz w:val="24"/>
          <w:szCs w:val="24"/>
        </w:rPr>
        <w:t>finanszírozására</w:t>
      </w:r>
      <w:proofErr w:type="spellEnd"/>
      <w:r w:rsidR="00C60F01" w:rsidRPr="00E4007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C60F01" w:rsidRPr="00E40078">
        <w:rPr>
          <w:rFonts w:ascii="Times New Roman" w:hAnsi="Times New Roman" w:cs="Times New Roman"/>
          <w:b/>
          <w:bCs/>
          <w:sz w:val="24"/>
          <w:szCs w:val="24"/>
        </w:rPr>
        <w:t>kiírt</w:t>
      </w:r>
      <w:proofErr w:type="spellEnd"/>
      <w:r w:rsidR="00C60F01" w:rsidRPr="00E4007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C60F01" w:rsidRPr="00E40078">
        <w:rPr>
          <w:rFonts w:ascii="Times New Roman" w:hAnsi="Times New Roman" w:cs="Times New Roman"/>
          <w:b/>
          <w:bCs/>
          <w:sz w:val="24"/>
          <w:szCs w:val="24"/>
        </w:rPr>
        <w:t>nyilvános</w:t>
      </w:r>
      <w:proofErr w:type="spellEnd"/>
      <w:r w:rsidR="00C60F01" w:rsidRPr="00E4007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C60F01" w:rsidRPr="00E40078">
        <w:rPr>
          <w:rFonts w:ascii="Times New Roman" w:hAnsi="Times New Roman" w:cs="Times New Roman"/>
          <w:b/>
          <w:bCs/>
          <w:sz w:val="24"/>
          <w:szCs w:val="24"/>
        </w:rPr>
        <w:t>pályázat</w:t>
      </w:r>
      <w:proofErr w:type="spellEnd"/>
      <w:r w:rsidR="00C60F01" w:rsidRPr="00E4007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C60F01" w:rsidRPr="00E40078">
        <w:rPr>
          <w:rFonts w:ascii="Times New Roman" w:hAnsi="Times New Roman" w:cs="Times New Roman"/>
          <w:b/>
          <w:bCs/>
          <w:sz w:val="24"/>
          <w:szCs w:val="24"/>
        </w:rPr>
        <w:t>lebonyolítására</w:t>
      </w:r>
      <w:proofErr w:type="spellEnd"/>
      <w:r w:rsidR="00C60F01" w:rsidRPr="00E40078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="00C60F01" w:rsidRPr="00E40078">
        <w:rPr>
          <w:rFonts w:ascii="Times New Roman" w:hAnsi="Times New Roman" w:cs="Times New Roman"/>
          <w:b/>
          <w:bCs/>
          <w:sz w:val="24"/>
          <w:szCs w:val="24"/>
        </w:rPr>
        <w:t>amelyek</w:t>
      </w:r>
      <w:proofErr w:type="spellEnd"/>
      <w:r w:rsidR="00C60F01" w:rsidRPr="00E4007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C60F01" w:rsidRPr="00E40078">
        <w:rPr>
          <w:rFonts w:ascii="Times New Roman" w:hAnsi="Times New Roman" w:cs="Times New Roman"/>
          <w:b/>
          <w:bCs/>
          <w:sz w:val="24"/>
          <w:szCs w:val="24"/>
        </w:rPr>
        <w:t>közérdekű</w:t>
      </w:r>
      <w:proofErr w:type="spellEnd"/>
      <w:r w:rsidR="00C60F01" w:rsidRPr="00E4007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C60F01" w:rsidRPr="00E40078">
        <w:rPr>
          <w:rFonts w:ascii="Times New Roman" w:hAnsi="Times New Roman" w:cs="Times New Roman"/>
          <w:b/>
          <w:bCs/>
          <w:sz w:val="24"/>
          <w:szCs w:val="24"/>
        </w:rPr>
        <w:t>programokat</w:t>
      </w:r>
      <w:proofErr w:type="spellEnd"/>
      <w:r w:rsidR="00C60F01" w:rsidRPr="00E4007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C60F01" w:rsidRPr="00E40078">
        <w:rPr>
          <w:rFonts w:ascii="Times New Roman" w:hAnsi="Times New Roman" w:cs="Times New Roman"/>
          <w:b/>
          <w:bCs/>
          <w:sz w:val="24"/>
          <w:szCs w:val="24"/>
        </w:rPr>
        <w:t>valósítanak</w:t>
      </w:r>
      <w:proofErr w:type="spellEnd"/>
      <w:r w:rsidR="00C60F01" w:rsidRPr="00E40078">
        <w:rPr>
          <w:rFonts w:ascii="Times New Roman" w:hAnsi="Times New Roman" w:cs="Times New Roman"/>
          <w:b/>
          <w:bCs/>
          <w:sz w:val="24"/>
          <w:szCs w:val="24"/>
        </w:rPr>
        <w:t xml:space="preserve"> meg a </w:t>
      </w:r>
      <w:proofErr w:type="spellStart"/>
      <w:r w:rsidR="00C60F01" w:rsidRPr="00E40078">
        <w:rPr>
          <w:rFonts w:ascii="Times New Roman" w:hAnsi="Times New Roman" w:cs="Times New Roman"/>
          <w:b/>
          <w:bCs/>
          <w:sz w:val="24"/>
          <w:szCs w:val="24"/>
        </w:rPr>
        <w:t>bérleti</w:t>
      </w:r>
      <w:proofErr w:type="spellEnd"/>
      <w:r w:rsidR="00C60F01" w:rsidRPr="00E4007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C60F01" w:rsidRPr="00E40078">
        <w:rPr>
          <w:rFonts w:ascii="Times New Roman" w:hAnsi="Times New Roman" w:cs="Times New Roman"/>
          <w:b/>
          <w:bCs/>
          <w:sz w:val="24"/>
          <w:szCs w:val="24"/>
        </w:rPr>
        <w:t>díj</w:t>
      </w:r>
      <w:proofErr w:type="spellEnd"/>
      <w:r w:rsidR="00C60F01" w:rsidRPr="00E4007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C60F01" w:rsidRPr="00E40078">
        <w:rPr>
          <w:rFonts w:ascii="Times New Roman" w:hAnsi="Times New Roman" w:cs="Times New Roman"/>
          <w:b/>
          <w:bCs/>
          <w:sz w:val="24"/>
          <w:szCs w:val="24"/>
        </w:rPr>
        <w:t>és</w:t>
      </w:r>
      <w:proofErr w:type="spellEnd"/>
      <w:r w:rsidR="00C60F01" w:rsidRPr="00E4007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C60F01" w:rsidRPr="00E40078">
        <w:rPr>
          <w:rFonts w:ascii="Times New Roman" w:hAnsi="Times New Roman" w:cs="Times New Roman"/>
          <w:b/>
          <w:bCs/>
          <w:sz w:val="24"/>
          <w:szCs w:val="24"/>
        </w:rPr>
        <w:t>egyéb</w:t>
      </w:r>
      <w:proofErr w:type="spellEnd"/>
      <w:r w:rsidR="00C60F01" w:rsidRPr="00E4007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C60F01" w:rsidRPr="00E40078">
        <w:rPr>
          <w:rFonts w:ascii="Times New Roman" w:hAnsi="Times New Roman" w:cs="Times New Roman"/>
          <w:b/>
          <w:bCs/>
          <w:sz w:val="24"/>
          <w:szCs w:val="24"/>
        </w:rPr>
        <w:t>meghatározott</w:t>
      </w:r>
      <w:proofErr w:type="spellEnd"/>
      <w:r w:rsidR="00C60F01" w:rsidRPr="00E4007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C60F01" w:rsidRPr="00E40078">
        <w:rPr>
          <w:rFonts w:ascii="Times New Roman" w:hAnsi="Times New Roman" w:cs="Times New Roman"/>
          <w:b/>
          <w:bCs/>
          <w:sz w:val="24"/>
          <w:szCs w:val="24"/>
        </w:rPr>
        <w:t>állandó</w:t>
      </w:r>
      <w:proofErr w:type="spellEnd"/>
      <w:r w:rsidR="00C60F01" w:rsidRPr="00E4007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C60F01" w:rsidRPr="00E40078">
        <w:rPr>
          <w:rFonts w:ascii="Times New Roman" w:hAnsi="Times New Roman" w:cs="Times New Roman"/>
          <w:b/>
          <w:bCs/>
          <w:sz w:val="24"/>
          <w:szCs w:val="24"/>
        </w:rPr>
        <w:t>költségek</w:t>
      </w:r>
      <w:proofErr w:type="spellEnd"/>
      <w:r w:rsidR="00C60F01" w:rsidRPr="00E4007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C60F01" w:rsidRPr="00E40078">
        <w:rPr>
          <w:rFonts w:ascii="Times New Roman" w:hAnsi="Times New Roman" w:cs="Times New Roman"/>
          <w:b/>
          <w:bCs/>
          <w:sz w:val="24"/>
          <w:szCs w:val="24"/>
        </w:rPr>
        <w:t>fedezése</w:t>
      </w:r>
      <w:proofErr w:type="spellEnd"/>
      <w:r w:rsidR="00C60F01" w:rsidRPr="00E4007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C60F01" w:rsidRPr="00E40078">
        <w:rPr>
          <w:rFonts w:ascii="Times New Roman" w:hAnsi="Times New Roman" w:cs="Times New Roman"/>
          <w:b/>
          <w:bCs/>
          <w:sz w:val="24"/>
          <w:szCs w:val="24"/>
        </w:rPr>
        <w:t>céljából</w:t>
      </w:r>
      <w:proofErr w:type="spellEnd"/>
      <w:r w:rsidR="00C60F01" w:rsidRPr="00C60F01">
        <w:rPr>
          <w:rFonts w:ascii="Times New Roman" w:hAnsi="Times New Roman" w:cs="Times New Roman"/>
          <w:sz w:val="24"/>
          <w:szCs w:val="24"/>
        </w:rPr>
        <w:t xml:space="preserve">, </w:t>
      </w:r>
      <w:r w:rsidR="007E7337" w:rsidRPr="007E7337">
        <w:rPr>
          <w:rFonts w:ascii="Times New Roman" w:hAnsi="Times New Roman" w:cs="Times New Roman"/>
          <w:sz w:val="24"/>
          <w:szCs w:val="24"/>
          <w:shd w:val="clear" w:color="auto" w:fill="FFFFFF"/>
          <w:lang w:val="sr-Cyrl-CS"/>
        </w:rPr>
        <w:t xml:space="preserve">001988016 2026 08858 002 000 </w:t>
      </w:r>
      <w:proofErr w:type="spellStart"/>
      <w:r w:rsidR="007E7337" w:rsidRPr="007E7337">
        <w:rPr>
          <w:rFonts w:ascii="Times New Roman" w:hAnsi="Times New Roman" w:cs="Times New Roman"/>
          <w:sz w:val="24"/>
          <w:szCs w:val="24"/>
          <w:shd w:val="clear" w:color="auto" w:fill="FFFFFF"/>
          <w:lang w:val="sr-Cyrl-CS"/>
        </w:rPr>
        <w:t>000</w:t>
      </w:r>
      <w:proofErr w:type="spellEnd"/>
      <w:r w:rsidR="007E7337" w:rsidRPr="007E7337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7E7337" w:rsidRPr="007E7337">
        <w:rPr>
          <w:rFonts w:ascii="Times New Roman" w:hAnsi="Times New Roman" w:cs="Times New Roman"/>
          <w:sz w:val="24"/>
          <w:szCs w:val="24"/>
          <w:shd w:val="clear" w:color="auto" w:fill="FFFFFF"/>
          <w:lang w:val="sr-Cyrl-CS"/>
        </w:rPr>
        <w:t>001</w:t>
      </w:r>
      <w:r w:rsidR="007E7337" w:rsidRPr="007F4BDC">
        <w:rPr>
          <w:rFonts w:ascii="Times New Roman" w:hAnsi="Times New Roman" w:cs="Times New Roman"/>
          <w:lang w:val="sr-Cyrl-CS"/>
        </w:rPr>
        <w:t xml:space="preserve"> </w:t>
      </w:r>
      <w:proofErr w:type="spellStart"/>
      <w:r w:rsidR="00C60F01" w:rsidRPr="00C60F01">
        <w:rPr>
          <w:rFonts w:ascii="Times New Roman" w:hAnsi="Times New Roman" w:cs="Times New Roman"/>
          <w:sz w:val="24"/>
          <w:szCs w:val="24"/>
        </w:rPr>
        <w:t>szám</w:t>
      </w:r>
      <w:proofErr w:type="spellEnd"/>
      <w:r w:rsidR="00C60F01" w:rsidRPr="00C60F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60F01" w:rsidRPr="00C60F01">
        <w:rPr>
          <w:rFonts w:ascii="Times New Roman" w:hAnsi="Times New Roman" w:cs="Times New Roman"/>
          <w:sz w:val="24"/>
          <w:szCs w:val="24"/>
        </w:rPr>
        <w:t>alatt</w:t>
      </w:r>
      <w:proofErr w:type="spellEnd"/>
      <w:r w:rsidR="00C60F01" w:rsidRPr="00C60F01">
        <w:rPr>
          <w:rFonts w:ascii="Times New Roman" w:hAnsi="Times New Roman" w:cs="Times New Roman"/>
          <w:sz w:val="24"/>
          <w:szCs w:val="24"/>
        </w:rPr>
        <w:t xml:space="preserve">, 2026. </w:t>
      </w:r>
      <w:proofErr w:type="spellStart"/>
      <w:proofErr w:type="gramStart"/>
      <w:r w:rsidR="007E7337">
        <w:rPr>
          <w:rFonts w:ascii="Times New Roman" w:hAnsi="Times New Roman" w:cs="Times New Roman"/>
          <w:sz w:val="24"/>
          <w:szCs w:val="24"/>
        </w:rPr>
        <w:t>április</w:t>
      </w:r>
      <w:proofErr w:type="spellEnd"/>
      <w:proofErr w:type="gramEnd"/>
      <w:r w:rsidR="007E7337">
        <w:rPr>
          <w:rFonts w:ascii="Times New Roman" w:hAnsi="Times New Roman" w:cs="Times New Roman"/>
          <w:sz w:val="24"/>
          <w:szCs w:val="24"/>
        </w:rPr>
        <w:t xml:space="preserve"> 17-é</w:t>
      </w:r>
      <w:r w:rsidR="00C60F01" w:rsidRPr="00C60F01">
        <w:rPr>
          <w:rFonts w:ascii="Times New Roman" w:hAnsi="Times New Roman" w:cs="Times New Roman"/>
          <w:sz w:val="24"/>
          <w:szCs w:val="24"/>
        </w:rPr>
        <w:t xml:space="preserve">n </w:t>
      </w:r>
      <w:proofErr w:type="spellStart"/>
      <w:r w:rsidR="00C60F01" w:rsidRPr="00C60F01">
        <w:rPr>
          <w:rFonts w:ascii="Times New Roman" w:hAnsi="Times New Roman" w:cs="Times New Roman"/>
          <w:sz w:val="24"/>
          <w:szCs w:val="24"/>
        </w:rPr>
        <w:t>kelt</w:t>
      </w:r>
      <w:proofErr w:type="spellEnd"/>
      <w:r w:rsidR="00C60F01" w:rsidRPr="00C60F0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60F01" w:rsidRPr="00C60F01">
        <w:rPr>
          <w:rFonts w:ascii="Times New Roman" w:hAnsi="Times New Roman" w:cs="Times New Roman"/>
          <w:sz w:val="24"/>
          <w:szCs w:val="24"/>
        </w:rPr>
        <w:t>és</w:t>
      </w:r>
      <w:proofErr w:type="spellEnd"/>
      <w:r w:rsidR="00C60F01" w:rsidRPr="00C60F01">
        <w:rPr>
          <w:rFonts w:ascii="Times New Roman" w:hAnsi="Times New Roman" w:cs="Times New Roman"/>
          <w:sz w:val="24"/>
          <w:szCs w:val="24"/>
        </w:rPr>
        <w:t xml:space="preserve"> 2026. </w:t>
      </w:r>
      <w:proofErr w:type="spellStart"/>
      <w:proofErr w:type="gramStart"/>
      <w:r w:rsidR="007E7337">
        <w:rPr>
          <w:rFonts w:ascii="Times New Roman" w:hAnsi="Times New Roman" w:cs="Times New Roman"/>
          <w:sz w:val="24"/>
          <w:szCs w:val="24"/>
        </w:rPr>
        <w:t>április</w:t>
      </w:r>
      <w:proofErr w:type="spellEnd"/>
      <w:proofErr w:type="gramEnd"/>
      <w:r w:rsidR="007E7337">
        <w:rPr>
          <w:rFonts w:ascii="Times New Roman" w:hAnsi="Times New Roman" w:cs="Times New Roman"/>
          <w:sz w:val="24"/>
          <w:szCs w:val="24"/>
        </w:rPr>
        <w:t xml:space="preserve"> 17-é</w:t>
      </w:r>
      <w:r w:rsidR="007E7337" w:rsidRPr="00C60F01">
        <w:rPr>
          <w:rFonts w:ascii="Times New Roman" w:hAnsi="Times New Roman" w:cs="Times New Roman"/>
          <w:sz w:val="24"/>
          <w:szCs w:val="24"/>
        </w:rPr>
        <w:t xml:space="preserve">n </w:t>
      </w:r>
      <w:proofErr w:type="spellStart"/>
      <w:r w:rsidR="00C60F01" w:rsidRPr="00C60F01">
        <w:rPr>
          <w:rFonts w:ascii="Times New Roman" w:hAnsi="Times New Roman" w:cs="Times New Roman"/>
          <w:sz w:val="24"/>
          <w:szCs w:val="24"/>
        </w:rPr>
        <w:t>közzétett</w:t>
      </w:r>
      <w:proofErr w:type="spellEnd"/>
      <w:r w:rsidR="00C60F01" w:rsidRPr="00C60F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60F01" w:rsidRPr="00C60F01">
        <w:rPr>
          <w:rFonts w:ascii="Times New Roman" w:hAnsi="Times New Roman" w:cs="Times New Roman"/>
          <w:sz w:val="24"/>
          <w:szCs w:val="24"/>
        </w:rPr>
        <w:t>pályázat</w:t>
      </w:r>
      <w:proofErr w:type="spellEnd"/>
      <w:r w:rsidR="00C60F01" w:rsidRPr="00C60F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60F01" w:rsidRPr="00C60F01">
        <w:rPr>
          <w:rFonts w:ascii="Times New Roman" w:hAnsi="Times New Roman" w:cs="Times New Roman"/>
          <w:sz w:val="24"/>
          <w:szCs w:val="24"/>
        </w:rPr>
        <w:t>keretében</w:t>
      </w:r>
      <w:proofErr w:type="spellEnd"/>
      <w:r w:rsidR="00C60F01" w:rsidRPr="00C60F01">
        <w:rPr>
          <w:rFonts w:ascii="Times New Roman" w:hAnsi="Times New Roman" w:cs="Times New Roman"/>
          <w:sz w:val="24"/>
          <w:szCs w:val="24"/>
        </w:rPr>
        <w:t xml:space="preserve"> (a </w:t>
      </w:r>
      <w:proofErr w:type="spellStart"/>
      <w:r w:rsidR="00C60F01" w:rsidRPr="00C60F01">
        <w:rPr>
          <w:rFonts w:ascii="Times New Roman" w:hAnsi="Times New Roman" w:cs="Times New Roman"/>
          <w:sz w:val="24"/>
          <w:szCs w:val="24"/>
        </w:rPr>
        <w:t>továbbiakban</w:t>
      </w:r>
      <w:proofErr w:type="spellEnd"/>
      <w:r w:rsidR="00C60F01" w:rsidRPr="00C60F01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C60F01" w:rsidRPr="00C60F01">
        <w:rPr>
          <w:rFonts w:ascii="Times New Roman" w:hAnsi="Times New Roman" w:cs="Times New Roman"/>
          <w:sz w:val="24"/>
          <w:szCs w:val="24"/>
        </w:rPr>
        <w:t>Bizottság</w:t>
      </w:r>
      <w:proofErr w:type="spellEnd"/>
      <w:r w:rsidR="00C60F01" w:rsidRPr="00C60F01">
        <w:rPr>
          <w:rFonts w:ascii="Times New Roman" w:hAnsi="Times New Roman" w:cs="Times New Roman"/>
          <w:sz w:val="24"/>
          <w:szCs w:val="24"/>
        </w:rPr>
        <w:t>).</w:t>
      </w:r>
    </w:p>
    <w:p w:rsidR="00C60F01" w:rsidRDefault="00C60F01" w:rsidP="00CC43B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C43B8" w:rsidRDefault="00CC43B8" w:rsidP="00CC43B8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proofErr w:type="gramStart"/>
      <w:r w:rsidRPr="00F0232D">
        <w:rPr>
          <w:rFonts w:asciiTheme="majorBidi" w:hAnsiTheme="majorBidi" w:cstheme="majorBidi"/>
          <w:b/>
          <w:bCs/>
          <w:sz w:val="24"/>
          <w:szCs w:val="24"/>
        </w:rPr>
        <w:t>II</w:t>
      </w:r>
      <w:r>
        <w:rPr>
          <w:rFonts w:asciiTheme="majorBidi" w:hAnsiTheme="majorBidi" w:cstheme="majorBidi"/>
          <w:b/>
          <w:bCs/>
          <w:sz w:val="24"/>
          <w:szCs w:val="24"/>
        </w:rPr>
        <w:t>.</w:t>
      </w:r>
      <w:proofErr w:type="gramEnd"/>
    </w:p>
    <w:p w:rsidR="00CC43B8" w:rsidRDefault="00CC43B8" w:rsidP="00A151E3">
      <w:pPr>
        <w:jc w:val="both"/>
        <w:rPr>
          <w:rFonts w:ascii="Times New Roman" w:hAnsi="Times New Roman" w:cs="Times New Roman"/>
          <w:sz w:val="24"/>
          <w:szCs w:val="24"/>
        </w:rPr>
      </w:pPr>
      <w:r w:rsidRPr="00F0232D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Pr="00F0232D">
        <w:rPr>
          <w:rFonts w:ascii="Times New Roman" w:hAnsi="Times New Roman" w:cs="Times New Roman"/>
          <w:sz w:val="24"/>
          <w:szCs w:val="24"/>
        </w:rPr>
        <w:t>Bizottság</w:t>
      </w:r>
      <w:proofErr w:type="spellEnd"/>
      <w:r w:rsidRPr="00F023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32D">
        <w:rPr>
          <w:rFonts w:ascii="Times New Roman" w:hAnsi="Times New Roman" w:cs="Times New Roman"/>
          <w:sz w:val="24"/>
          <w:szCs w:val="24"/>
        </w:rPr>
        <w:t>feladatai</w:t>
      </w:r>
      <w:proofErr w:type="spellEnd"/>
      <w:r w:rsidRPr="00F0232D">
        <w:rPr>
          <w:rFonts w:ascii="Times New Roman" w:hAnsi="Times New Roman" w:cs="Times New Roman"/>
          <w:sz w:val="24"/>
          <w:szCs w:val="24"/>
        </w:rPr>
        <w:t>:</w:t>
      </w:r>
      <w:r w:rsidRPr="00F0232D">
        <w:rPr>
          <w:rFonts w:ascii="Times New Roman" w:hAnsi="Times New Roman" w:cs="Times New Roman"/>
          <w:sz w:val="24"/>
          <w:szCs w:val="24"/>
        </w:rPr>
        <w:br/>
        <w:t xml:space="preserve">– a </w:t>
      </w:r>
      <w:proofErr w:type="spellStart"/>
      <w:r w:rsidRPr="00F0232D">
        <w:rPr>
          <w:rFonts w:ascii="Times New Roman" w:hAnsi="Times New Roman" w:cs="Times New Roman"/>
          <w:sz w:val="24"/>
          <w:szCs w:val="24"/>
        </w:rPr>
        <w:t>Bizottság</w:t>
      </w:r>
      <w:proofErr w:type="spellEnd"/>
      <w:r w:rsidRPr="00F023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32D">
        <w:rPr>
          <w:rFonts w:ascii="Times New Roman" w:hAnsi="Times New Roman" w:cs="Times New Roman"/>
          <w:sz w:val="24"/>
          <w:szCs w:val="24"/>
        </w:rPr>
        <w:t>felbontja</w:t>
      </w:r>
      <w:proofErr w:type="spellEnd"/>
      <w:r w:rsidRPr="00F0232D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F0232D">
        <w:rPr>
          <w:rFonts w:ascii="Times New Roman" w:hAnsi="Times New Roman" w:cs="Times New Roman"/>
          <w:sz w:val="24"/>
          <w:szCs w:val="24"/>
        </w:rPr>
        <w:t>beérkezett</w:t>
      </w:r>
      <w:proofErr w:type="spellEnd"/>
      <w:r w:rsidRPr="00F023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32D">
        <w:rPr>
          <w:rFonts w:ascii="Times New Roman" w:hAnsi="Times New Roman" w:cs="Times New Roman"/>
          <w:sz w:val="24"/>
          <w:szCs w:val="24"/>
        </w:rPr>
        <w:t>pályázatokat</w:t>
      </w:r>
      <w:proofErr w:type="spellEnd"/>
      <w:r w:rsidRPr="00F0232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0232D">
        <w:rPr>
          <w:rFonts w:ascii="Times New Roman" w:hAnsi="Times New Roman" w:cs="Times New Roman"/>
          <w:sz w:val="24"/>
          <w:szCs w:val="24"/>
        </w:rPr>
        <w:t>és</w:t>
      </w:r>
      <w:proofErr w:type="spellEnd"/>
      <w:r w:rsidRPr="00F023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32D">
        <w:rPr>
          <w:rFonts w:ascii="Times New Roman" w:hAnsi="Times New Roman" w:cs="Times New Roman"/>
          <w:sz w:val="24"/>
          <w:szCs w:val="24"/>
        </w:rPr>
        <w:t>ellenőrzi</w:t>
      </w:r>
      <w:proofErr w:type="spellEnd"/>
      <w:r w:rsidRPr="00F0232D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F0232D">
        <w:rPr>
          <w:rFonts w:ascii="Times New Roman" w:hAnsi="Times New Roman" w:cs="Times New Roman"/>
          <w:sz w:val="24"/>
          <w:szCs w:val="24"/>
        </w:rPr>
        <w:t>pályázaton</w:t>
      </w:r>
      <w:proofErr w:type="spellEnd"/>
      <w:r w:rsidRPr="00F023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32D">
        <w:rPr>
          <w:rFonts w:ascii="Times New Roman" w:hAnsi="Times New Roman" w:cs="Times New Roman"/>
          <w:sz w:val="24"/>
          <w:szCs w:val="24"/>
        </w:rPr>
        <w:t>való</w:t>
      </w:r>
      <w:proofErr w:type="spellEnd"/>
      <w:r w:rsidRPr="00F023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32D">
        <w:rPr>
          <w:rFonts w:ascii="Times New Roman" w:hAnsi="Times New Roman" w:cs="Times New Roman"/>
          <w:sz w:val="24"/>
          <w:szCs w:val="24"/>
        </w:rPr>
        <w:t>részvétel</w:t>
      </w:r>
      <w:proofErr w:type="spellEnd"/>
      <w:r w:rsidRPr="00F023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32D">
        <w:rPr>
          <w:rFonts w:ascii="Times New Roman" w:hAnsi="Times New Roman" w:cs="Times New Roman"/>
          <w:sz w:val="24"/>
          <w:szCs w:val="24"/>
        </w:rPr>
        <w:t>feltételeinek</w:t>
      </w:r>
      <w:proofErr w:type="spellEnd"/>
      <w:r w:rsidRPr="00F023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32D">
        <w:rPr>
          <w:rFonts w:ascii="Times New Roman" w:hAnsi="Times New Roman" w:cs="Times New Roman"/>
          <w:sz w:val="24"/>
          <w:szCs w:val="24"/>
        </w:rPr>
        <w:t>teljesülését</w:t>
      </w:r>
      <w:proofErr w:type="spellEnd"/>
      <w:r w:rsidRPr="00F0232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0232D">
        <w:rPr>
          <w:rFonts w:ascii="Times New Roman" w:hAnsi="Times New Roman" w:cs="Times New Roman"/>
          <w:sz w:val="24"/>
          <w:szCs w:val="24"/>
        </w:rPr>
        <w:t>valamint</w:t>
      </w:r>
      <w:proofErr w:type="spellEnd"/>
      <w:r w:rsidRPr="00F0232D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F0232D">
        <w:rPr>
          <w:rFonts w:ascii="Times New Roman" w:hAnsi="Times New Roman" w:cs="Times New Roman"/>
          <w:sz w:val="24"/>
          <w:szCs w:val="24"/>
        </w:rPr>
        <w:t>pályázatok</w:t>
      </w:r>
      <w:proofErr w:type="spellEnd"/>
      <w:r w:rsidRPr="00F023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32D">
        <w:rPr>
          <w:rFonts w:ascii="Times New Roman" w:hAnsi="Times New Roman" w:cs="Times New Roman"/>
          <w:sz w:val="24"/>
          <w:szCs w:val="24"/>
        </w:rPr>
        <w:t>határidőben</w:t>
      </w:r>
      <w:proofErr w:type="spellEnd"/>
      <w:r w:rsidRPr="00F023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32D">
        <w:rPr>
          <w:rFonts w:ascii="Times New Roman" w:hAnsi="Times New Roman" w:cs="Times New Roman"/>
          <w:sz w:val="24"/>
          <w:szCs w:val="24"/>
        </w:rPr>
        <w:t>történő</w:t>
      </w:r>
      <w:proofErr w:type="spellEnd"/>
      <w:r w:rsidRPr="00F023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32D">
        <w:rPr>
          <w:rFonts w:ascii="Times New Roman" w:hAnsi="Times New Roman" w:cs="Times New Roman"/>
          <w:sz w:val="24"/>
          <w:szCs w:val="24"/>
        </w:rPr>
        <w:t>benyújtását</w:t>
      </w:r>
      <w:proofErr w:type="spellEnd"/>
      <w:r w:rsidRPr="00F0232D">
        <w:rPr>
          <w:rFonts w:ascii="Times New Roman" w:hAnsi="Times New Roman" w:cs="Times New Roman"/>
          <w:sz w:val="24"/>
          <w:szCs w:val="24"/>
        </w:rPr>
        <w:t>;</w:t>
      </w:r>
      <w:r w:rsidRPr="00F0232D">
        <w:rPr>
          <w:rFonts w:ascii="Times New Roman" w:hAnsi="Times New Roman" w:cs="Times New Roman"/>
          <w:sz w:val="24"/>
          <w:szCs w:val="24"/>
        </w:rPr>
        <w:br/>
        <w:t xml:space="preserve">– </w:t>
      </w:r>
      <w:proofErr w:type="spellStart"/>
      <w:r w:rsidRPr="00F0232D">
        <w:rPr>
          <w:rFonts w:ascii="Times New Roman" w:hAnsi="Times New Roman" w:cs="Times New Roman"/>
          <w:sz w:val="24"/>
          <w:szCs w:val="24"/>
        </w:rPr>
        <w:t>szükség</w:t>
      </w:r>
      <w:proofErr w:type="spellEnd"/>
      <w:r w:rsidRPr="00F023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32D">
        <w:rPr>
          <w:rFonts w:ascii="Times New Roman" w:hAnsi="Times New Roman" w:cs="Times New Roman"/>
          <w:sz w:val="24"/>
          <w:szCs w:val="24"/>
        </w:rPr>
        <w:t>esetén</w:t>
      </w:r>
      <w:proofErr w:type="spellEnd"/>
      <w:r w:rsidRPr="00F0232D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F0232D">
        <w:rPr>
          <w:rFonts w:ascii="Times New Roman" w:hAnsi="Times New Roman" w:cs="Times New Roman"/>
          <w:sz w:val="24"/>
          <w:szCs w:val="24"/>
        </w:rPr>
        <w:t>Bizottság</w:t>
      </w:r>
      <w:proofErr w:type="spellEnd"/>
      <w:r w:rsidRPr="00F023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32D">
        <w:rPr>
          <w:rFonts w:ascii="Times New Roman" w:hAnsi="Times New Roman" w:cs="Times New Roman"/>
          <w:sz w:val="24"/>
          <w:szCs w:val="24"/>
        </w:rPr>
        <w:t>megkeresi</w:t>
      </w:r>
      <w:proofErr w:type="spellEnd"/>
      <w:r w:rsidRPr="00F023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32D">
        <w:rPr>
          <w:rFonts w:ascii="Times New Roman" w:hAnsi="Times New Roman" w:cs="Times New Roman"/>
          <w:sz w:val="24"/>
          <w:szCs w:val="24"/>
        </w:rPr>
        <w:t>az</w:t>
      </w:r>
      <w:proofErr w:type="spellEnd"/>
      <w:r w:rsidRPr="00F023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32D">
        <w:rPr>
          <w:rFonts w:ascii="Times New Roman" w:hAnsi="Times New Roman" w:cs="Times New Roman"/>
          <w:sz w:val="24"/>
          <w:szCs w:val="24"/>
        </w:rPr>
        <w:t>adott</w:t>
      </w:r>
      <w:proofErr w:type="spellEnd"/>
      <w:r w:rsidRPr="00F023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32D">
        <w:rPr>
          <w:rFonts w:ascii="Times New Roman" w:hAnsi="Times New Roman" w:cs="Times New Roman"/>
          <w:sz w:val="24"/>
          <w:szCs w:val="24"/>
        </w:rPr>
        <w:t>pályázati</w:t>
      </w:r>
      <w:proofErr w:type="spellEnd"/>
      <w:r w:rsidRPr="00F023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32D">
        <w:rPr>
          <w:rFonts w:ascii="Times New Roman" w:hAnsi="Times New Roman" w:cs="Times New Roman"/>
          <w:sz w:val="24"/>
          <w:szCs w:val="24"/>
        </w:rPr>
        <w:t>terület</w:t>
      </w:r>
      <w:proofErr w:type="spellEnd"/>
      <w:r w:rsidRPr="00F023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32D">
        <w:rPr>
          <w:rFonts w:ascii="Times New Roman" w:hAnsi="Times New Roman" w:cs="Times New Roman"/>
          <w:sz w:val="24"/>
          <w:szCs w:val="24"/>
        </w:rPr>
        <w:t>szerint</w:t>
      </w:r>
      <w:proofErr w:type="spellEnd"/>
      <w:r w:rsidRPr="00F023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32D">
        <w:rPr>
          <w:rFonts w:ascii="Times New Roman" w:hAnsi="Times New Roman" w:cs="Times New Roman"/>
          <w:sz w:val="24"/>
          <w:szCs w:val="24"/>
        </w:rPr>
        <w:t>illetékes</w:t>
      </w:r>
      <w:proofErr w:type="spellEnd"/>
      <w:r w:rsidRPr="00F023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32D">
        <w:rPr>
          <w:rFonts w:ascii="Times New Roman" w:hAnsi="Times New Roman" w:cs="Times New Roman"/>
          <w:sz w:val="24"/>
          <w:szCs w:val="24"/>
        </w:rPr>
        <w:t>szervet</w:t>
      </w:r>
      <w:proofErr w:type="spellEnd"/>
      <w:r w:rsidRPr="00F023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32D">
        <w:rPr>
          <w:rFonts w:ascii="Times New Roman" w:hAnsi="Times New Roman" w:cs="Times New Roman"/>
          <w:sz w:val="24"/>
          <w:szCs w:val="24"/>
        </w:rPr>
        <w:t>annak</w:t>
      </w:r>
      <w:proofErr w:type="spellEnd"/>
      <w:r w:rsidRPr="00F023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32D">
        <w:rPr>
          <w:rFonts w:ascii="Times New Roman" w:hAnsi="Times New Roman" w:cs="Times New Roman"/>
          <w:sz w:val="24"/>
          <w:szCs w:val="24"/>
        </w:rPr>
        <w:t>megállapítása</w:t>
      </w:r>
      <w:proofErr w:type="spellEnd"/>
      <w:r w:rsidRPr="00F023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32D">
        <w:rPr>
          <w:rFonts w:ascii="Times New Roman" w:hAnsi="Times New Roman" w:cs="Times New Roman"/>
          <w:sz w:val="24"/>
          <w:szCs w:val="24"/>
        </w:rPr>
        <w:t>érdekében</w:t>
      </w:r>
      <w:proofErr w:type="spellEnd"/>
      <w:r w:rsidRPr="00F0232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0232D">
        <w:rPr>
          <w:rFonts w:ascii="Times New Roman" w:hAnsi="Times New Roman" w:cs="Times New Roman"/>
          <w:sz w:val="24"/>
          <w:szCs w:val="24"/>
        </w:rPr>
        <w:t>hogy</w:t>
      </w:r>
      <w:proofErr w:type="spellEnd"/>
      <w:r w:rsidRPr="00F023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32D">
        <w:rPr>
          <w:rFonts w:ascii="Times New Roman" w:hAnsi="Times New Roman" w:cs="Times New Roman"/>
          <w:sz w:val="24"/>
          <w:szCs w:val="24"/>
        </w:rPr>
        <w:t>az</w:t>
      </w:r>
      <w:proofErr w:type="spellEnd"/>
      <w:r w:rsidRPr="00F023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32D">
        <w:rPr>
          <w:rFonts w:ascii="Times New Roman" w:hAnsi="Times New Roman" w:cs="Times New Roman"/>
          <w:sz w:val="24"/>
          <w:szCs w:val="24"/>
        </w:rPr>
        <w:t>egyesület</w:t>
      </w:r>
      <w:proofErr w:type="spellEnd"/>
      <w:r w:rsidRPr="00F0232D">
        <w:rPr>
          <w:rFonts w:ascii="Times New Roman" w:hAnsi="Times New Roman" w:cs="Times New Roman"/>
          <w:sz w:val="24"/>
          <w:szCs w:val="24"/>
        </w:rPr>
        <w:t xml:space="preserve"> be van-e </w:t>
      </w:r>
      <w:proofErr w:type="spellStart"/>
      <w:r w:rsidRPr="00F0232D">
        <w:rPr>
          <w:rFonts w:ascii="Times New Roman" w:hAnsi="Times New Roman" w:cs="Times New Roman"/>
          <w:sz w:val="24"/>
          <w:szCs w:val="24"/>
        </w:rPr>
        <w:t>jegyezve</w:t>
      </w:r>
      <w:proofErr w:type="spellEnd"/>
      <w:r w:rsidRPr="00F023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32D">
        <w:rPr>
          <w:rFonts w:ascii="Times New Roman" w:hAnsi="Times New Roman" w:cs="Times New Roman"/>
          <w:sz w:val="24"/>
          <w:szCs w:val="24"/>
        </w:rPr>
        <w:t>az</w:t>
      </w:r>
      <w:proofErr w:type="spellEnd"/>
      <w:r w:rsidRPr="00F023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32D">
        <w:rPr>
          <w:rFonts w:ascii="Times New Roman" w:hAnsi="Times New Roman" w:cs="Times New Roman"/>
          <w:sz w:val="24"/>
          <w:szCs w:val="24"/>
        </w:rPr>
        <w:t>illetékes</w:t>
      </w:r>
      <w:proofErr w:type="spellEnd"/>
      <w:r w:rsidRPr="00F023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32D">
        <w:rPr>
          <w:rFonts w:ascii="Times New Roman" w:hAnsi="Times New Roman" w:cs="Times New Roman"/>
          <w:sz w:val="24"/>
          <w:szCs w:val="24"/>
        </w:rPr>
        <w:t>nyilvántartásba</w:t>
      </w:r>
      <w:proofErr w:type="spellEnd"/>
      <w:r w:rsidRPr="00F0232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0232D">
        <w:rPr>
          <w:rFonts w:ascii="Times New Roman" w:hAnsi="Times New Roman" w:cs="Times New Roman"/>
          <w:sz w:val="24"/>
          <w:szCs w:val="24"/>
        </w:rPr>
        <w:t>valamint</w:t>
      </w:r>
      <w:proofErr w:type="spellEnd"/>
      <w:r w:rsidRPr="00F023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32D">
        <w:rPr>
          <w:rFonts w:ascii="Times New Roman" w:hAnsi="Times New Roman" w:cs="Times New Roman"/>
          <w:sz w:val="24"/>
          <w:szCs w:val="24"/>
        </w:rPr>
        <w:t>hogy</w:t>
      </w:r>
      <w:proofErr w:type="spellEnd"/>
      <w:r w:rsidRPr="00F023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32D">
        <w:rPr>
          <w:rFonts w:ascii="Times New Roman" w:hAnsi="Times New Roman" w:cs="Times New Roman"/>
          <w:sz w:val="24"/>
          <w:szCs w:val="24"/>
        </w:rPr>
        <w:t>az</w:t>
      </w:r>
      <w:proofErr w:type="spellEnd"/>
      <w:r w:rsidRPr="00F023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32D">
        <w:rPr>
          <w:rFonts w:ascii="Times New Roman" w:hAnsi="Times New Roman" w:cs="Times New Roman"/>
          <w:sz w:val="24"/>
          <w:szCs w:val="24"/>
        </w:rPr>
        <w:t>alapszabályi</w:t>
      </w:r>
      <w:proofErr w:type="spellEnd"/>
      <w:r w:rsidRPr="00F023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32D">
        <w:rPr>
          <w:rFonts w:ascii="Times New Roman" w:hAnsi="Times New Roman" w:cs="Times New Roman"/>
          <w:sz w:val="24"/>
          <w:szCs w:val="24"/>
        </w:rPr>
        <w:t>rendelkezések</w:t>
      </w:r>
      <w:proofErr w:type="spellEnd"/>
      <w:r w:rsidRPr="00F023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32D">
        <w:rPr>
          <w:rFonts w:ascii="Times New Roman" w:hAnsi="Times New Roman" w:cs="Times New Roman"/>
          <w:sz w:val="24"/>
          <w:szCs w:val="24"/>
        </w:rPr>
        <w:t>alapján</w:t>
      </w:r>
      <w:proofErr w:type="spellEnd"/>
      <w:r w:rsidRPr="00F023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32D">
        <w:rPr>
          <w:rFonts w:ascii="Times New Roman" w:hAnsi="Times New Roman" w:cs="Times New Roman"/>
          <w:sz w:val="24"/>
          <w:szCs w:val="24"/>
        </w:rPr>
        <w:t>az</w:t>
      </w:r>
      <w:proofErr w:type="spellEnd"/>
      <w:r w:rsidRPr="00F023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32D">
        <w:rPr>
          <w:rFonts w:ascii="Times New Roman" w:hAnsi="Times New Roman" w:cs="Times New Roman"/>
          <w:sz w:val="24"/>
          <w:szCs w:val="24"/>
        </w:rPr>
        <w:t>egyesület</w:t>
      </w:r>
      <w:proofErr w:type="spellEnd"/>
      <w:r w:rsidRPr="00F023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32D">
        <w:rPr>
          <w:rFonts w:ascii="Times New Roman" w:hAnsi="Times New Roman" w:cs="Times New Roman"/>
          <w:sz w:val="24"/>
          <w:szCs w:val="24"/>
        </w:rPr>
        <w:t>céljai</w:t>
      </w:r>
      <w:proofErr w:type="spellEnd"/>
      <w:r w:rsidRPr="00F023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32D">
        <w:rPr>
          <w:rFonts w:ascii="Times New Roman" w:hAnsi="Times New Roman" w:cs="Times New Roman"/>
          <w:sz w:val="24"/>
          <w:szCs w:val="24"/>
        </w:rPr>
        <w:t>azon</w:t>
      </w:r>
      <w:proofErr w:type="spellEnd"/>
      <w:r w:rsidRPr="00F0232D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F0232D">
        <w:rPr>
          <w:rFonts w:ascii="Times New Roman" w:hAnsi="Times New Roman" w:cs="Times New Roman"/>
          <w:sz w:val="24"/>
          <w:szCs w:val="24"/>
        </w:rPr>
        <w:t>területen</w:t>
      </w:r>
      <w:proofErr w:type="spellEnd"/>
      <w:r w:rsidRPr="00F023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32D">
        <w:rPr>
          <w:rFonts w:ascii="Times New Roman" w:hAnsi="Times New Roman" w:cs="Times New Roman"/>
          <w:sz w:val="24"/>
          <w:szCs w:val="24"/>
        </w:rPr>
        <w:t>valósulnak</w:t>
      </w:r>
      <w:proofErr w:type="spellEnd"/>
      <w:r w:rsidRPr="00F0232D">
        <w:rPr>
          <w:rFonts w:ascii="Times New Roman" w:hAnsi="Times New Roman" w:cs="Times New Roman"/>
          <w:sz w:val="24"/>
          <w:szCs w:val="24"/>
        </w:rPr>
        <w:t xml:space="preserve">-e meg, </w:t>
      </w:r>
      <w:proofErr w:type="spellStart"/>
      <w:r w:rsidRPr="00F0232D">
        <w:rPr>
          <w:rFonts w:ascii="Times New Roman" w:hAnsi="Times New Roman" w:cs="Times New Roman"/>
          <w:sz w:val="24"/>
          <w:szCs w:val="24"/>
        </w:rPr>
        <w:t>amelyen</w:t>
      </w:r>
      <w:proofErr w:type="spellEnd"/>
      <w:r w:rsidRPr="00F0232D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F0232D">
        <w:rPr>
          <w:rFonts w:ascii="Times New Roman" w:hAnsi="Times New Roman" w:cs="Times New Roman"/>
          <w:sz w:val="24"/>
          <w:szCs w:val="24"/>
        </w:rPr>
        <w:t>programot</w:t>
      </w:r>
      <w:proofErr w:type="spellEnd"/>
      <w:r w:rsidRPr="00F023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32D">
        <w:rPr>
          <w:rFonts w:ascii="Times New Roman" w:hAnsi="Times New Roman" w:cs="Times New Roman"/>
          <w:sz w:val="24"/>
          <w:szCs w:val="24"/>
        </w:rPr>
        <w:t>végrehajtják</w:t>
      </w:r>
      <w:proofErr w:type="spellEnd"/>
      <w:r w:rsidRPr="00F0232D">
        <w:rPr>
          <w:rFonts w:ascii="Times New Roman" w:hAnsi="Times New Roman" w:cs="Times New Roman"/>
          <w:sz w:val="24"/>
          <w:szCs w:val="24"/>
        </w:rPr>
        <w:t>;</w:t>
      </w:r>
      <w:r w:rsidRPr="00F0232D">
        <w:rPr>
          <w:rFonts w:ascii="Times New Roman" w:hAnsi="Times New Roman" w:cs="Times New Roman"/>
          <w:sz w:val="24"/>
          <w:szCs w:val="24"/>
        </w:rPr>
        <w:br/>
        <w:t xml:space="preserve">– a </w:t>
      </w:r>
      <w:proofErr w:type="spellStart"/>
      <w:r w:rsidRPr="00F0232D">
        <w:rPr>
          <w:rFonts w:ascii="Times New Roman" w:hAnsi="Times New Roman" w:cs="Times New Roman"/>
          <w:sz w:val="24"/>
          <w:szCs w:val="24"/>
        </w:rPr>
        <w:t>Bizottság</w:t>
      </w:r>
      <w:proofErr w:type="spellEnd"/>
      <w:r w:rsidRPr="00F023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32D">
        <w:rPr>
          <w:rFonts w:ascii="Times New Roman" w:hAnsi="Times New Roman" w:cs="Times New Roman"/>
          <w:sz w:val="24"/>
          <w:szCs w:val="24"/>
        </w:rPr>
        <w:t>elvégzi</w:t>
      </w:r>
      <w:proofErr w:type="spellEnd"/>
      <w:r w:rsidRPr="00F0232D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F0232D">
        <w:rPr>
          <w:rFonts w:ascii="Times New Roman" w:hAnsi="Times New Roman" w:cs="Times New Roman"/>
          <w:sz w:val="24"/>
          <w:szCs w:val="24"/>
        </w:rPr>
        <w:t>szabályszerűen</w:t>
      </w:r>
      <w:proofErr w:type="spellEnd"/>
      <w:r w:rsidRPr="00F023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32D">
        <w:rPr>
          <w:rFonts w:ascii="Times New Roman" w:hAnsi="Times New Roman" w:cs="Times New Roman"/>
          <w:sz w:val="24"/>
          <w:szCs w:val="24"/>
        </w:rPr>
        <w:t>benyújtott</w:t>
      </w:r>
      <w:proofErr w:type="spellEnd"/>
      <w:r w:rsidRPr="00F023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32D">
        <w:rPr>
          <w:rFonts w:ascii="Times New Roman" w:hAnsi="Times New Roman" w:cs="Times New Roman"/>
          <w:sz w:val="24"/>
          <w:szCs w:val="24"/>
        </w:rPr>
        <w:t>programok</w:t>
      </w:r>
      <w:proofErr w:type="spellEnd"/>
      <w:r w:rsidRPr="00F023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32D">
        <w:rPr>
          <w:rFonts w:ascii="Times New Roman" w:hAnsi="Times New Roman" w:cs="Times New Roman"/>
          <w:sz w:val="24"/>
          <w:szCs w:val="24"/>
        </w:rPr>
        <w:t>értékelését</w:t>
      </w:r>
      <w:proofErr w:type="spellEnd"/>
      <w:r w:rsidRPr="00F0232D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F0232D">
        <w:rPr>
          <w:rFonts w:ascii="Times New Roman" w:hAnsi="Times New Roman" w:cs="Times New Roman"/>
          <w:sz w:val="24"/>
          <w:szCs w:val="24"/>
        </w:rPr>
        <w:t>pályázatban</w:t>
      </w:r>
      <w:proofErr w:type="spellEnd"/>
      <w:r w:rsidRPr="00F023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32D">
        <w:rPr>
          <w:rFonts w:ascii="Times New Roman" w:hAnsi="Times New Roman" w:cs="Times New Roman"/>
          <w:sz w:val="24"/>
          <w:szCs w:val="24"/>
        </w:rPr>
        <w:lastRenderedPageBreak/>
        <w:t>meghatározott</w:t>
      </w:r>
      <w:proofErr w:type="spellEnd"/>
      <w:r w:rsidRPr="00F023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32D">
        <w:rPr>
          <w:rFonts w:ascii="Times New Roman" w:hAnsi="Times New Roman" w:cs="Times New Roman"/>
          <w:sz w:val="24"/>
          <w:szCs w:val="24"/>
        </w:rPr>
        <w:t>kritériumok</w:t>
      </w:r>
      <w:proofErr w:type="spellEnd"/>
      <w:r w:rsidRPr="00F023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32D">
        <w:rPr>
          <w:rFonts w:ascii="Times New Roman" w:hAnsi="Times New Roman" w:cs="Times New Roman"/>
          <w:sz w:val="24"/>
          <w:szCs w:val="24"/>
        </w:rPr>
        <w:t>és</w:t>
      </w:r>
      <w:proofErr w:type="spellEnd"/>
      <w:r w:rsidRPr="00F023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32D">
        <w:rPr>
          <w:rFonts w:ascii="Times New Roman" w:hAnsi="Times New Roman" w:cs="Times New Roman"/>
          <w:sz w:val="24"/>
          <w:szCs w:val="24"/>
        </w:rPr>
        <w:t>mércék</w:t>
      </w:r>
      <w:proofErr w:type="spellEnd"/>
      <w:r w:rsidRPr="00F023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32D">
        <w:rPr>
          <w:rFonts w:ascii="Times New Roman" w:hAnsi="Times New Roman" w:cs="Times New Roman"/>
          <w:sz w:val="24"/>
          <w:szCs w:val="24"/>
        </w:rPr>
        <w:t>alkalmazásával</w:t>
      </w:r>
      <w:proofErr w:type="spellEnd"/>
      <w:r w:rsidRPr="00F0232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0232D">
        <w:rPr>
          <w:rFonts w:ascii="Times New Roman" w:hAnsi="Times New Roman" w:cs="Times New Roman"/>
          <w:sz w:val="24"/>
          <w:szCs w:val="24"/>
        </w:rPr>
        <w:t>oly</w:t>
      </w:r>
      <w:proofErr w:type="spellEnd"/>
      <w:r w:rsidRPr="00F023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32D">
        <w:rPr>
          <w:rFonts w:ascii="Times New Roman" w:hAnsi="Times New Roman" w:cs="Times New Roman"/>
          <w:sz w:val="24"/>
          <w:szCs w:val="24"/>
        </w:rPr>
        <w:t>módon</w:t>
      </w:r>
      <w:proofErr w:type="spellEnd"/>
      <w:r w:rsidRPr="00F0232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0232D">
        <w:rPr>
          <w:rFonts w:ascii="Times New Roman" w:hAnsi="Times New Roman" w:cs="Times New Roman"/>
          <w:sz w:val="24"/>
          <w:szCs w:val="24"/>
        </w:rPr>
        <w:t>hogy</w:t>
      </w:r>
      <w:proofErr w:type="spellEnd"/>
      <w:r w:rsidRPr="00F023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32D">
        <w:rPr>
          <w:rFonts w:ascii="Times New Roman" w:hAnsi="Times New Roman" w:cs="Times New Roman"/>
          <w:sz w:val="24"/>
          <w:szCs w:val="24"/>
        </w:rPr>
        <w:t>az</w:t>
      </w:r>
      <w:proofErr w:type="spellEnd"/>
      <w:r w:rsidRPr="00F023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32D">
        <w:rPr>
          <w:rFonts w:ascii="Times New Roman" w:hAnsi="Times New Roman" w:cs="Times New Roman"/>
          <w:sz w:val="24"/>
          <w:szCs w:val="24"/>
        </w:rPr>
        <w:t>értékelést</w:t>
      </w:r>
      <w:proofErr w:type="spellEnd"/>
      <w:r w:rsidRPr="00F0232D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F0232D">
        <w:rPr>
          <w:rFonts w:ascii="Times New Roman" w:hAnsi="Times New Roman" w:cs="Times New Roman"/>
          <w:sz w:val="24"/>
          <w:szCs w:val="24"/>
        </w:rPr>
        <w:t>Bizottság</w:t>
      </w:r>
      <w:proofErr w:type="spellEnd"/>
      <w:r w:rsidRPr="00F023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32D">
        <w:rPr>
          <w:rFonts w:ascii="Times New Roman" w:hAnsi="Times New Roman" w:cs="Times New Roman"/>
          <w:sz w:val="24"/>
          <w:szCs w:val="24"/>
        </w:rPr>
        <w:t>minden</w:t>
      </w:r>
      <w:proofErr w:type="spellEnd"/>
      <w:r w:rsidRPr="00F023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32D">
        <w:rPr>
          <w:rFonts w:ascii="Times New Roman" w:hAnsi="Times New Roman" w:cs="Times New Roman"/>
          <w:sz w:val="24"/>
          <w:szCs w:val="24"/>
        </w:rPr>
        <w:t>tagja</w:t>
      </w:r>
      <w:proofErr w:type="spellEnd"/>
      <w:r w:rsidRPr="00F023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32D">
        <w:rPr>
          <w:rFonts w:ascii="Times New Roman" w:hAnsi="Times New Roman" w:cs="Times New Roman"/>
          <w:sz w:val="24"/>
          <w:szCs w:val="24"/>
        </w:rPr>
        <w:t>önállóan</w:t>
      </w:r>
      <w:proofErr w:type="spellEnd"/>
      <w:r w:rsidRPr="00F023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32D">
        <w:rPr>
          <w:rFonts w:ascii="Times New Roman" w:hAnsi="Times New Roman" w:cs="Times New Roman"/>
          <w:sz w:val="24"/>
          <w:szCs w:val="24"/>
        </w:rPr>
        <w:t>végzi</w:t>
      </w:r>
      <w:proofErr w:type="spellEnd"/>
      <w:r w:rsidRPr="00F0232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0232D">
        <w:rPr>
          <w:rFonts w:ascii="Times New Roman" w:hAnsi="Times New Roman" w:cs="Times New Roman"/>
          <w:sz w:val="24"/>
          <w:szCs w:val="24"/>
        </w:rPr>
        <w:t>minden</w:t>
      </w:r>
      <w:proofErr w:type="spellEnd"/>
      <w:r w:rsidRPr="00F023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32D">
        <w:rPr>
          <w:rFonts w:ascii="Times New Roman" w:hAnsi="Times New Roman" w:cs="Times New Roman"/>
          <w:sz w:val="24"/>
          <w:szCs w:val="24"/>
        </w:rPr>
        <w:t>egyes</w:t>
      </w:r>
      <w:proofErr w:type="spellEnd"/>
      <w:r w:rsidRPr="00F023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32D">
        <w:rPr>
          <w:rFonts w:ascii="Times New Roman" w:hAnsi="Times New Roman" w:cs="Times New Roman"/>
          <w:sz w:val="24"/>
          <w:szCs w:val="24"/>
        </w:rPr>
        <w:t>programra</w:t>
      </w:r>
      <w:proofErr w:type="spellEnd"/>
      <w:r w:rsidRPr="00F023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32D">
        <w:rPr>
          <w:rFonts w:ascii="Times New Roman" w:hAnsi="Times New Roman" w:cs="Times New Roman"/>
          <w:sz w:val="24"/>
          <w:szCs w:val="24"/>
        </w:rPr>
        <w:t>és</w:t>
      </w:r>
      <w:proofErr w:type="spellEnd"/>
      <w:r w:rsidRPr="00F023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32D">
        <w:rPr>
          <w:rFonts w:ascii="Times New Roman" w:hAnsi="Times New Roman" w:cs="Times New Roman"/>
          <w:sz w:val="24"/>
          <w:szCs w:val="24"/>
        </w:rPr>
        <w:t>minden</w:t>
      </w:r>
      <w:proofErr w:type="spellEnd"/>
      <w:r w:rsidRPr="00F023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32D">
        <w:rPr>
          <w:rFonts w:ascii="Times New Roman" w:hAnsi="Times New Roman" w:cs="Times New Roman"/>
          <w:sz w:val="24"/>
          <w:szCs w:val="24"/>
        </w:rPr>
        <w:t>egyes</w:t>
      </w:r>
      <w:proofErr w:type="spellEnd"/>
      <w:r w:rsidRPr="00F023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32D">
        <w:rPr>
          <w:rFonts w:ascii="Times New Roman" w:hAnsi="Times New Roman" w:cs="Times New Roman"/>
          <w:sz w:val="24"/>
          <w:szCs w:val="24"/>
        </w:rPr>
        <w:t>kritériumra</w:t>
      </w:r>
      <w:proofErr w:type="spellEnd"/>
      <w:r w:rsidRPr="00F023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32D">
        <w:rPr>
          <w:rFonts w:ascii="Times New Roman" w:hAnsi="Times New Roman" w:cs="Times New Roman"/>
          <w:sz w:val="24"/>
          <w:szCs w:val="24"/>
        </w:rPr>
        <w:t>vonatkozóan</w:t>
      </w:r>
      <w:proofErr w:type="spellEnd"/>
      <w:r w:rsidRPr="00F0232D">
        <w:rPr>
          <w:rFonts w:ascii="Times New Roman" w:hAnsi="Times New Roman" w:cs="Times New Roman"/>
          <w:sz w:val="24"/>
          <w:szCs w:val="24"/>
        </w:rPr>
        <w:t>;</w:t>
      </w:r>
      <w:r w:rsidRPr="00F0232D">
        <w:rPr>
          <w:rFonts w:ascii="Times New Roman" w:hAnsi="Times New Roman" w:cs="Times New Roman"/>
          <w:sz w:val="24"/>
          <w:szCs w:val="24"/>
        </w:rPr>
        <w:br/>
        <w:t xml:space="preserve">– </w:t>
      </w:r>
      <w:proofErr w:type="spellStart"/>
      <w:r w:rsidRPr="00F0232D">
        <w:rPr>
          <w:rFonts w:ascii="Times New Roman" w:hAnsi="Times New Roman" w:cs="Times New Roman"/>
          <w:sz w:val="24"/>
          <w:szCs w:val="24"/>
        </w:rPr>
        <w:t>minden</w:t>
      </w:r>
      <w:proofErr w:type="spellEnd"/>
      <w:r w:rsidRPr="00F023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32D">
        <w:rPr>
          <w:rFonts w:ascii="Times New Roman" w:hAnsi="Times New Roman" w:cs="Times New Roman"/>
          <w:sz w:val="24"/>
          <w:szCs w:val="24"/>
        </w:rPr>
        <w:t>elbírált</w:t>
      </w:r>
      <w:proofErr w:type="spellEnd"/>
      <w:r w:rsidRPr="00F0232D">
        <w:rPr>
          <w:rFonts w:ascii="Times New Roman" w:hAnsi="Times New Roman" w:cs="Times New Roman"/>
          <w:sz w:val="24"/>
          <w:szCs w:val="24"/>
        </w:rPr>
        <w:t xml:space="preserve"> program </w:t>
      </w:r>
      <w:proofErr w:type="spellStart"/>
      <w:r w:rsidRPr="00F0232D">
        <w:rPr>
          <w:rFonts w:ascii="Times New Roman" w:hAnsi="Times New Roman" w:cs="Times New Roman"/>
          <w:sz w:val="24"/>
          <w:szCs w:val="24"/>
        </w:rPr>
        <w:t>esetében</w:t>
      </w:r>
      <w:proofErr w:type="spellEnd"/>
      <w:r w:rsidRPr="00F0232D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F0232D">
        <w:rPr>
          <w:rFonts w:ascii="Times New Roman" w:hAnsi="Times New Roman" w:cs="Times New Roman"/>
          <w:sz w:val="24"/>
          <w:szCs w:val="24"/>
        </w:rPr>
        <w:t>Bizottság</w:t>
      </w:r>
      <w:proofErr w:type="spellEnd"/>
      <w:r w:rsidRPr="00F023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32D">
        <w:rPr>
          <w:rFonts w:ascii="Times New Roman" w:hAnsi="Times New Roman" w:cs="Times New Roman"/>
          <w:sz w:val="24"/>
          <w:szCs w:val="24"/>
        </w:rPr>
        <w:t>indokolást</w:t>
      </w:r>
      <w:proofErr w:type="spellEnd"/>
      <w:r w:rsidRPr="00F023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32D">
        <w:rPr>
          <w:rFonts w:ascii="Times New Roman" w:hAnsi="Times New Roman" w:cs="Times New Roman"/>
          <w:sz w:val="24"/>
          <w:szCs w:val="24"/>
        </w:rPr>
        <w:t>készít</w:t>
      </w:r>
      <w:proofErr w:type="spellEnd"/>
      <w:r w:rsidRPr="00F0232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0232D">
        <w:rPr>
          <w:rFonts w:ascii="Times New Roman" w:hAnsi="Times New Roman" w:cs="Times New Roman"/>
          <w:sz w:val="24"/>
          <w:szCs w:val="24"/>
        </w:rPr>
        <w:t>amelyben</w:t>
      </w:r>
      <w:proofErr w:type="spellEnd"/>
      <w:r w:rsidRPr="00F023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32D">
        <w:rPr>
          <w:rFonts w:ascii="Times New Roman" w:hAnsi="Times New Roman" w:cs="Times New Roman"/>
          <w:sz w:val="24"/>
          <w:szCs w:val="24"/>
        </w:rPr>
        <w:t>kötelezően</w:t>
      </w:r>
      <w:proofErr w:type="spellEnd"/>
      <w:r w:rsidRPr="00F023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32D">
        <w:rPr>
          <w:rFonts w:ascii="Times New Roman" w:hAnsi="Times New Roman" w:cs="Times New Roman"/>
          <w:sz w:val="24"/>
          <w:szCs w:val="24"/>
        </w:rPr>
        <w:t>feltünteti</w:t>
      </w:r>
      <w:proofErr w:type="spellEnd"/>
      <w:r w:rsidRPr="00F023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32D">
        <w:rPr>
          <w:rFonts w:ascii="Times New Roman" w:hAnsi="Times New Roman" w:cs="Times New Roman"/>
          <w:sz w:val="24"/>
          <w:szCs w:val="24"/>
        </w:rPr>
        <w:t>az</w:t>
      </w:r>
      <w:proofErr w:type="spellEnd"/>
      <w:r w:rsidRPr="00F023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32D">
        <w:rPr>
          <w:rFonts w:ascii="Times New Roman" w:hAnsi="Times New Roman" w:cs="Times New Roman"/>
          <w:sz w:val="24"/>
          <w:szCs w:val="24"/>
        </w:rPr>
        <w:t>adott</w:t>
      </w:r>
      <w:proofErr w:type="spellEnd"/>
      <w:r w:rsidRPr="00F0232D">
        <w:rPr>
          <w:rFonts w:ascii="Times New Roman" w:hAnsi="Times New Roman" w:cs="Times New Roman"/>
          <w:sz w:val="24"/>
          <w:szCs w:val="24"/>
        </w:rPr>
        <w:t xml:space="preserve"> program </w:t>
      </w:r>
      <w:proofErr w:type="spellStart"/>
      <w:r w:rsidRPr="00F0232D">
        <w:rPr>
          <w:rFonts w:ascii="Times New Roman" w:hAnsi="Times New Roman" w:cs="Times New Roman"/>
          <w:sz w:val="24"/>
          <w:szCs w:val="24"/>
        </w:rPr>
        <w:t>értékelésének</w:t>
      </w:r>
      <w:proofErr w:type="spellEnd"/>
      <w:r w:rsidRPr="00F023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32D">
        <w:rPr>
          <w:rFonts w:ascii="Times New Roman" w:hAnsi="Times New Roman" w:cs="Times New Roman"/>
          <w:sz w:val="24"/>
          <w:szCs w:val="24"/>
        </w:rPr>
        <w:t>okait</w:t>
      </w:r>
      <w:proofErr w:type="spellEnd"/>
      <w:r w:rsidRPr="00F0232D">
        <w:rPr>
          <w:rFonts w:ascii="Times New Roman" w:hAnsi="Times New Roman" w:cs="Times New Roman"/>
          <w:sz w:val="24"/>
          <w:szCs w:val="24"/>
        </w:rPr>
        <w:t>;</w:t>
      </w:r>
      <w:r w:rsidRPr="00F0232D">
        <w:rPr>
          <w:rFonts w:ascii="Times New Roman" w:hAnsi="Times New Roman" w:cs="Times New Roman"/>
          <w:sz w:val="24"/>
          <w:szCs w:val="24"/>
        </w:rPr>
        <w:br/>
        <w:t xml:space="preserve">– a </w:t>
      </w:r>
      <w:proofErr w:type="spellStart"/>
      <w:r w:rsidRPr="00F0232D">
        <w:rPr>
          <w:rFonts w:ascii="Times New Roman" w:hAnsi="Times New Roman" w:cs="Times New Roman"/>
          <w:sz w:val="24"/>
          <w:szCs w:val="24"/>
        </w:rPr>
        <w:t>Bizottság</w:t>
      </w:r>
      <w:proofErr w:type="spellEnd"/>
      <w:r w:rsidRPr="00F0232D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F0232D">
        <w:rPr>
          <w:rFonts w:ascii="Times New Roman" w:hAnsi="Times New Roman" w:cs="Times New Roman"/>
          <w:sz w:val="24"/>
          <w:szCs w:val="24"/>
        </w:rPr>
        <w:t>határozat</w:t>
      </w:r>
      <w:proofErr w:type="spellEnd"/>
      <w:r w:rsidRPr="00F023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32D">
        <w:rPr>
          <w:rFonts w:ascii="Times New Roman" w:hAnsi="Times New Roman" w:cs="Times New Roman"/>
          <w:sz w:val="24"/>
          <w:szCs w:val="24"/>
        </w:rPr>
        <w:t>meghozatalától</w:t>
      </w:r>
      <w:proofErr w:type="spellEnd"/>
      <w:r w:rsidRPr="00F023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32D">
        <w:rPr>
          <w:rFonts w:ascii="Times New Roman" w:hAnsi="Times New Roman" w:cs="Times New Roman"/>
          <w:sz w:val="24"/>
          <w:szCs w:val="24"/>
        </w:rPr>
        <w:t>számított</w:t>
      </w:r>
      <w:proofErr w:type="spellEnd"/>
      <w:r w:rsidRPr="00F0232D">
        <w:rPr>
          <w:rFonts w:ascii="Times New Roman" w:hAnsi="Times New Roman" w:cs="Times New Roman"/>
          <w:sz w:val="24"/>
          <w:szCs w:val="24"/>
        </w:rPr>
        <w:t xml:space="preserve"> 60 </w:t>
      </w:r>
      <w:proofErr w:type="spellStart"/>
      <w:r w:rsidRPr="00F0232D">
        <w:rPr>
          <w:rFonts w:ascii="Times New Roman" w:hAnsi="Times New Roman" w:cs="Times New Roman"/>
          <w:sz w:val="24"/>
          <w:szCs w:val="24"/>
        </w:rPr>
        <w:t>napon</w:t>
      </w:r>
      <w:proofErr w:type="spellEnd"/>
      <w:r w:rsidRPr="00F023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32D">
        <w:rPr>
          <w:rFonts w:ascii="Times New Roman" w:hAnsi="Times New Roman" w:cs="Times New Roman"/>
          <w:sz w:val="24"/>
          <w:szCs w:val="24"/>
        </w:rPr>
        <w:t>belül</w:t>
      </w:r>
      <w:proofErr w:type="spellEnd"/>
      <w:r w:rsidRPr="00F023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32D">
        <w:rPr>
          <w:rFonts w:ascii="Times New Roman" w:hAnsi="Times New Roman" w:cs="Times New Roman"/>
          <w:sz w:val="24"/>
          <w:szCs w:val="24"/>
        </w:rPr>
        <w:t>megállapítja</w:t>
      </w:r>
      <w:proofErr w:type="spellEnd"/>
      <w:r w:rsidRPr="00F0232D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F0232D">
        <w:rPr>
          <w:rFonts w:ascii="Times New Roman" w:hAnsi="Times New Roman" w:cs="Times New Roman"/>
          <w:sz w:val="24"/>
          <w:szCs w:val="24"/>
        </w:rPr>
        <w:t>benyújtott</w:t>
      </w:r>
      <w:proofErr w:type="spellEnd"/>
      <w:r w:rsidRPr="00F023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32D">
        <w:rPr>
          <w:rFonts w:ascii="Times New Roman" w:hAnsi="Times New Roman" w:cs="Times New Roman"/>
          <w:sz w:val="24"/>
          <w:szCs w:val="24"/>
        </w:rPr>
        <w:t>programok</w:t>
      </w:r>
      <w:proofErr w:type="spellEnd"/>
      <w:r w:rsidRPr="00F023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32D">
        <w:rPr>
          <w:rFonts w:ascii="Times New Roman" w:hAnsi="Times New Roman" w:cs="Times New Roman"/>
          <w:sz w:val="24"/>
          <w:szCs w:val="24"/>
        </w:rPr>
        <w:t>értékelési</w:t>
      </w:r>
      <w:proofErr w:type="spellEnd"/>
      <w:r w:rsidRPr="00F023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32D">
        <w:rPr>
          <w:rFonts w:ascii="Times New Roman" w:hAnsi="Times New Roman" w:cs="Times New Roman"/>
          <w:sz w:val="24"/>
          <w:szCs w:val="24"/>
        </w:rPr>
        <w:t>és</w:t>
      </w:r>
      <w:proofErr w:type="spellEnd"/>
      <w:r w:rsidRPr="00F023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32D">
        <w:rPr>
          <w:rFonts w:ascii="Times New Roman" w:hAnsi="Times New Roman" w:cs="Times New Roman"/>
          <w:sz w:val="24"/>
          <w:szCs w:val="24"/>
        </w:rPr>
        <w:t>rangsorolási</w:t>
      </w:r>
      <w:proofErr w:type="spellEnd"/>
      <w:r w:rsidRPr="00F023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32D">
        <w:rPr>
          <w:rFonts w:ascii="Times New Roman" w:hAnsi="Times New Roman" w:cs="Times New Roman"/>
          <w:sz w:val="24"/>
          <w:szCs w:val="24"/>
        </w:rPr>
        <w:t>listáját</w:t>
      </w:r>
      <w:proofErr w:type="spellEnd"/>
      <w:r w:rsidRPr="00F0232D">
        <w:rPr>
          <w:rFonts w:ascii="Times New Roman" w:hAnsi="Times New Roman" w:cs="Times New Roman"/>
          <w:sz w:val="24"/>
          <w:szCs w:val="24"/>
        </w:rPr>
        <w:t>.</w:t>
      </w:r>
    </w:p>
    <w:p w:rsidR="00CC43B8" w:rsidRDefault="00CC43B8" w:rsidP="00CC43B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51AB0">
        <w:rPr>
          <w:rFonts w:ascii="Times New Roman" w:hAnsi="Times New Roman" w:cs="Times New Roman"/>
          <w:b/>
          <w:bCs/>
          <w:sz w:val="24"/>
          <w:szCs w:val="24"/>
        </w:rPr>
        <w:t>III.</w:t>
      </w:r>
      <w:proofErr w:type="gramEnd"/>
    </w:p>
    <w:p w:rsidR="00CC43B8" w:rsidRDefault="00CC43B8" w:rsidP="00CC43B8">
      <w:pPr>
        <w:pStyle w:val="NormalWeb"/>
      </w:pPr>
      <w:proofErr w:type="gramStart"/>
      <w:r>
        <w:t xml:space="preserve">A </w:t>
      </w:r>
      <w:proofErr w:type="spellStart"/>
      <w:r>
        <w:t>Bizottság</w:t>
      </w:r>
      <w:proofErr w:type="spellEnd"/>
      <w:r>
        <w:t xml:space="preserve"> 5 (</w:t>
      </w:r>
      <w:proofErr w:type="spellStart"/>
      <w:r>
        <w:t>öt</w:t>
      </w:r>
      <w:proofErr w:type="spellEnd"/>
      <w:r>
        <w:t xml:space="preserve">) </w:t>
      </w:r>
      <w:proofErr w:type="spellStart"/>
      <w:r>
        <w:t>tagból</w:t>
      </w:r>
      <w:proofErr w:type="spellEnd"/>
      <w:r>
        <w:t xml:space="preserve"> </w:t>
      </w:r>
      <w:proofErr w:type="spellStart"/>
      <w:r>
        <w:t>áll</w:t>
      </w:r>
      <w:proofErr w:type="spellEnd"/>
      <w:r>
        <w:t>.</w:t>
      </w:r>
      <w:proofErr w:type="gramEnd"/>
    </w:p>
    <w:p w:rsidR="00C60F01" w:rsidRDefault="00C60F01" w:rsidP="00C60F01">
      <w:pPr>
        <w:pStyle w:val="NormalWeb"/>
      </w:pPr>
      <w:r>
        <w:t xml:space="preserve">A </w:t>
      </w:r>
      <w:proofErr w:type="spellStart"/>
      <w:r>
        <w:t>Bizottság</w:t>
      </w:r>
      <w:proofErr w:type="spellEnd"/>
      <w:r>
        <w:t xml:space="preserve"> </w:t>
      </w:r>
      <w:proofErr w:type="spellStart"/>
      <w:r>
        <w:t>tagjaivá</w:t>
      </w:r>
      <w:proofErr w:type="spellEnd"/>
      <w:r>
        <w:t xml:space="preserve"> </w:t>
      </w:r>
      <w:proofErr w:type="spellStart"/>
      <w:proofErr w:type="gramStart"/>
      <w:r>
        <w:t>az</w:t>
      </w:r>
      <w:proofErr w:type="spellEnd"/>
      <w:proofErr w:type="gramEnd"/>
      <w:r>
        <w:t xml:space="preserve"> </w:t>
      </w:r>
      <w:proofErr w:type="spellStart"/>
      <w:r>
        <w:t>alábbi</w:t>
      </w:r>
      <w:proofErr w:type="spellEnd"/>
      <w:r>
        <w:t xml:space="preserve"> </w:t>
      </w:r>
      <w:proofErr w:type="spellStart"/>
      <w:r>
        <w:t>személyek</w:t>
      </w:r>
      <w:proofErr w:type="spellEnd"/>
      <w:r>
        <w:t xml:space="preserve"> </w:t>
      </w:r>
      <w:proofErr w:type="spellStart"/>
      <w:r>
        <w:t>kerülnek</w:t>
      </w:r>
      <w:proofErr w:type="spellEnd"/>
      <w:r>
        <w:t xml:space="preserve"> </w:t>
      </w:r>
      <w:proofErr w:type="spellStart"/>
      <w:r>
        <w:t>kinevezésre</w:t>
      </w:r>
      <w:proofErr w:type="spellEnd"/>
      <w:r>
        <w:t>:</w:t>
      </w:r>
    </w:p>
    <w:p w:rsidR="00C60F01" w:rsidRDefault="00C60F01" w:rsidP="00C60F01">
      <w:pPr>
        <w:pStyle w:val="NormalWeb"/>
        <w:numPr>
          <w:ilvl w:val="0"/>
          <w:numId w:val="2"/>
        </w:numPr>
      </w:pPr>
      <w:proofErr w:type="spellStart"/>
      <w:r w:rsidRPr="00C60F01">
        <w:rPr>
          <w:b/>
          <w:bCs/>
        </w:rPr>
        <w:t>Matykó</w:t>
      </w:r>
      <w:proofErr w:type="spellEnd"/>
      <w:r w:rsidRPr="00C60F01">
        <w:rPr>
          <w:b/>
          <w:bCs/>
        </w:rPr>
        <w:t xml:space="preserve"> </w:t>
      </w:r>
      <w:proofErr w:type="spellStart"/>
      <w:r w:rsidRPr="00C60F01">
        <w:rPr>
          <w:b/>
          <w:bCs/>
        </w:rPr>
        <w:t>Árpád</w:t>
      </w:r>
      <w:proofErr w:type="spellEnd"/>
      <w:r>
        <w:t xml:space="preserve"> – </w:t>
      </w:r>
      <w:proofErr w:type="spellStart"/>
      <w:r>
        <w:t>elnök</w:t>
      </w:r>
      <w:proofErr w:type="spellEnd"/>
      <w:r>
        <w:t xml:space="preserve"> (a </w:t>
      </w:r>
      <w:proofErr w:type="spellStart"/>
      <w:r>
        <w:t>pályázat</w:t>
      </w:r>
      <w:proofErr w:type="spellEnd"/>
      <w:r>
        <w:t xml:space="preserve"> </w:t>
      </w:r>
      <w:proofErr w:type="spellStart"/>
      <w:r>
        <w:t>tárgyát</w:t>
      </w:r>
      <w:proofErr w:type="spellEnd"/>
      <w:r>
        <w:t xml:space="preserve"> </w:t>
      </w:r>
      <w:proofErr w:type="spellStart"/>
      <w:r>
        <w:t>képező</w:t>
      </w:r>
      <w:proofErr w:type="spellEnd"/>
      <w:r>
        <w:t xml:space="preserve"> </w:t>
      </w:r>
      <w:proofErr w:type="spellStart"/>
      <w:r>
        <w:t>szakterület</w:t>
      </w:r>
      <w:proofErr w:type="spellEnd"/>
      <w:r>
        <w:t xml:space="preserve"> </w:t>
      </w:r>
      <w:proofErr w:type="spellStart"/>
      <w:r>
        <w:t>szakértőjeként</w:t>
      </w:r>
      <w:proofErr w:type="spellEnd"/>
      <w:r>
        <w:t>),</w:t>
      </w:r>
    </w:p>
    <w:p w:rsidR="00C60F01" w:rsidRDefault="00C60F01" w:rsidP="00C60F01">
      <w:pPr>
        <w:pStyle w:val="NormalWeb"/>
        <w:numPr>
          <w:ilvl w:val="0"/>
          <w:numId w:val="2"/>
        </w:numPr>
      </w:pPr>
      <w:proofErr w:type="spellStart"/>
      <w:r w:rsidRPr="00C60F01">
        <w:rPr>
          <w:b/>
          <w:bCs/>
        </w:rPr>
        <w:t>Szűgyi</w:t>
      </w:r>
      <w:proofErr w:type="spellEnd"/>
      <w:r w:rsidRPr="00C60F01">
        <w:rPr>
          <w:b/>
          <w:bCs/>
        </w:rPr>
        <w:t xml:space="preserve"> </w:t>
      </w:r>
      <w:proofErr w:type="spellStart"/>
      <w:r w:rsidRPr="00C60F01">
        <w:rPr>
          <w:b/>
          <w:bCs/>
        </w:rPr>
        <w:t>Tünde</w:t>
      </w:r>
      <w:proofErr w:type="spellEnd"/>
      <w:r>
        <w:t xml:space="preserve"> – </w:t>
      </w:r>
      <w:proofErr w:type="spellStart"/>
      <w:r>
        <w:t>elnökhelyettes</w:t>
      </w:r>
      <w:proofErr w:type="spellEnd"/>
      <w:r>
        <w:t xml:space="preserve"> </w:t>
      </w:r>
      <w:proofErr w:type="spellStart"/>
      <w:r>
        <w:t>és</w:t>
      </w:r>
      <w:proofErr w:type="spellEnd"/>
      <w:r>
        <w:t xml:space="preserve"> tag (</w:t>
      </w:r>
      <w:proofErr w:type="spellStart"/>
      <w:r>
        <w:t>Zenta</w:t>
      </w:r>
      <w:proofErr w:type="spellEnd"/>
      <w:r>
        <w:t xml:space="preserve"> </w:t>
      </w:r>
      <w:proofErr w:type="spellStart"/>
      <w:r>
        <w:t>község</w:t>
      </w:r>
      <w:proofErr w:type="spellEnd"/>
      <w:r>
        <w:t xml:space="preserve"> </w:t>
      </w:r>
      <w:proofErr w:type="spellStart"/>
      <w:r>
        <w:t>képviselőjeként</w:t>
      </w:r>
      <w:proofErr w:type="spellEnd"/>
      <w:r>
        <w:t>),</w:t>
      </w:r>
    </w:p>
    <w:p w:rsidR="00C60F01" w:rsidRDefault="00C60F01" w:rsidP="00C60F01">
      <w:pPr>
        <w:pStyle w:val="NormalWeb"/>
        <w:numPr>
          <w:ilvl w:val="0"/>
          <w:numId w:val="2"/>
        </w:numPr>
      </w:pPr>
      <w:proofErr w:type="spellStart"/>
      <w:r w:rsidRPr="00C60F01">
        <w:rPr>
          <w:b/>
          <w:bCs/>
        </w:rPr>
        <w:t>Kőrösi</w:t>
      </w:r>
      <w:proofErr w:type="spellEnd"/>
      <w:r w:rsidRPr="00C60F01">
        <w:rPr>
          <w:b/>
          <w:bCs/>
        </w:rPr>
        <w:t xml:space="preserve"> </w:t>
      </w:r>
      <w:proofErr w:type="spellStart"/>
      <w:r w:rsidRPr="00C60F01">
        <w:rPr>
          <w:b/>
          <w:bCs/>
        </w:rPr>
        <w:t>Mónika</w:t>
      </w:r>
      <w:proofErr w:type="spellEnd"/>
      <w:r>
        <w:t xml:space="preserve"> – </w:t>
      </w:r>
      <w:proofErr w:type="spellStart"/>
      <w:r>
        <w:t>tagn</w:t>
      </w:r>
      <w:proofErr w:type="spellEnd"/>
      <w:r>
        <w:t xml:space="preserve"> (a </w:t>
      </w:r>
      <w:proofErr w:type="spellStart"/>
      <w:r>
        <w:t>pályázat</w:t>
      </w:r>
      <w:proofErr w:type="spellEnd"/>
      <w:r>
        <w:t xml:space="preserve"> </w:t>
      </w:r>
      <w:proofErr w:type="spellStart"/>
      <w:r>
        <w:t>tárgyát</w:t>
      </w:r>
      <w:proofErr w:type="spellEnd"/>
      <w:r>
        <w:t xml:space="preserve"> </w:t>
      </w:r>
      <w:proofErr w:type="spellStart"/>
      <w:r>
        <w:t>képező</w:t>
      </w:r>
      <w:proofErr w:type="spellEnd"/>
      <w:r>
        <w:t xml:space="preserve"> </w:t>
      </w:r>
      <w:proofErr w:type="spellStart"/>
      <w:r>
        <w:t>szakterület</w:t>
      </w:r>
      <w:proofErr w:type="spellEnd"/>
      <w:r>
        <w:t xml:space="preserve"> </w:t>
      </w:r>
      <w:proofErr w:type="spellStart"/>
      <w:r>
        <w:t>szakértőjeként</w:t>
      </w:r>
      <w:proofErr w:type="spellEnd"/>
      <w:r>
        <w:t>),</w:t>
      </w:r>
    </w:p>
    <w:p w:rsidR="00C60F01" w:rsidRDefault="00C60F01" w:rsidP="00C60F01">
      <w:pPr>
        <w:pStyle w:val="NormalWeb"/>
        <w:numPr>
          <w:ilvl w:val="0"/>
          <w:numId w:val="2"/>
        </w:numPr>
      </w:pPr>
      <w:proofErr w:type="spellStart"/>
      <w:r w:rsidRPr="00C60F01">
        <w:rPr>
          <w:b/>
          <w:bCs/>
        </w:rPr>
        <w:t>Muškinja</w:t>
      </w:r>
      <w:proofErr w:type="spellEnd"/>
      <w:r w:rsidRPr="00C60F01">
        <w:rPr>
          <w:b/>
          <w:bCs/>
        </w:rPr>
        <w:t xml:space="preserve"> </w:t>
      </w:r>
      <w:r w:rsidR="007E7337">
        <w:rPr>
          <w:b/>
          <w:spacing w:val="1"/>
          <w:lang w:val="hu-HU"/>
        </w:rPr>
        <w:t>Heinrich</w:t>
      </w:r>
      <w:r w:rsidR="007E7337" w:rsidRPr="00C60F01">
        <w:rPr>
          <w:b/>
          <w:bCs/>
        </w:rPr>
        <w:t xml:space="preserve"> </w:t>
      </w:r>
      <w:proofErr w:type="spellStart"/>
      <w:r w:rsidRPr="00C60F01">
        <w:rPr>
          <w:b/>
          <w:bCs/>
        </w:rPr>
        <w:t>Anikó</w:t>
      </w:r>
      <w:proofErr w:type="spellEnd"/>
      <w:r>
        <w:t xml:space="preserve"> – tag (</w:t>
      </w:r>
      <w:proofErr w:type="spellStart"/>
      <w:r>
        <w:t>Zenta</w:t>
      </w:r>
      <w:proofErr w:type="spellEnd"/>
      <w:r>
        <w:t xml:space="preserve"> </w:t>
      </w:r>
      <w:proofErr w:type="spellStart"/>
      <w:r>
        <w:t>község</w:t>
      </w:r>
      <w:proofErr w:type="spellEnd"/>
      <w:r>
        <w:t xml:space="preserve"> </w:t>
      </w:r>
      <w:proofErr w:type="spellStart"/>
      <w:r>
        <w:t>képviselőjeként</w:t>
      </w:r>
      <w:proofErr w:type="spellEnd"/>
      <w:r>
        <w:t>),</w:t>
      </w:r>
    </w:p>
    <w:p w:rsidR="00C60F01" w:rsidRDefault="00C60F01" w:rsidP="00C60F01">
      <w:pPr>
        <w:pStyle w:val="NormalWeb"/>
        <w:numPr>
          <w:ilvl w:val="0"/>
          <w:numId w:val="2"/>
        </w:numPr>
      </w:pPr>
      <w:proofErr w:type="spellStart"/>
      <w:r w:rsidRPr="00C60F01">
        <w:rPr>
          <w:b/>
          <w:bCs/>
        </w:rPr>
        <w:t>Tóth</w:t>
      </w:r>
      <w:proofErr w:type="spellEnd"/>
      <w:r w:rsidRPr="00C60F01">
        <w:rPr>
          <w:b/>
          <w:bCs/>
        </w:rPr>
        <w:t xml:space="preserve"> </w:t>
      </w:r>
      <w:proofErr w:type="spellStart"/>
      <w:r w:rsidRPr="00C60F01">
        <w:rPr>
          <w:b/>
          <w:bCs/>
        </w:rPr>
        <w:t>Vásárhelyi</w:t>
      </w:r>
      <w:proofErr w:type="spellEnd"/>
      <w:r w:rsidRPr="00C60F01">
        <w:rPr>
          <w:b/>
          <w:bCs/>
        </w:rPr>
        <w:t xml:space="preserve"> </w:t>
      </w:r>
      <w:proofErr w:type="spellStart"/>
      <w:r w:rsidRPr="00C60F01">
        <w:rPr>
          <w:b/>
          <w:bCs/>
        </w:rPr>
        <w:t>Jenő</w:t>
      </w:r>
      <w:proofErr w:type="spellEnd"/>
      <w:r>
        <w:t xml:space="preserve"> – tag (</w:t>
      </w:r>
      <w:proofErr w:type="spellStart"/>
      <w:r>
        <w:t>Zenta</w:t>
      </w:r>
      <w:proofErr w:type="spellEnd"/>
      <w:r>
        <w:t xml:space="preserve"> </w:t>
      </w:r>
      <w:proofErr w:type="spellStart"/>
      <w:r>
        <w:t>község</w:t>
      </w:r>
      <w:proofErr w:type="spellEnd"/>
      <w:r>
        <w:t xml:space="preserve"> </w:t>
      </w:r>
      <w:proofErr w:type="spellStart"/>
      <w:r>
        <w:t>képviselőjeként</w:t>
      </w:r>
      <w:proofErr w:type="spellEnd"/>
      <w:r>
        <w:t>).</w:t>
      </w:r>
    </w:p>
    <w:p w:rsidR="00CC43B8" w:rsidRDefault="00CC43B8" w:rsidP="00CC43B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C43B8" w:rsidRDefault="00CC43B8" w:rsidP="00CC43B8">
      <w:pPr>
        <w:pStyle w:val="NormalWeb"/>
        <w:jc w:val="center"/>
        <w:rPr>
          <w:b/>
          <w:bCs/>
        </w:rPr>
      </w:pPr>
      <w:proofErr w:type="gramStart"/>
      <w:r w:rsidRPr="002F3F34">
        <w:rPr>
          <w:b/>
          <w:bCs/>
        </w:rPr>
        <w:t>IV.</w:t>
      </w:r>
      <w:proofErr w:type="gramEnd"/>
    </w:p>
    <w:p w:rsidR="00CC43B8" w:rsidRDefault="00CC43B8" w:rsidP="00A151E3">
      <w:pPr>
        <w:pStyle w:val="NormalWeb"/>
        <w:jc w:val="both"/>
      </w:pPr>
      <w:proofErr w:type="gramStart"/>
      <w:r>
        <w:t xml:space="preserve">A </w:t>
      </w:r>
      <w:proofErr w:type="spellStart"/>
      <w:r>
        <w:t>beérkezett</w:t>
      </w:r>
      <w:proofErr w:type="spellEnd"/>
      <w:r>
        <w:t xml:space="preserve"> </w:t>
      </w:r>
      <w:proofErr w:type="spellStart"/>
      <w:r>
        <w:t>pályázatok</w:t>
      </w:r>
      <w:proofErr w:type="spellEnd"/>
      <w:r>
        <w:t xml:space="preserve"> </w:t>
      </w:r>
      <w:proofErr w:type="spellStart"/>
      <w:r>
        <w:t>átvételét</w:t>
      </w:r>
      <w:proofErr w:type="spellEnd"/>
      <w:r>
        <w:t xml:space="preserve"> </w:t>
      </w:r>
      <w:proofErr w:type="spellStart"/>
      <w:r>
        <w:t>követően</w:t>
      </w:r>
      <w:proofErr w:type="spellEnd"/>
      <w:r>
        <w:t xml:space="preserve">, </w:t>
      </w:r>
      <w:proofErr w:type="spellStart"/>
      <w:r>
        <w:t>azok</w:t>
      </w:r>
      <w:proofErr w:type="spellEnd"/>
      <w:r>
        <w:t xml:space="preserve"> </w:t>
      </w:r>
      <w:proofErr w:type="spellStart"/>
      <w:r>
        <w:t>elbírálása</w:t>
      </w:r>
      <w:proofErr w:type="spellEnd"/>
      <w:r>
        <w:t xml:space="preserve"> </w:t>
      </w:r>
      <w:proofErr w:type="spellStart"/>
      <w:r>
        <w:t>előtt</w:t>
      </w:r>
      <w:proofErr w:type="spellEnd"/>
      <w:r>
        <w:t xml:space="preserve"> a </w:t>
      </w:r>
      <w:proofErr w:type="spellStart"/>
      <w:r>
        <w:t>Bizottság</w:t>
      </w:r>
      <w:proofErr w:type="spellEnd"/>
      <w:r>
        <w:t xml:space="preserve"> </w:t>
      </w:r>
      <w:proofErr w:type="spellStart"/>
      <w:r>
        <w:t>tagjai</w:t>
      </w:r>
      <w:proofErr w:type="spellEnd"/>
      <w:r>
        <w:t xml:space="preserve"> </w:t>
      </w:r>
      <w:proofErr w:type="spellStart"/>
      <w:r>
        <w:t>írásos</w:t>
      </w:r>
      <w:proofErr w:type="spellEnd"/>
      <w:r>
        <w:t xml:space="preserve"> </w:t>
      </w:r>
      <w:proofErr w:type="spellStart"/>
      <w:r>
        <w:t>nyilatkozatot</w:t>
      </w:r>
      <w:proofErr w:type="spellEnd"/>
      <w:r>
        <w:t xml:space="preserve"> </w:t>
      </w:r>
      <w:proofErr w:type="spellStart"/>
      <w:r>
        <w:t>tesznek</w:t>
      </w:r>
      <w:proofErr w:type="spellEnd"/>
      <w:r>
        <w:t xml:space="preserve"> </w:t>
      </w:r>
      <w:proofErr w:type="spellStart"/>
      <w:r>
        <w:t>arról</w:t>
      </w:r>
      <w:proofErr w:type="spellEnd"/>
      <w:r>
        <w:t xml:space="preserve">, </w:t>
      </w:r>
      <w:proofErr w:type="spellStart"/>
      <w:r>
        <w:t>hogy</w:t>
      </w:r>
      <w:proofErr w:type="spellEnd"/>
      <w:r>
        <w:t xml:space="preserve"> a </w:t>
      </w:r>
      <w:proofErr w:type="spellStart"/>
      <w:r>
        <w:t>pályázat</w:t>
      </w:r>
      <w:proofErr w:type="spellEnd"/>
      <w:r>
        <w:t xml:space="preserve"> </w:t>
      </w:r>
      <w:proofErr w:type="spellStart"/>
      <w:r>
        <w:t>résztvevőivel</w:t>
      </w:r>
      <w:proofErr w:type="spellEnd"/>
      <w:r>
        <w:t xml:space="preserve"> </w:t>
      </w:r>
      <w:proofErr w:type="spellStart"/>
      <w:r>
        <w:t>kapcsolatban</w:t>
      </w:r>
      <w:proofErr w:type="spellEnd"/>
      <w:r>
        <w:t xml:space="preserve"> </w:t>
      </w:r>
      <w:proofErr w:type="spellStart"/>
      <w:r>
        <w:t>nem</w:t>
      </w:r>
      <w:proofErr w:type="spellEnd"/>
      <w:r>
        <w:t xml:space="preserve"> </w:t>
      </w:r>
      <w:proofErr w:type="spellStart"/>
      <w:r>
        <w:t>áll</w:t>
      </w:r>
      <w:proofErr w:type="spellEnd"/>
      <w:r>
        <w:t xml:space="preserve"> </w:t>
      </w:r>
      <w:proofErr w:type="spellStart"/>
      <w:r>
        <w:t>fenn</w:t>
      </w:r>
      <w:proofErr w:type="spellEnd"/>
      <w:r>
        <w:t xml:space="preserve"> </w:t>
      </w:r>
      <w:proofErr w:type="spellStart"/>
      <w:r>
        <w:t>összeférhetetlenség</w:t>
      </w:r>
      <w:proofErr w:type="spellEnd"/>
      <w:r>
        <w:t xml:space="preserve">, </w:t>
      </w:r>
      <w:proofErr w:type="spellStart"/>
      <w:r>
        <w:t>illetve</w:t>
      </w:r>
      <w:proofErr w:type="spellEnd"/>
      <w:r>
        <w:t xml:space="preserve"> </w:t>
      </w:r>
      <w:proofErr w:type="spellStart"/>
      <w:r>
        <w:t>összeférhetetlenség</w:t>
      </w:r>
      <w:proofErr w:type="spellEnd"/>
      <w:r>
        <w:t xml:space="preserve"> </w:t>
      </w:r>
      <w:proofErr w:type="spellStart"/>
      <w:r>
        <w:t>fennállása</w:t>
      </w:r>
      <w:proofErr w:type="spellEnd"/>
      <w:r>
        <w:t xml:space="preserve"> </w:t>
      </w:r>
      <w:proofErr w:type="spellStart"/>
      <w:r>
        <w:t>esetén</w:t>
      </w:r>
      <w:proofErr w:type="spellEnd"/>
      <w:r>
        <w:t xml:space="preserve"> </w:t>
      </w:r>
      <w:proofErr w:type="spellStart"/>
      <w:r>
        <w:t>kizárják</w:t>
      </w:r>
      <w:proofErr w:type="spellEnd"/>
      <w:r>
        <w:t xml:space="preserve"> </w:t>
      </w:r>
      <w:proofErr w:type="spellStart"/>
      <w:r>
        <w:t>magukat</w:t>
      </w:r>
      <w:proofErr w:type="spellEnd"/>
      <w:r>
        <w:t xml:space="preserve"> a </w:t>
      </w:r>
      <w:proofErr w:type="spellStart"/>
      <w:r>
        <w:t>Bizottság</w:t>
      </w:r>
      <w:proofErr w:type="spellEnd"/>
      <w:r>
        <w:t xml:space="preserve"> </w:t>
      </w:r>
      <w:proofErr w:type="spellStart"/>
      <w:r>
        <w:t>munkájából</w:t>
      </w:r>
      <w:proofErr w:type="spellEnd"/>
      <w:r>
        <w:t>.</w:t>
      </w:r>
      <w:proofErr w:type="gramEnd"/>
    </w:p>
    <w:p w:rsidR="00CC43B8" w:rsidRDefault="00CC43B8" w:rsidP="00A151E3">
      <w:pPr>
        <w:pStyle w:val="NormalWeb"/>
        <w:jc w:val="both"/>
      </w:pPr>
      <w:proofErr w:type="spellStart"/>
      <w:r>
        <w:t>Abban</w:t>
      </w:r>
      <w:proofErr w:type="spellEnd"/>
      <w:r>
        <w:t xml:space="preserve"> </w:t>
      </w:r>
      <w:proofErr w:type="spellStart"/>
      <w:r>
        <w:t>az</w:t>
      </w:r>
      <w:proofErr w:type="spellEnd"/>
      <w:r>
        <w:t xml:space="preserve"> </w:t>
      </w:r>
      <w:proofErr w:type="spellStart"/>
      <w:r>
        <w:t>esetben</w:t>
      </w:r>
      <w:proofErr w:type="spellEnd"/>
      <w:r>
        <w:t xml:space="preserve">, ha a </w:t>
      </w:r>
      <w:proofErr w:type="spellStart"/>
      <w:r>
        <w:t>Bizottság</w:t>
      </w:r>
      <w:proofErr w:type="spellEnd"/>
      <w:r>
        <w:t xml:space="preserve"> </w:t>
      </w:r>
      <w:proofErr w:type="spellStart"/>
      <w:r>
        <w:t>valamely</w:t>
      </w:r>
      <w:proofErr w:type="spellEnd"/>
      <w:r>
        <w:t xml:space="preserve"> </w:t>
      </w:r>
      <w:proofErr w:type="spellStart"/>
      <w:r>
        <w:t>tagja</w:t>
      </w:r>
      <w:proofErr w:type="spellEnd"/>
      <w:r>
        <w:t xml:space="preserve"> </w:t>
      </w:r>
      <w:proofErr w:type="spellStart"/>
      <w:r>
        <w:t>kizárásra</w:t>
      </w:r>
      <w:proofErr w:type="spellEnd"/>
      <w:r>
        <w:t xml:space="preserve"> </w:t>
      </w:r>
      <w:proofErr w:type="spellStart"/>
      <w:r>
        <w:t>kerül</w:t>
      </w:r>
      <w:proofErr w:type="spellEnd"/>
      <w:r>
        <w:t xml:space="preserve"> a </w:t>
      </w:r>
      <w:proofErr w:type="spellStart"/>
      <w:r>
        <w:t>munkából</w:t>
      </w:r>
      <w:proofErr w:type="spellEnd"/>
      <w:r>
        <w:t xml:space="preserve">, </w:t>
      </w:r>
      <w:proofErr w:type="spellStart"/>
      <w:r>
        <w:t>Zenta</w:t>
      </w:r>
      <w:proofErr w:type="spellEnd"/>
      <w:r>
        <w:t xml:space="preserve"> </w:t>
      </w:r>
      <w:proofErr w:type="spellStart"/>
      <w:r>
        <w:t>község</w:t>
      </w:r>
      <w:proofErr w:type="spellEnd"/>
      <w:r>
        <w:t xml:space="preserve"> </w:t>
      </w:r>
      <w:proofErr w:type="spellStart"/>
      <w:r>
        <w:t>polgármestere</w:t>
      </w:r>
      <w:proofErr w:type="spellEnd"/>
      <w:r>
        <w:t xml:space="preserve"> </w:t>
      </w:r>
      <w:proofErr w:type="spellStart"/>
      <w:r>
        <w:t>külön</w:t>
      </w:r>
      <w:proofErr w:type="spellEnd"/>
      <w:r>
        <w:t xml:space="preserve"> </w:t>
      </w:r>
      <w:proofErr w:type="spellStart"/>
      <w:r>
        <w:t>határozattal</w:t>
      </w:r>
      <w:proofErr w:type="spellEnd"/>
      <w:r>
        <w:t xml:space="preserve">, </w:t>
      </w:r>
      <w:proofErr w:type="spellStart"/>
      <w:r>
        <w:t>három</w:t>
      </w:r>
      <w:proofErr w:type="spellEnd"/>
      <w:r>
        <w:t xml:space="preserve"> </w:t>
      </w:r>
      <w:proofErr w:type="spellStart"/>
      <w:r>
        <w:t>napon</w:t>
      </w:r>
      <w:proofErr w:type="spellEnd"/>
      <w:r>
        <w:t xml:space="preserve"> </w:t>
      </w:r>
      <w:proofErr w:type="spellStart"/>
      <w:r>
        <w:t>belül</w:t>
      </w:r>
      <w:proofErr w:type="spellEnd"/>
      <w:r>
        <w:t xml:space="preserve"> </w:t>
      </w:r>
      <w:proofErr w:type="spellStart"/>
      <w:r>
        <w:t>új</w:t>
      </w:r>
      <w:proofErr w:type="spellEnd"/>
      <w:r>
        <w:t xml:space="preserve"> </w:t>
      </w:r>
      <w:proofErr w:type="spellStart"/>
      <w:r>
        <w:t>bizottsági</w:t>
      </w:r>
      <w:proofErr w:type="spellEnd"/>
      <w:r>
        <w:t xml:space="preserve"> </w:t>
      </w:r>
      <w:proofErr w:type="spellStart"/>
      <w:r>
        <w:t>tagot</w:t>
      </w:r>
      <w:proofErr w:type="spellEnd"/>
      <w:r>
        <w:t xml:space="preserve"> </w:t>
      </w:r>
      <w:proofErr w:type="spellStart"/>
      <w:r>
        <w:t>nevez</w:t>
      </w:r>
      <w:proofErr w:type="spellEnd"/>
      <w:r>
        <w:t xml:space="preserve"> </w:t>
      </w:r>
      <w:proofErr w:type="spellStart"/>
      <w:r>
        <w:t>ki</w:t>
      </w:r>
      <w:proofErr w:type="spellEnd"/>
      <w:r>
        <w:t xml:space="preserve">, </w:t>
      </w:r>
      <w:proofErr w:type="spellStart"/>
      <w:r>
        <w:t>ugyanabból</w:t>
      </w:r>
      <w:proofErr w:type="spellEnd"/>
      <w:r>
        <w:t xml:space="preserve"> a </w:t>
      </w:r>
      <w:proofErr w:type="spellStart"/>
      <w:r>
        <w:t>struktúrából</w:t>
      </w:r>
      <w:proofErr w:type="spellEnd"/>
      <w:r>
        <w:t xml:space="preserve">, </w:t>
      </w:r>
      <w:proofErr w:type="spellStart"/>
      <w:r>
        <w:t>amelyből</w:t>
      </w:r>
      <w:proofErr w:type="spellEnd"/>
      <w:r>
        <w:t xml:space="preserve"> a </w:t>
      </w:r>
      <w:proofErr w:type="spellStart"/>
      <w:r>
        <w:t>kizárt</w:t>
      </w:r>
      <w:proofErr w:type="spellEnd"/>
      <w:r>
        <w:t xml:space="preserve"> </w:t>
      </w:r>
      <w:proofErr w:type="spellStart"/>
      <w:r>
        <w:t>bizottsági</w:t>
      </w:r>
      <w:proofErr w:type="spellEnd"/>
      <w:r>
        <w:t xml:space="preserve"> tag </w:t>
      </w:r>
      <w:proofErr w:type="spellStart"/>
      <w:r>
        <w:t>származott</w:t>
      </w:r>
      <w:proofErr w:type="spellEnd"/>
      <w:r>
        <w:t>.</w:t>
      </w:r>
    </w:p>
    <w:p w:rsidR="00CC43B8" w:rsidRDefault="00CC43B8" w:rsidP="00A151E3">
      <w:pPr>
        <w:pStyle w:val="NormalWeb"/>
        <w:jc w:val="both"/>
      </w:pPr>
      <w:proofErr w:type="gramStart"/>
      <w:r>
        <w:t xml:space="preserve">A </w:t>
      </w:r>
      <w:proofErr w:type="spellStart"/>
      <w:r>
        <w:t>Bizottság</w:t>
      </w:r>
      <w:proofErr w:type="spellEnd"/>
      <w:r>
        <w:t xml:space="preserve"> </w:t>
      </w:r>
      <w:proofErr w:type="spellStart"/>
      <w:r>
        <w:t>Ügyrendet</w:t>
      </w:r>
      <w:proofErr w:type="spellEnd"/>
      <w:r>
        <w:t xml:space="preserve"> </w:t>
      </w:r>
      <w:proofErr w:type="spellStart"/>
      <w:r>
        <w:t>fogad</w:t>
      </w:r>
      <w:proofErr w:type="spellEnd"/>
      <w:r>
        <w:t xml:space="preserve"> el, </w:t>
      </w:r>
      <w:proofErr w:type="spellStart"/>
      <w:r>
        <w:t>amely</w:t>
      </w:r>
      <w:proofErr w:type="spellEnd"/>
      <w:r>
        <w:t xml:space="preserve"> </w:t>
      </w:r>
      <w:proofErr w:type="spellStart"/>
      <w:r>
        <w:t>szabályozza</w:t>
      </w:r>
      <w:proofErr w:type="spellEnd"/>
      <w:r>
        <w:t xml:space="preserve"> a </w:t>
      </w:r>
      <w:proofErr w:type="spellStart"/>
      <w:r>
        <w:t>Bizottság</w:t>
      </w:r>
      <w:proofErr w:type="spellEnd"/>
      <w:r>
        <w:t xml:space="preserve"> </w:t>
      </w:r>
      <w:proofErr w:type="spellStart"/>
      <w:r>
        <w:t>szervezetére</w:t>
      </w:r>
      <w:proofErr w:type="spellEnd"/>
      <w:r>
        <w:t xml:space="preserve">, </w:t>
      </w:r>
      <w:proofErr w:type="spellStart"/>
      <w:r>
        <w:t>munkarendjére</w:t>
      </w:r>
      <w:proofErr w:type="spellEnd"/>
      <w:r>
        <w:t xml:space="preserve"> </w:t>
      </w:r>
      <w:proofErr w:type="spellStart"/>
      <w:r>
        <w:t>és</w:t>
      </w:r>
      <w:proofErr w:type="spellEnd"/>
      <w:r>
        <w:t xml:space="preserve"> </w:t>
      </w:r>
      <w:proofErr w:type="spellStart"/>
      <w:r>
        <w:t>döntéshozatalára</w:t>
      </w:r>
      <w:proofErr w:type="spellEnd"/>
      <w:r>
        <w:t xml:space="preserve"> </w:t>
      </w:r>
      <w:proofErr w:type="spellStart"/>
      <w:r>
        <w:t>vonatkozó</w:t>
      </w:r>
      <w:proofErr w:type="spellEnd"/>
      <w:r>
        <w:t xml:space="preserve"> </w:t>
      </w:r>
      <w:proofErr w:type="spellStart"/>
      <w:r>
        <w:t>kérdéseket</w:t>
      </w:r>
      <w:proofErr w:type="spellEnd"/>
      <w:r>
        <w:t xml:space="preserve">, </w:t>
      </w:r>
      <w:proofErr w:type="spellStart"/>
      <w:r>
        <w:t>valamint</w:t>
      </w:r>
      <w:proofErr w:type="spellEnd"/>
      <w:r>
        <w:t xml:space="preserve"> a </w:t>
      </w:r>
      <w:proofErr w:type="spellStart"/>
      <w:r>
        <w:t>Bizottság</w:t>
      </w:r>
      <w:proofErr w:type="spellEnd"/>
      <w:r>
        <w:t xml:space="preserve"> </w:t>
      </w:r>
      <w:proofErr w:type="spellStart"/>
      <w:r>
        <w:t>munkája</w:t>
      </w:r>
      <w:proofErr w:type="spellEnd"/>
      <w:r>
        <w:t xml:space="preserve"> </w:t>
      </w:r>
      <w:proofErr w:type="spellStart"/>
      <w:r>
        <w:t>szempontjából</w:t>
      </w:r>
      <w:proofErr w:type="spellEnd"/>
      <w:r>
        <w:t xml:space="preserve"> </w:t>
      </w:r>
      <w:proofErr w:type="spellStart"/>
      <w:r>
        <w:t>jelentős</w:t>
      </w:r>
      <w:proofErr w:type="spellEnd"/>
      <w:r>
        <w:t xml:space="preserve"> </w:t>
      </w:r>
      <w:proofErr w:type="spellStart"/>
      <w:r>
        <w:t>egyéb</w:t>
      </w:r>
      <w:proofErr w:type="spellEnd"/>
      <w:r>
        <w:t xml:space="preserve"> </w:t>
      </w:r>
      <w:proofErr w:type="spellStart"/>
      <w:r>
        <w:t>kérdéseket</w:t>
      </w:r>
      <w:proofErr w:type="spellEnd"/>
      <w:r>
        <w:t>.</w:t>
      </w:r>
      <w:proofErr w:type="gramEnd"/>
    </w:p>
    <w:p w:rsidR="00CC43B8" w:rsidRDefault="00CC43B8" w:rsidP="00CC43B8">
      <w:pPr>
        <w:pStyle w:val="NormalWeb"/>
        <w:jc w:val="center"/>
        <w:rPr>
          <w:b/>
          <w:bCs/>
        </w:rPr>
      </w:pPr>
      <w:r w:rsidRPr="002F3F34">
        <w:rPr>
          <w:b/>
          <w:bCs/>
        </w:rPr>
        <w:t>V.</w:t>
      </w:r>
    </w:p>
    <w:p w:rsidR="00CC43B8" w:rsidRDefault="00CC43B8" w:rsidP="00CC43B8">
      <w:pPr>
        <w:pStyle w:val="NormalWeb"/>
        <w:rPr>
          <w:b/>
          <w:bCs/>
        </w:rPr>
      </w:pPr>
      <w:proofErr w:type="gramStart"/>
      <w:r>
        <w:t xml:space="preserve">A </w:t>
      </w:r>
      <w:proofErr w:type="spellStart"/>
      <w:r>
        <w:t>Bizottság</w:t>
      </w:r>
      <w:proofErr w:type="spellEnd"/>
      <w:r>
        <w:t xml:space="preserve"> </w:t>
      </w:r>
      <w:proofErr w:type="spellStart"/>
      <w:r>
        <w:t>munkájához</w:t>
      </w:r>
      <w:proofErr w:type="spellEnd"/>
      <w:r>
        <w:t xml:space="preserve"> </w:t>
      </w:r>
      <w:proofErr w:type="spellStart"/>
      <w:r>
        <w:t>szükséges</w:t>
      </w:r>
      <w:proofErr w:type="spellEnd"/>
      <w:r>
        <w:t xml:space="preserve"> </w:t>
      </w:r>
      <w:proofErr w:type="spellStart"/>
      <w:r>
        <w:t>feltételek</w:t>
      </w:r>
      <w:proofErr w:type="spellEnd"/>
      <w:r>
        <w:t xml:space="preserve"> </w:t>
      </w:r>
      <w:proofErr w:type="spellStart"/>
      <w:r>
        <w:t>biztosításáról</w:t>
      </w:r>
      <w:proofErr w:type="spellEnd"/>
      <w:r>
        <w:t xml:space="preserve"> </w:t>
      </w:r>
      <w:proofErr w:type="spellStart"/>
      <w:r>
        <w:t>Zenta</w:t>
      </w:r>
      <w:proofErr w:type="spellEnd"/>
      <w:r>
        <w:t xml:space="preserve"> </w:t>
      </w:r>
      <w:proofErr w:type="spellStart"/>
      <w:r>
        <w:t>község</w:t>
      </w:r>
      <w:proofErr w:type="spellEnd"/>
      <w:r>
        <w:t xml:space="preserve"> </w:t>
      </w:r>
      <w:proofErr w:type="spellStart"/>
      <w:r>
        <w:t>Községi</w:t>
      </w:r>
      <w:proofErr w:type="spellEnd"/>
      <w:r>
        <w:t xml:space="preserve"> </w:t>
      </w:r>
      <w:proofErr w:type="spellStart"/>
      <w:r>
        <w:t>Közigazgatási</w:t>
      </w:r>
      <w:proofErr w:type="spellEnd"/>
      <w:r>
        <w:t xml:space="preserve"> </w:t>
      </w:r>
      <w:proofErr w:type="spellStart"/>
      <w:r>
        <w:t>Hivatalának</w:t>
      </w:r>
      <w:proofErr w:type="spellEnd"/>
      <w:r>
        <w:t xml:space="preserve"> </w:t>
      </w:r>
      <w:proofErr w:type="spellStart"/>
      <w:r>
        <w:t>vezetője</w:t>
      </w:r>
      <w:proofErr w:type="spellEnd"/>
      <w:r>
        <w:t xml:space="preserve"> </w:t>
      </w:r>
      <w:proofErr w:type="spellStart"/>
      <w:r>
        <w:t>gondoskodik</w:t>
      </w:r>
      <w:proofErr w:type="spellEnd"/>
      <w:r>
        <w:t>.</w:t>
      </w:r>
      <w:proofErr w:type="gramEnd"/>
    </w:p>
    <w:p w:rsidR="00CC43B8" w:rsidRDefault="00CC43B8" w:rsidP="00CC43B8">
      <w:pPr>
        <w:pStyle w:val="NormalWeb"/>
        <w:jc w:val="center"/>
        <w:rPr>
          <w:b/>
          <w:bCs/>
        </w:rPr>
      </w:pPr>
      <w:proofErr w:type="gramStart"/>
      <w:r w:rsidRPr="002F3F34">
        <w:rPr>
          <w:b/>
          <w:bCs/>
        </w:rPr>
        <w:t>V</w:t>
      </w:r>
      <w:r>
        <w:rPr>
          <w:b/>
          <w:bCs/>
        </w:rPr>
        <w:t>I</w:t>
      </w:r>
      <w:r w:rsidRPr="002F3F34">
        <w:rPr>
          <w:b/>
          <w:bCs/>
        </w:rPr>
        <w:t>.</w:t>
      </w:r>
      <w:proofErr w:type="gramEnd"/>
    </w:p>
    <w:p w:rsidR="00CC43B8" w:rsidRDefault="00CC43B8" w:rsidP="00CC43B8">
      <w:pPr>
        <w:pStyle w:val="NormalWeb"/>
      </w:pPr>
      <w:proofErr w:type="gramStart"/>
      <w:r>
        <w:t xml:space="preserve">A </w:t>
      </w:r>
      <w:proofErr w:type="spellStart"/>
      <w:r>
        <w:t>Bizottság</w:t>
      </w:r>
      <w:proofErr w:type="spellEnd"/>
      <w:r>
        <w:t xml:space="preserve"> </w:t>
      </w:r>
      <w:proofErr w:type="spellStart"/>
      <w:r>
        <w:t>köteles</w:t>
      </w:r>
      <w:proofErr w:type="spellEnd"/>
      <w:r>
        <w:t xml:space="preserve"> a </w:t>
      </w:r>
      <w:proofErr w:type="spellStart"/>
      <w:r>
        <w:t>programok</w:t>
      </w:r>
      <w:proofErr w:type="spellEnd"/>
      <w:r>
        <w:t xml:space="preserve"> </w:t>
      </w:r>
      <w:proofErr w:type="spellStart"/>
      <w:r>
        <w:t>értékelési</w:t>
      </w:r>
      <w:proofErr w:type="spellEnd"/>
      <w:r>
        <w:t xml:space="preserve"> </w:t>
      </w:r>
      <w:proofErr w:type="spellStart"/>
      <w:r>
        <w:t>és</w:t>
      </w:r>
      <w:proofErr w:type="spellEnd"/>
      <w:r>
        <w:t xml:space="preserve"> </w:t>
      </w:r>
      <w:proofErr w:type="spellStart"/>
      <w:r>
        <w:t>rangsorolási</w:t>
      </w:r>
      <w:proofErr w:type="spellEnd"/>
      <w:r>
        <w:t xml:space="preserve"> </w:t>
      </w:r>
      <w:proofErr w:type="spellStart"/>
      <w:r>
        <w:t>listáját</w:t>
      </w:r>
      <w:proofErr w:type="spellEnd"/>
      <w:r>
        <w:t xml:space="preserve"> </w:t>
      </w:r>
      <w:proofErr w:type="spellStart"/>
      <w:r>
        <w:t>indokolással</w:t>
      </w:r>
      <w:proofErr w:type="spellEnd"/>
      <w:r>
        <w:t xml:space="preserve"> </w:t>
      </w:r>
      <w:proofErr w:type="spellStart"/>
      <w:r>
        <w:t>ellátva</w:t>
      </w:r>
      <w:proofErr w:type="spellEnd"/>
      <w:r>
        <w:t xml:space="preserve"> </w:t>
      </w:r>
      <w:proofErr w:type="spellStart"/>
      <w:r>
        <w:t>Zenta</w:t>
      </w:r>
      <w:proofErr w:type="spellEnd"/>
      <w:r>
        <w:t xml:space="preserve"> </w:t>
      </w:r>
      <w:proofErr w:type="spellStart"/>
      <w:r>
        <w:t>község</w:t>
      </w:r>
      <w:proofErr w:type="spellEnd"/>
      <w:r>
        <w:t xml:space="preserve"> </w:t>
      </w:r>
      <w:proofErr w:type="spellStart"/>
      <w:r>
        <w:t>polgármesterének</w:t>
      </w:r>
      <w:proofErr w:type="spellEnd"/>
      <w:r>
        <w:t xml:space="preserve"> </w:t>
      </w:r>
      <w:proofErr w:type="spellStart"/>
      <w:r>
        <w:t>megküldeni</w:t>
      </w:r>
      <w:proofErr w:type="spellEnd"/>
      <w:r>
        <w:t xml:space="preserve"> e </w:t>
      </w:r>
      <w:proofErr w:type="spellStart"/>
      <w:r>
        <w:t>határozat</w:t>
      </w:r>
      <w:proofErr w:type="spellEnd"/>
      <w:r>
        <w:t xml:space="preserve"> </w:t>
      </w:r>
      <w:proofErr w:type="spellStart"/>
      <w:r>
        <w:t>meghozatalától</w:t>
      </w:r>
      <w:proofErr w:type="spellEnd"/>
      <w:r>
        <w:t xml:space="preserve"> </w:t>
      </w:r>
      <w:proofErr w:type="spellStart"/>
      <w:r>
        <w:t>számított</w:t>
      </w:r>
      <w:proofErr w:type="spellEnd"/>
      <w:r>
        <w:t xml:space="preserve"> 60 </w:t>
      </w:r>
      <w:proofErr w:type="spellStart"/>
      <w:r>
        <w:t>napon</w:t>
      </w:r>
      <w:proofErr w:type="spellEnd"/>
      <w:r>
        <w:t xml:space="preserve"> </w:t>
      </w:r>
      <w:proofErr w:type="spellStart"/>
      <w:r>
        <w:t>belül</w:t>
      </w:r>
      <w:proofErr w:type="spellEnd"/>
      <w:r>
        <w:t>.</w:t>
      </w:r>
      <w:proofErr w:type="gramEnd"/>
    </w:p>
    <w:p w:rsidR="00CC43B8" w:rsidRDefault="00CC43B8" w:rsidP="00CC43B8">
      <w:pPr>
        <w:pStyle w:val="NormalWeb"/>
        <w:jc w:val="center"/>
        <w:rPr>
          <w:b/>
          <w:bCs/>
        </w:rPr>
      </w:pPr>
      <w:proofErr w:type="gramStart"/>
      <w:r w:rsidRPr="002F3F34">
        <w:rPr>
          <w:b/>
          <w:bCs/>
        </w:rPr>
        <w:t>V</w:t>
      </w:r>
      <w:r>
        <w:rPr>
          <w:b/>
          <w:bCs/>
        </w:rPr>
        <w:t>II</w:t>
      </w:r>
      <w:r w:rsidRPr="002F3F34">
        <w:rPr>
          <w:b/>
          <w:bCs/>
        </w:rPr>
        <w:t>.</w:t>
      </w:r>
      <w:proofErr w:type="gramEnd"/>
    </w:p>
    <w:p w:rsidR="00CC43B8" w:rsidRDefault="00CC43B8" w:rsidP="00CC43B8">
      <w:pPr>
        <w:pStyle w:val="NormalWeb"/>
      </w:pPr>
      <w:r>
        <w:lastRenderedPageBreak/>
        <w:t xml:space="preserve">A </w:t>
      </w:r>
      <w:proofErr w:type="spellStart"/>
      <w:r>
        <w:t>Bizottság</w:t>
      </w:r>
      <w:proofErr w:type="spellEnd"/>
      <w:r>
        <w:t xml:space="preserve"> </w:t>
      </w:r>
      <w:proofErr w:type="spellStart"/>
      <w:r>
        <w:t>munkája</w:t>
      </w:r>
      <w:proofErr w:type="spellEnd"/>
      <w:r>
        <w:t xml:space="preserve"> </w:t>
      </w:r>
      <w:proofErr w:type="spellStart"/>
      <w:proofErr w:type="gramStart"/>
      <w:r>
        <w:t>az</w:t>
      </w:r>
      <w:proofErr w:type="spellEnd"/>
      <w:proofErr w:type="gramEnd"/>
      <w:r>
        <w:t xml:space="preserve"> </w:t>
      </w:r>
      <w:proofErr w:type="spellStart"/>
      <w:r>
        <w:t>egyesületek</w:t>
      </w:r>
      <w:proofErr w:type="spellEnd"/>
      <w:r>
        <w:t xml:space="preserve"> </w:t>
      </w:r>
      <w:proofErr w:type="spellStart"/>
      <w:r>
        <w:t>programjainak</w:t>
      </w:r>
      <w:proofErr w:type="spellEnd"/>
      <w:r>
        <w:t xml:space="preserve"> </w:t>
      </w:r>
      <w:proofErr w:type="spellStart"/>
      <w:r>
        <w:t>végleges</w:t>
      </w:r>
      <w:proofErr w:type="spellEnd"/>
      <w:r>
        <w:t xml:space="preserve"> </w:t>
      </w:r>
      <w:proofErr w:type="spellStart"/>
      <w:r>
        <w:t>értékelési</w:t>
      </w:r>
      <w:proofErr w:type="spellEnd"/>
      <w:r>
        <w:t xml:space="preserve"> </w:t>
      </w:r>
      <w:proofErr w:type="spellStart"/>
      <w:r>
        <w:t>és</w:t>
      </w:r>
      <w:proofErr w:type="spellEnd"/>
      <w:r>
        <w:t xml:space="preserve"> </w:t>
      </w:r>
      <w:proofErr w:type="spellStart"/>
      <w:r>
        <w:t>rangsorolási</w:t>
      </w:r>
      <w:proofErr w:type="spellEnd"/>
      <w:r>
        <w:t xml:space="preserve"> </w:t>
      </w:r>
      <w:proofErr w:type="spellStart"/>
      <w:r>
        <w:t>listájának</w:t>
      </w:r>
      <w:proofErr w:type="spellEnd"/>
      <w:r>
        <w:t xml:space="preserve"> </w:t>
      </w:r>
      <w:proofErr w:type="spellStart"/>
      <w:r>
        <w:t>megállapításának</w:t>
      </w:r>
      <w:proofErr w:type="spellEnd"/>
      <w:r>
        <w:t xml:space="preserve"> </w:t>
      </w:r>
      <w:proofErr w:type="spellStart"/>
      <w:r>
        <w:t>napján</w:t>
      </w:r>
      <w:proofErr w:type="spellEnd"/>
      <w:r>
        <w:t xml:space="preserve"> </w:t>
      </w:r>
      <w:proofErr w:type="spellStart"/>
      <w:r>
        <w:t>megszűnik</w:t>
      </w:r>
      <w:proofErr w:type="spellEnd"/>
      <w:r>
        <w:t>.</w:t>
      </w:r>
    </w:p>
    <w:p w:rsidR="00CC43B8" w:rsidRDefault="00CC43B8" w:rsidP="00CC43B8">
      <w:pPr>
        <w:pStyle w:val="NormalWeb"/>
        <w:jc w:val="center"/>
        <w:rPr>
          <w:b/>
          <w:bCs/>
        </w:rPr>
      </w:pPr>
      <w:proofErr w:type="gramStart"/>
      <w:r w:rsidRPr="002F3F34">
        <w:rPr>
          <w:b/>
          <w:bCs/>
        </w:rPr>
        <w:t>V</w:t>
      </w:r>
      <w:r>
        <w:rPr>
          <w:b/>
          <w:bCs/>
        </w:rPr>
        <w:t>III</w:t>
      </w:r>
      <w:r w:rsidRPr="002F3F34">
        <w:rPr>
          <w:b/>
          <w:bCs/>
        </w:rPr>
        <w:t>.</w:t>
      </w:r>
      <w:proofErr w:type="gramEnd"/>
    </w:p>
    <w:p w:rsidR="00CC43B8" w:rsidRDefault="00CC43B8" w:rsidP="00CC43B8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CC43B8">
        <w:rPr>
          <w:rFonts w:ascii="Times New Roman" w:hAnsi="Times New Roman" w:cs="Times New Roman"/>
          <w:sz w:val="24"/>
          <w:szCs w:val="24"/>
        </w:rPr>
        <w:t>Ez</w:t>
      </w:r>
      <w:proofErr w:type="spellEnd"/>
      <w:r w:rsidRPr="00CC43B8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CC43B8">
        <w:rPr>
          <w:rFonts w:ascii="Times New Roman" w:hAnsi="Times New Roman" w:cs="Times New Roman"/>
          <w:sz w:val="24"/>
          <w:szCs w:val="24"/>
        </w:rPr>
        <w:t>határozat</w:t>
      </w:r>
      <w:proofErr w:type="spellEnd"/>
      <w:r w:rsidRPr="00CC43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43B8">
        <w:rPr>
          <w:rFonts w:ascii="Times New Roman" w:hAnsi="Times New Roman" w:cs="Times New Roman"/>
          <w:sz w:val="24"/>
          <w:szCs w:val="24"/>
        </w:rPr>
        <w:t>Zenta</w:t>
      </w:r>
      <w:proofErr w:type="spellEnd"/>
      <w:r w:rsidRPr="00CC43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43B8">
        <w:rPr>
          <w:rFonts w:ascii="Times New Roman" w:hAnsi="Times New Roman" w:cs="Times New Roman"/>
          <w:sz w:val="24"/>
          <w:szCs w:val="24"/>
        </w:rPr>
        <w:t>község</w:t>
      </w:r>
      <w:proofErr w:type="spellEnd"/>
      <w:r w:rsidRPr="00CC43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43B8">
        <w:rPr>
          <w:rFonts w:ascii="Times New Roman" w:hAnsi="Times New Roman" w:cs="Times New Roman"/>
          <w:sz w:val="24"/>
          <w:szCs w:val="24"/>
        </w:rPr>
        <w:t>internetes</w:t>
      </w:r>
      <w:proofErr w:type="spellEnd"/>
      <w:r w:rsidRPr="00CC43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43B8">
        <w:rPr>
          <w:rFonts w:ascii="Times New Roman" w:hAnsi="Times New Roman" w:cs="Times New Roman"/>
          <w:sz w:val="24"/>
          <w:szCs w:val="24"/>
        </w:rPr>
        <w:t>honlapján</w:t>
      </w:r>
      <w:proofErr w:type="spellEnd"/>
      <w:r w:rsidRPr="00CC43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43B8">
        <w:rPr>
          <w:rFonts w:ascii="Times New Roman" w:hAnsi="Times New Roman" w:cs="Times New Roman"/>
          <w:sz w:val="24"/>
          <w:szCs w:val="24"/>
        </w:rPr>
        <w:t>kerül</w:t>
      </w:r>
      <w:proofErr w:type="spellEnd"/>
      <w:r w:rsidRPr="00CC43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43B8">
        <w:rPr>
          <w:rFonts w:ascii="Times New Roman" w:hAnsi="Times New Roman" w:cs="Times New Roman"/>
          <w:sz w:val="24"/>
          <w:szCs w:val="24"/>
        </w:rPr>
        <w:t>közzétételre</w:t>
      </w:r>
      <w:proofErr w:type="spellEnd"/>
    </w:p>
    <w:p w:rsidR="00CC43B8" w:rsidRDefault="00CC43B8" w:rsidP="00CC43B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C43B8" w:rsidRPr="008A4FA5" w:rsidRDefault="00CC43B8" w:rsidP="00CC43B8">
      <w:pPr>
        <w:pStyle w:val="NormalWeb"/>
        <w:jc w:val="center"/>
        <w:rPr>
          <w:b/>
          <w:bCs/>
        </w:rPr>
      </w:pPr>
      <w:r w:rsidRPr="008A4FA5">
        <w:rPr>
          <w:b/>
          <w:bCs/>
        </w:rPr>
        <w:t>I n d o k o l á s</w:t>
      </w:r>
    </w:p>
    <w:p w:rsidR="00C60F01" w:rsidRDefault="00CC43B8" w:rsidP="00D720B3">
      <w:pPr>
        <w:pStyle w:val="NormalWeb"/>
      </w:pPr>
      <w:proofErr w:type="spellStart"/>
      <w:proofErr w:type="gramStart"/>
      <w:r>
        <w:t>Az</w:t>
      </w:r>
      <w:proofErr w:type="spellEnd"/>
      <w:proofErr w:type="gramEnd"/>
      <w:r>
        <w:t xml:space="preserve"> </w:t>
      </w:r>
      <w:proofErr w:type="spellStart"/>
      <w:r>
        <w:t>egyesületek</w:t>
      </w:r>
      <w:proofErr w:type="spellEnd"/>
      <w:r>
        <w:t xml:space="preserve"> </w:t>
      </w:r>
      <w:proofErr w:type="spellStart"/>
      <w:r>
        <w:t>által</w:t>
      </w:r>
      <w:proofErr w:type="spellEnd"/>
      <w:r>
        <w:t xml:space="preserve"> </w:t>
      </w:r>
      <w:proofErr w:type="spellStart"/>
      <w:r>
        <w:t>megvalósított</w:t>
      </w:r>
      <w:proofErr w:type="spellEnd"/>
      <w:r>
        <w:t xml:space="preserve">, </w:t>
      </w:r>
      <w:proofErr w:type="spellStart"/>
      <w:r>
        <w:t>közérdekű</w:t>
      </w:r>
      <w:proofErr w:type="spellEnd"/>
      <w:r>
        <w:t xml:space="preserve"> </w:t>
      </w:r>
      <w:proofErr w:type="spellStart"/>
      <w:r>
        <w:t>programok</w:t>
      </w:r>
      <w:proofErr w:type="spellEnd"/>
      <w:r>
        <w:t xml:space="preserve"> </w:t>
      </w:r>
      <w:proofErr w:type="spellStart"/>
      <w:r>
        <w:t>finanszírozását</w:t>
      </w:r>
      <w:proofErr w:type="spellEnd"/>
      <w:r>
        <w:t xml:space="preserve"> </w:t>
      </w:r>
      <w:proofErr w:type="spellStart"/>
      <w:r>
        <w:t>szolgáló</w:t>
      </w:r>
      <w:proofErr w:type="spellEnd"/>
      <w:r>
        <w:t xml:space="preserve"> </w:t>
      </w:r>
      <w:proofErr w:type="spellStart"/>
      <w:r>
        <w:t>vagy</w:t>
      </w:r>
      <w:proofErr w:type="spellEnd"/>
      <w:r>
        <w:t xml:space="preserve"> a </w:t>
      </w:r>
      <w:proofErr w:type="spellStart"/>
      <w:r>
        <w:t>finanszírozáshoz</w:t>
      </w:r>
      <w:proofErr w:type="spellEnd"/>
      <w:r>
        <w:t xml:space="preserve"> </w:t>
      </w:r>
      <w:proofErr w:type="spellStart"/>
      <w:r>
        <w:t>szükséges</w:t>
      </w:r>
      <w:proofErr w:type="spellEnd"/>
      <w:r>
        <w:t xml:space="preserve"> </w:t>
      </w:r>
      <w:proofErr w:type="spellStart"/>
      <w:r>
        <w:t>hiányzó</w:t>
      </w:r>
      <w:proofErr w:type="spellEnd"/>
      <w:r>
        <w:t xml:space="preserve"> </w:t>
      </w:r>
      <w:proofErr w:type="spellStart"/>
      <w:r>
        <w:t>forrásrész</w:t>
      </w:r>
      <w:proofErr w:type="spellEnd"/>
      <w:r>
        <w:t xml:space="preserve"> </w:t>
      </w:r>
      <w:proofErr w:type="spellStart"/>
      <w:r>
        <w:t>ösztönzésére</w:t>
      </w:r>
      <w:proofErr w:type="spellEnd"/>
      <w:r>
        <w:t xml:space="preserve"> </w:t>
      </w:r>
      <w:proofErr w:type="spellStart"/>
      <w:r>
        <w:t>szolgáló</w:t>
      </w:r>
      <w:proofErr w:type="spellEnd"/>
      <w:r>
        <w:t xml:space="preserve"> </w:t>
      </w:r>
      <w:proofErr w:type="spellStart"/>
      <w:r>
        <w:t>eszközökrő</w:t>
      </w:r>
      <w:r w:rsidR="006C67E8">
        <w:t>l</w:t>
      </w:r>
      <w:proofErr w:type="spellEnd"/>
      <w:r w:rsidR="006C67E8">
        <w:t xml:space="preserve"> </w:t>
      </w:r>
      <w:proofErr w:type="spellStart"/>
      <w:r w:rsidR="006C67E8">
        <w:t>szóló</w:t>
      </w:r>
      <w:proofErr w:type="spellEnd"/>
      <w:r w:rsidR="006C67E8">
        <w:t xml:space="preserve"> </w:t>
      </w:r>
      <w:proofErr w:type="spellStart"/>
      <w:r w:rsidR="006C67E8">
        <w:t>rendelet</w:t>
      </w:r>
      <w:proofErr w:type="spellEnd"/>
      <w:r w:rsidR="006C67E8">
        <w:t xml:space="preserve"> 6. </w:t>
      </w:r>
      <w:proofErr w:type="spellStart"/>
      <w:proofErr w:type="gramStart"/>
      <w:r w:rsidR="006C67E8">
        <w:t>szakasza</w:t>
      </w:r>
      <w:proofErr w:type="spellEnd"/>
      <w:proofErr w:type="gramEnd"/>
      <w:r w:rsidR="006C67E8">
        <w:t xml:space="preserve"> 1.</w:t>
      </w:r>
      <w:r>
        <w:t xml:space="preserve"> </w:t>
      </w:r>
      <w:proofErr w:type="spellStart"/>
      <w:r>
        <w:t>bekezdése</w:t>
      </w:r>
      <w:proofErr w:type="spellEnd"/>
      <w:r>
        <w:t xml:space="preserve"> (a </w:t>
      </w:r>
      <w:proofErr w:type="spellStart"/>
      <w:r>
        <w:t>Szerb</w:t>
      </w:r>
      <w:proofErr w:type="spellEnd"/>
      <w:r>
        <w:t xml:space="preserve"> </w:t>
      </w:r>
      <w:proofErr w:type="spellStart"/>
      <w:r>
        <w:t>Köztársaság</w:t>
      </w:r>
      <w:proofErr w:type="spellEnd"/>
      <w:r>
        <w:t xml:space="preserve"> </w:t>
      </w:r>
      <w:proofErr w:type="spellStart"/>
      <w:r>
        <w:t>Hivatalos</w:t>
      </w:r>
      <w:proofErr w:type="spellEnd"/>
      <w:r>
        <w:t xml:space="preserve"> </w:t>
      </w:r>
      <w:proofErr w:type="spellStart"/>
      <w:r>
        <w:t>Közlönye</w:t>
      </w:r>
      <w:proofErr w:type="spellEnd"/>
      <w:r>
        <w:t xml:space="preserve">, 16/2018. </w:t>
      </w:r>
      <w:proofErr w:type="spellStart"/>
      <w:r>
        <w:t>szám</w:t>
      </w:r>
      <w:proofErr w:type="spellEnd"/>
      <w:r>
        <w:t xml:space="preserve">), </w:t>
      </w:r>
      <w:proofErr w:type="spellStart"/>
      <w:r>
        <w:t>Zenta</w:t>
      </w:r>
      <w:proofErr w:type="spellEnd"/>
      <w:r>
        <w:t xml:space="preserve"> </w:t>
      </w:r>
      <w:proofErr w:type="spellStart"/>
      <w:r>
        <w:t>közs</w:t>
      </w:r>
      <w:r w:rsidR="006C67E8">
        <w:t>ég</w:t>
      </w:r>
      <w:proofErr w:type="spellEnd"/>
      <w:r w:rsidR="006C67E8">
        <w:t xml:space="preserve"> </w:t>
      </w:r>
      <w:proofErr w:type="spellStart"/>
      <w:r w:rsidR="006C67E8">
        <w:t>Alapszabálya</w:t>
      </w:r>
      <w:proofErr w:type="spellEnd"/>
      <w:r w:rsidR="006C67E8">
        <w:t xml:space="preserve"> 61. </w:t>
      </w:r>
      <w:proofErr w:type="spellStart"/>
      <w:r w:rsidR="006C67E8">
        <w:t>szakasza</w:t>
      </w:r>
      <w:proofErr w:type="spellEnd"/>
      <w:r w:rsidR="006C67E8">
        <w:t xml:space="preserve"> 1. </w:t>
      </w:r>
      <w:proofErr w:type="spellStart"/>
      <w:proofErr w:type="gramStart"/>
      <w:r w:rsidR="006C67E8">
        <w:t>bekezdésének</w:t>
      </w:r>
      <w:proofErr w:type="spellEnd"/>
      <w:proofErr w:type="gramEnd"/>
      <w:r w:rsidR="006C67E8">
        <w:t xml:space="preserve"> 33.</w:t>
      </w:r>
      <w:r>
        <w:t xml:space="preserve"> </w:t>
      </w:r>
      <w:proofErr w:type="spellStart"/>
      <w:proofErr w:type="gramStart"/>
      <w:r>
        <w:t>pontja</w:t>
      </w:r>
      <w:proofErr w:type="spellEnd"/>
      <w:proofErr w:type="gramEnd"/>
      <w:r>
        <w:t xml:space="preserve"> (</w:t>
      </w:r>
      <w:proofErr w:type="spellStart"/>
      <w:r>
        <w:t>Zenta</w:t>
      </w:r>
      <w:proofErr w:type="spellEnd"/>
      <w:r>
        <w:t xml:space="preserve"> </w:t>
      </w:r>
      <w:proofErr w:type="spellStart"/>
      <w:r>
        <w:t>község</w:t>
      </w:r>
      <w:proofErr w:type="spellEnd"/>
      <w:r>
        <w:t xml:space="preserve"> </w:t>
      </w:r>
      <w:proofErr w:type="spellStart"/>
      <w:r>
        <w:t>Hivatalos</w:t>
      </w:r>
      <w:proofErr w:type="spellEnd"/>
      <w:r>
        <w:t xml:space="preserve"> </w:t>
      </w:r>
      <w:proofErr w:type="spellStart"/>
      <w:r>
        <w:t>Lapja</w:t>
      </w:r>
      <w:proofErr w:type="spellEnd"/>
      <w:r>
        <w:t xml:space="preserve">, 4/2019. </w:t>
      </w:r>
      <w:proofErr w:type="spellStart"/>
      <w:r>
        <w:t>szám</w:t>
      </w:r>
      <w:proofErr w:type="spellEnd"/>
      <w:r>
        <w:t xml:space="preserve">), </w:t>
      </w:r>
      <w:proofErr w:type="spellStart"/>
      <w:r>
        <w:t>valamint</w:t>
      </w:r>
      <w:proofErr w:type="spellEnd"/>
      <w:r>
        <w:t xml:space="preserve"> </w:t>
      </w:r>
      <w:proofErr w:type="spellStart"/>
      <w:r>
        <w:t>az</w:t>
      </w:r>
      <w:proofErr w:type="spellEnd"/>
      <w:r>
        <w:t xml:space="preserve"> </w:t>
      </w:r>
      <w:proofErr w:type="spellStart"/>
      <w:r>
        <w:t>egyesületek</w:t>
      </w:r>
      <w:proofErr w:type="spellEnd"/>
      <w:r>
        <w:t xml:space="preserve"> </w:t>
      </w:r>
      <w:proofErr w:type="spellStart"/>
      <w:r>
        <w:t>által</w:t>
      </w:r>
      <w:proofErr w:type="spellEnd"/>
      <w:r>
        <w:t xml:space="preserve"> </w:t>
      </w:r>
      <w:proofErr w:type="spellStart"/>
      <w:r>
        <w:t>megvalósított</w:t>
      </w:r>
      <w:proofErr w:type="spellEnd"/>
      <w:r>
        <w:t xml:space="preserve">, </w:t>
      </w:r>
      <w:proofErr w:type="spellStart"/>
      <w:r>
        <w:t>közérdekű</w:t>
      </w:r>
      <w:proofErr w:type="spellEnd"/>
      <w:r>
        <w:t xml:space="preserve"> </w:t>
      </w:r>
      <w:proofErr w:type="spellStart"/>
      <w:r>
        <w:t>programok</w:t>
      </w:r>
      <w:proofErr w:type="spellEnd"/>
      <w:r>
        <w:t xml:space="preserve"> </w:t>
      </w:r>
      <w:proofErr w:type="spellStart"/>
      <w:r>
        <w:t>finanszírozását</w:t>
      </w:r>
      <w:proofErr w:type="spellEnd"/>
      <w:r>
        <w:t xml:space="preserve"> </w:t>
      </w:r>
      <w:proofErr w:type="spellStart"/>
      <w:r>
        <w:t>szolgáló</w:t>
      </w:r>
      <w:proofErr w:type="spellEnd"/>
      <w:r>
        <w:t xml:space="preserve"> </w:t>
      </w:r>
      <w:proofErr w:type="spellStart"/>
      <w:r>
        <w:t>vagy</w:t>
      </w:r>
      <w:proofErr w:type="spellEnd"/>
      <w:r>
        <w:t xml:space="preserve"> a </w:t>
      </w:r>
      <w:proofErr w:type="spellStart"/>
      <w:r>
        <w:t>finanszírozáshoz</w:t>
      </w:r>
      <w:proofErr w:type="spellEnd"/>
      <w:r>
        <w:t xml:space="preserve"> </w:t>
      </w:r>
      <w:proofErr w:type="spellStart"/>
      <w:r>
        <w:t>szükséges</w:t>
      </w:r>
      <w:proofErr w:type="spellEnd"/>
      <w:r>
        <w:t xml:space="preserve"> </w:t>
      </w:r>
      <w:proofErr w:type="spellStart"/>
      <w:r>
        <w:t>hiányzó</w:t>
      </w:r>
      <w:proofErr w:type="spellEnd"/>
      <w:r>
        <w:t xml:space="preserve"> </w:t>
      </w:r>
      <w:proofErr w:type="spellStart"/>
      <w:r>
        <w:t>forrásrész</w:t>
      </w:r>
      <w:proofErr w:type="spellEnd"/>
      <w:r>
        <w:t xml:space="preserve"> </w:t>
      </w:r>
      <w:proofErr w:type="spellStart"/>
      <w:r>
        <w:t>ösztönzésére</w:t>
      </w:r>
      <w:proofErr w:type="spellEnd"/>
      <w:r>
        <w:t xml:space="preserve"> </w:t>
      </w:r>
      <w:proofErr w:type="spellStart"/>
      <w:r>
        <w:t>szolgáló</w:t>
      </w:r>
      <w:proofErr w:type="spellEnd"/>
      <w:r>
        <w:t xml:space="preserve"> </w:t>
      </w:r>
      <w:proofErr w:type="spellStart"/>
      <w:r>
        <w:t>eszközök</w:t>
      </w:r>
      <w:proofErr w:type="spellEnd"/>
      <w:r>
        <w:t xml:space="preserve"> </w:t>
      </w:r>
      <w:proofErr w:type="spellStart"/>
      <w:r>
        <w:t>odaítélésének</w:t>
      </w:r>
      <w:proofErr w:type="spellEnd"/>
      <w:r>
        <w:t xml:space="preserve"> </w:t>
      </w:r>
      <w:proofErr w:type="spellStart"/>
      <w:r>
        <w:t>és</w:t>
      </w:r>
      <w:proofErr w:type="spellEnd"/>
      <w:r>
        <w:t xml:space="preserve"> </w:t>
      </w:r>
      <w:proofErr w:type="spellStart"/>
      <w:r>
        <w:t>felhasználása</w:t>
      </w:r>
      <w:proofErr w:type="spellEnd"/>
      <w:r>
        <w:t xml:space="preserve"> </w:t>
      </w:r>
      <w:proofErr w:type="spellStart"/>
      <w:r>
        <w:t>ellenőrzésének</w:t>
      </w:r>
      <w:proofErr w:type="spellEnd"/>
      <w:r>
        <w:t xml:space="preserve"> </w:t>
      </w:r>
      <w:proofErr w:type="spellStart"/>
      <w:r>
        <w:t>eljárásáról</w:t>
      </w:r>
      <w:proofErr w:type="spellEnd"/>
      <w:r w:rsidR="006C67E8">
        <w:t xml:space="preserve"> </w:t>
      </w:r>
      <w:proofErr w:type="spellStart"/>
      <w:r w:rsidR="006C67E8">
        <w:t>szóló</w:t>
      </w:r>
      <w:proofErr w:type="spellEnd"/>
      <w:r w:rsidR="006C67E8">
        <w:t xml:space="preserve"> </w:t>
      </w:r>
      <w:proofErr w:type="spellStart"/>
      <w:r w:rsidR="006C67E8">
        <w:t>határozat</w:t>
      </w:r>
      <w:proofErr w:type="spellEnd"/>
      <w:r w:rsidR="006C67E8">
        <w:t xml:space="preserve"> 8. </w:t>
      </w:r>
      <w:proofErr w:type="spellStart"/>
      <w:proofErr w:type="gramStart"/>
      <w:r w:rsidR="006C67E8">
        <w:t>szakasza</w:t>
      </w:r>
      <w:proofErr w:type="spellEnd"/>
      <w:proofErr w:type="gramEnd"/>
      <w:r w:rsidR="006C67E8">
        <w:t xml:space="preserve"> 1.</w:t>
      </w:r>
      <w:r>
        <w:t xml:space="preserve"> </w:t>
      </w:r>
      <w:proofErr w:type="spellStart"/>
      <w:r>
        <w:t>bekezdése</w:t>
      </w:r>
      <w:proofErr w:type="spellEnd"/>
      <w:r>
        <w:t xml:space="preserve"> (</w:t>
      </w:r>
      <w:proofErr w:type="spellStart"/>
      <w:r>
        <w:t>Zenta</w:t>
      </w:r>
      <w:proofErr w:type="spellEnd"/>
      <w:r>
        <w:t xml:space="preserve"> </w:t>
      </w:r>
      <w:proofErr w:type="spellStart"/>
      <w:r>
        <w:t>község</w:t>
      </w:r>
      <w:proofErr w:type="spellEnd"/>
      <w:r>
        <w:t xml:space="preserve"> </w:t>
      </w:r>
      <w:proofErr w:type="spellStart"/>
      <w:r>
        <w:t>Hivatalos</w:t>
      </w:r>
      <w:proofErr w:type="spellEnd"/>
      <w:r>
        <w:t xml:space="preserve"> </w:t>
      </w:r>
      <w:proofErr w:type="spellStart"/>
      <w:r>
        <w:t>Lapja</w:t>
      </w:r>
      <w:proofErr w:type="spellEnd"/>
      <w:r>
        <w:t xml:space="preserve">, 31/2021. </w:t>
      </w:r>
      <w:proofErr w:type="spellStart"/>
      <w:r>
        <w:t>szám</w:t>
      </w:r>
      <w:proofErr w:type="spellEnd"/>
      <w:r>
        <w:t xml:space="preserve">) </w:t>
      </w:r>
      <w:proofErr w:type="spellStart"/>
      <w:r>
        <w:t>alapján</w:t>
      </w:r>
      <w:proofErr w:type="spellEnd"/>
      <w:r>
        <w:t xml:space="preserve">, </w:t>
      </w:r>
      <w:proofErr w:type="spellStart"/>
      <w:r>
        <w:t>összhangban</w:t>
      </w:r>
      <w:proofErr w:type="spellEnd"/>
      <w:r>
        <w:t xml:space="preserve"> </w:t>
      </w:r>
      <w:proofErr w:type="spellStart"/>
      <w:r>
        <w:t>Zenta</w:t>
      </w:r>
      <w:proofErr w:type="spellEnd"/>
      <w:r>
        <w:t xml:space="preserve"> </w:t>
      </w:r>
      <w:proofErr w:type="spellStart"/>
      <w:r>
        <w:t>község</w:t>
      </w:r>
      <w:proofErr w:type="spellEnd"/>
      <w:r>
        <w:t xml:space="preserve"> 2026. </w:t>
      </w:r>
      <w:proofErr w:type="spellStart"/>
      <w:proofErr w:type="gramStart"/>
      <w:r>
        <w:t>évi</w:t>
      </w:r>
      <w:proofErr w:type="spellEnd"/>
      <w:proofErr w:type="gramEnd"/>
      <w:r>
        <w:t xml:space="preserve"> </w:t>
      </w:r>
      <w:proofErr w:type="spellStart"/>
      <w:r>
        <w:t>költségvetéséről</w:t>
      </w:r>
      <w:proofErr w:type="spellEnd"/>
      <w:r>
        <w:t xml:space="preserve"> </w:t>
      </w:r>
      <w:proofErr w:type="spellStart"/>
      <w:r>
        <w:t>szóló</w:t>
      </w:r>
      <w:proofErr w:type="spellEnd"/>
      <w:r>
        <w:t xml:space="preserve"> </w:t>
      </w:r>
      <w:proofErr w:type="spellStart"/>
      <w:r>
        <w:t>határozattal</w:t>
      </w:r>
      <w:proofErr w:type="spellEnd"/>
      <w:r>
        <w:t xml:space="preserve"> (</w:t>
      </w:r>
      <w:proofErr w:type="spellStart"/>
      <w:r>
        <w:t>Zenta</w:t>
      </w:r>
      <w:proofErr w:type="spellEnd"/>
      <w:r>
        <w:t xml:space="preserve"> </w:t>
      </w:r>
      <w:proofErr w:type="spellStart"/>
      <w:r>
        <w:t>község</w:t>
      </w:r>
      <w:proofErr w:type="spellEnd"/>
      <w:r>
        <w:t xml:space="preserve"> </w:t>
      </w:r>
      <w:proofErr w:type="spellStart"/>
      <w:r>
        <w:t>Hivatalos</w:t>
      </w:r>
      <w:proofErr w:type="spellEnd"/>
      <w:r>
        <w:t xml:space="preserve"> </w:t>
      </w:r>
      <w:proofErr w:type="spellStart"/>
      <w:r>
        <w:t>Lapja</w:t>
      </w:r>
      <w:proofErr w:type="spellEnd"/>
      <w:r>
        <w:t>, 14/2025.</w:t>
      </w:r>
      <w:r w:rsidR="00D720B3">
        <w:t>és 2/2026.</w:t>
      </w:r>
      <w:r>
        <w:t xml:space="preserve"> </w:t>
      </w:r>
      <w:proofErr w:type="spellStart"/>
      <w:r>
        <w:t>szám</w:t>
      </w:r>
      <w:proofErr w:type="spellEnd"/>
      <w:r>
        <w:t xml:space="preserve">), </w:t>
      </w:r>
      <w:proofErr w:type="spellStart"/>
      <w:r>
        <w:t>Zenta</w:t>
      </w:r>
      <w:proofErr w:type="spellEnd"/>
      <w:r>
        <w:t xml:space="preserve"> </w:t>
      </w:r>
      <w:proofErr w:type="spellStart"/>
      <w:r>
        <w:t>község</w:t>
      </w:r>
      <w:proofErr w:type="spellEnd"/>
      <w:r>
        <w:t xml:space="preserve"> </w:t>
      </w:r>
      <w:proofErr w:type="spellStart"/>
      <w:r>
        <w:t>polgármestere</w:t>
      </w:r>
      <w:proofErr w:type="spellEnd"/>
      <w:r w:rsidR="00C60F01" w:rsidRPr="00C60F01">
        <w:t xml:space="preserve"> </w:t>
      </w:r>
      <w:proofErr w:type="spellStart"/>
      <w:r w:rsidR="00C60F01">
        <w:t>kiírta</w:t>
      </w:r>
      <w:proofErr w:type="spellEnd"/>
      <w:r w:rsidR="00C60F01">
        <w:t xml:space="preserve"> a </w:t>
      </w:r>
      <w:proofErr w:type="spellStart"/>
      <w:r w:rsidR="00C60F01">
        <w:t>nyilvános</w:t>
      </w:r>
      <w:proofErr w:type="spellEnd"/>
      <w:r w:rsidR="00C60F01">
        <w:t xml:space="preserve"> </w:t>
      </w:r>
      <w:proofErr w:type="spellStart"/>
      <w:r w:rsidR="00C60F01">
        <w:t>pályázatot</w:t>
      </w:r>
      <w:proofErr w:type="spellEnd"/>
      <w:r w:rsidR="00C60F01">
        <w:t xml:space="preserve"> </w:t>
      </w:r>
      <w:proofErr w:type="spellStart"/>
      <w:r w:rsidR="00C60F01">
        <w:t>az</w:t>
      </w:r>
      <w:proofErr w:type="spellEnd"/>
      <w:r w:rsidR="00C60F01">
        <w:t xml:space="preserve"> </w:t>
      </w:r>
      <w:proofErr w:type="spellStart"/>
      <w:r w:rsidR="00C60F01">
        <w:t>egyesületek</w:t>
      </w:r>
      <w:proofErr w:type="spellEnd"/>
      <w:r w:rsidR="00C60F01">
        <w:t xml:space="preserve"> </w:t>
      </w:r>
      <w:proofErr w:type="spellStart"/>
      <w:r w:rsidR="00C60F01">
        <w:t>éves</w:t>
      </w:r>
      <w:proofErr w:type="spellEnd"/>
      <w:r w:rsidR="00C60F01">
        <w:t xml:space="preserve"> </w:t>
      </w:r>
      <w:proofErr w:type="spellStart"/>
      <w:r w:rsidR="00C60F01">
        <w:t>programjai</w:t>
      </w:r>
      <w:proofErr w:type="spellEnd"/>
      <w:r w:rsidR="00C60F01">
        <w:t xml:space="preserve"> </w:t>
      </w:r>
      <w:proofErr w:type="spellStart"/>
      <w:r w:rsidR="00C60F01">
        <w:t>egy</w:t>
      </w:r>
      <w:proofErr w:type="spellEnd"/>
      <w:r w:rsidR="00C60F01">
        <w:t xml:space="preserve"> </w:t>
      </w:r>
      <w:proofErr w:type="spellStart"/>
      <w:r w:rsidR="00C60F01">
        <w:t>részének</w:t>
      </w:r>
      <w:proofErr w:type="spellEnd"/>
      <w:r w:rsidR="00C60F01">
        <w:t xml:space="preserve"> </w:t>
      </w:r>
      <w:proofErr w:type="spellStart"/>
      <w:r w:rsidR="00C60F01">
        <w:t>finanszírozására</w:t>
      </w:r>
      <w:proofErr w:type="spellEnd"/>
      <w:r w:rsidR="00C60F01">
        <w:t xml:space="preserve">, </w:t>
      </w:r>
      <w:proofErr w:type="spellStart"/>
      <w:r w:rsidR="00C60F01">
        <w:t>amelyek</w:t>
      </w:r>
      <w:proofErr w:type="spellEnd"/>
      <w:r w:rsidR="00C60F01">
        <w:t xml:space="preserve"> </w:t>
      </w:r>
      <w:proofErr w:type="spellStart"/>
      <w:r w:rsidR="00C60F01">
        <w:t>közérdekű</w:t>
      </w:r>
      <w:proofErr w:type="spellEnd"/>
      <w:r w:rsidR="00C60F01">
        <w:t xml:space="preserve"> </w:t>
      </w:r>
      <w:proofErr w:type="spellStart"/>
      <w:r w:rsidR="00C60F01">
        <w:t>programokat</w:t>
      </w:r>
      <w:proofErr w:type="spellEnd"/>
      <w:r w:rsidR="00C60F01">
        <w:t xml:space="preserve"> </w:t>
      </w:r>
      <w:proofErr w:type="spellStart"/>
      <w:r w:rsidR="00C60F01">
        <w:t>valósítanak</w:t>
      </w:r>
      <w:proofErr w:type="spellEnd"/>
      <w:r w:rsidR="00C60F01">
        <w:t xml:space="preserve"> meg, a </w:t>
      </w:r>
      <w:proofErr w:type="spellStart"/>
      <w:r w:rsidR="00C60F01">
        <w:t>bérleti</w:t>
      </w:r>
      <w:proofErr w:type="spellEnd"/>
      <w:r w:rsidR="00C60F01">
        <w:t xml:space="preserve"> </w:t>
      </w:r>
      <w:proofErr w:type="spellStart"/>
      <w:r w:rsidR="00C60F01">
        <w:t>díj</w:t>
      </w:r>
      <w:proofErr w:type="spellEnd"/>
      <w:r w:rsidR="00C60F01">
        <w:t xml:space="preserve"> </w:t>
      </w:r>
      <w:proofErr w:type="spellStart"/>
      <w:r w:rsidR="00C60F01">
        <w:t>és</w:t>
      </w:r>
      <w:proofErr w:type="spellEnd"/>
      <w:r w:rsidR="00C60F01">
        <w:t xml:space="preserve"> </w:t>
      </w:r>
      <w:proofErr w:type="spellStart"/>
      <w:r w:rsidR="00C60F01">
        <w:t>egyéb</w:t>
      </w:r>
      <w:proofErr w:type="spellEnd"/>
      <w:r w:rsidR="00C60F01">
        <w:t xml:space="preserve"> </w:t>
      </w:r>
      <w:proofErr w:type="spellStart"/>
      <w:r w:rsidR="00C60F01">
        <w:t>állandó</w:t>
      </w:r>
      <w:proofErr w:type="spellEnd"/>
      <w:r w:rsidR="00C60F01">
        <w:t xml:space="preserve"> </w:t>
      </w:r>
      <w:proofErr w:type="spellStart"/>
      <w:r w:rsidR="00C60F01">
        <w:t>költségek</w:t>
      </w:r>
      <w:proofErr w:type="spellEnd"/>
      <w:r w:rsidR="00C60F01">
        <w:t xml:space="preserve"> </w:t>
      </w:r>
      <w:proofErr w:type="spellStart"/>
      <w:r w:rsidR="00C60F01">
        <w:t>fedezése</w:t>
      </w:r>
      <w:proofErr w:type="spellEnd"/>
      <w:r w:rsidR="00C60F01">
        <w:t xml:space="preserve"> </w:t>
      </w:r>
      <w:proofErr w:type="spellStart"/>
      <w:r w:rsidR="00C60F01">
        <w:t>céljából</w:t>
      </w:r>
      <w:proofErr w:type="spellEnd"/>
      <w:r w:rsidR="00C60F01">
        <w:t xml:space="preserve"> a 2026. </w:t>
      </w:r>
      <w:proofErr w:type="spellStart"/>
      <w:proofErr w:type="gramStart"/>
      <w:r w:rsidR="00C60F01">
        <w:t>évben</w:t>
      </w:r>
      <w:proofErr w:type="spellEnd"/>
      <w:proofErr w:type="gramEnd"/>
      <w:r w:rsidR="00C60F01">
        <w:t>.</w:t>
      </w:r>
      <w:r>
        <w:t xml:space="preserve"> </w:t>
      </w:r>
    </w:p>
    <w:p w:rsidR="006C67E8" w:rsidRDefault="008C41AA" w:rsidP="008C41AA">
      <w:pPr>
        <w:pStyle w:val="NormalWeb"/>
      </w:pPr>
      <w:proofErr w:type="spellStart"/>
      <w:proofErr w:type="gramStart"/>
      <w:r>
        <w:t>Az</w:t>
      </w:r>
      <w:proofErr w:type="spellEnd"/>
      <w:proofErr w:type="gramEnd"/>
      <w:r>
        <w:t xml:space="preserve"> </w:t>
      </w:r>
      <w:proofErr w:type="spellStart"/>
      <w:r>
        <w:t>egyesületek</w:t>
      </w:r>
      <w:proofErr w:type="spellEnd"/>
      <w:r>
        <w:t xml:space="preserve"> </w:t>
      </w:r>
      <w:proofErr w:type="spellStart"/>
      <w:r>
        <w:t>éves</w:t>
      </w:r>
      <w:proofErr w:type="spellEnd"/>
      <w:r>
        <w:t xml:space="preserve"> </w:t>
      </w:r>
      <w:proofErr w:type="spellStart"/>
      <w:r>
        <w:t>programjai</w:t>
      </w:r>
      <w:proofErr w:type="spellEnd"/>
      <w:r>
        <w:t xml:space="preserve"> </w:t>
      </w:r>
      <w:proofErr w:type="spellStart"/>
      <w:r>
        <w:t>egy</w:t>
      </w:r>
      <w:proofErr w:type="spellEnd"/>
      <w:r>
        <w:t xml:space="preserve"> </w:t>
      </w:r>
      <w:proofErr w:type="spellStart"/>
      <w:r>
        <w:t>részének</w:t>
      </w:r>
      <w:proofErr w:type="spellEnd"/>
      <w:r>
        <w:t xml:space="preserve"> </w:t>
      </w:r>
      <w:proofErr w:type="spellStart"/>
      <w:r>
        <w:t>finanszírozására</w:t>
      </w:r>
      <w:proofErr w:type="spellEnd"/>
      <w:r>
        <w:t xml:space="preserve">, </w:t>
      </w:r>
      <w:proofErr w:type="spellStart"/>
      <w:r>
        <w:t>illetve</w:t>
      </w:r>
      <w:proofErr w:type="spellEnd"/>
      <w:r>
        <w:t xml:space="preserve"> </w:t>
      </w:r>
      <w:proofErr w:type="spellStart"/>
      <w:r>
        <w:t>társfinanszírozására</w:t>
      </w:r>
      <w:proofErr w:type="spellEnd"/>
      <w:r>
        <w:t xml:space="preserve"> </w:t>
      </w:r>
      <w:proofErr w:type="spellStart"/>
      <w:r>
        <w:t>tervezett</w:t>
      </w:r>
      <w:proofErr w:type="spellEnd"/>
      <w:r>
        <w:t xml:space="preserve"> </w:t>
      </w:r>
      <w:proofErr w:type="spellStart"/>
      <w:r>
        <w:t>források</w:t>
      </w:r>
      <w:proofErr w:type="spellEnd"/>
      <w:r>
        <w:t xml:space="preserve"> </w:t>
      </w:r>
      <w:proofErr w:type="spellStart"/>
      <w:r>
        <w:t>teljes</w:t>
      </w:r>
      <w:proofErr w:type="spellEnd"/>
      <w:r>
        <w:t xml:space="preserve"> </w:t>
      </w:r>
      <w:proofErr w:type="spellStart"/>
      <w:r>
        <w:t>összege</w:t>
      </w:r>
      <w:proofErr w:type="spellEnd"/>
      <w:r>
        <w:t xml:space="preserve"> </w:t>
      </w:r>
      <w:proofErr w:type="spellStart"/>
      <w:r>
        <w:t>Zenta</w:t>
      </w:r>
      <w:proofErr w:type="spellEnd"/>
      <w:r>
        <w:t xml:space="preserve"> </w:t>
      </w:r>
      <w:proofErr w:type="spellStart"/>
      <w:r>
        <w:t>község</w:t>
      </w:r>
      <w:proofErr w:type="spellEnd"/>
      <w:r>
        <w:t xml:space="preserve"> 2026. </w:t>
      </w:r>
      <w:proofErr w:type="spellStart"/>
      <w:proofErr w:type="gramStart"/>
      <w:r>
        <w:t>évi</w:t>
      </w:r>
      <w:proofErr w:type="spellEnd"/>
      <w:proofErr w:type="gramEnd"/>
      <w:r>
        <w:t xml:space="preserve"> </w:t>
      </w:r>
      <w:proofErr w:type="spellStart"/>
      <w:r>
        <w:t>költségvetéséről</w:t>
      </w:r>
      <w:proofErr w:type="spellEnd"/>
      <w:r>
        <w:t xml:space="preserve"> </w:t>
      </w:r>
      <w:proofErr w:type="spellStart"/>
      <w:r>
        <w:t>szóló</w:t>
      </w:r>
      <w:proofErr w:type="spellEnd"/>
      <w:r>
        <w:t xml:space="preserve"> </w:t>
      </w:r>
      <w:proofErr w:type="spellStart"/>
      <w:r>
        <w:t>határozatban</w:t>
      </w:r>
      <w:proofErr w:type="spellEnd"/>
      <w:r>
        <w:t xml:space="preserve"> (</w:t>
      </w:r>
      <w:proofErr w:type="spellStart"/>
      <w:r>
        <w:t>Zenta</w:t>
      </w:r>
      <w:proofErr w:type="spellEnd"/>
      <w:r>
        <w:t xml:space="preserve"> </w:t>
      </w:r>
      <w:proofErr w:type="spellStart"/>
      <w:r>
        <w:t>község</w:t>
      </w:r>
      <w:proofErr w:type="spellEnd"/>
      <w:r>
        <w:t xml:space="preserve"> </w:t>
      </w:r>
      <w:proofErr w:type="spellStart"/>
      <w:r>
        <w:t>Hivatalos</w:t>
      </w:r>
      <w:proofErr w:type="spellEnd"/>
      <w:r>
        <w:t xml:space="preserve"> </w:t>
      </w:r>
      <w:proofErr w:type="spellStart"/>
      <w:r>
        <w:t>Lapja</w:t>
      </w:r>
      <w:proofErr w:type="spellEnd"/>
      <w:r>
        <w:t xml:space="preserve">, 14/2025. </w:t>
      </w:r>
      <w:proofErr w:type="spellStart"/>
      <w:r w:rsidR="00D720B3">
        <w:t>és</w:t>
      </w:r>
      <w:proofErr w:type="spellEnd"/>
      <w:r w:rsidR="00D720B3">
        <w:t xml:space="preserve"> 2/2026.</w:t>
      </w:r>
      <w:r>
        <w:t xml:space="preserve">szám) </w:t>
      </w:r>
      <w:proofErr w:type="spellStart"/>
      <w:r>
        <w:t>került</w:t>
      </w:r>
      <w:proofErr w:type="spellEnd"/>
      <w:r>
        <w:t xml:space="preserve"> </w:t>
      </w:r>
      <w:proofErr w:type="spellStart"/>
      <w:r>
        <w:t>meghatározásra</w:t>
      </w:r>
      <w:proofErr w:type="spellEnd"/>
      <w:r>
        <w:t xml:space="preserve">, </w:t>
      </w:r>
      <w:proofErr w:type="spellStart"/>
      <w:r>
        <w:t>az</w:t>
      </w:r>
      <w:proofErr w:type="spellEnd"/>
      <w:r>
        <w:t xml:space="preserve"> 5. </w:t>
      </w:r>
      <w:proofErr w:type="spellStart"/>
      <w:proofErr w:type="gramStart"/>
      <w:r>
        <w:t>fejezetben</w:t>
      </w:r>
      <w:proofErr w:type="spellEnd"/>
      <w:proofErr w:type="gramEnd"/>
      <w:r>
        <w:t xml:space="preserve"> „KÖZSÉGI </w:t>
      </w:r>
      <w:r w:rsidRPr="008C41AA">
        <w:t xml:space="preserve"> </w:t>
      </w:r>
      <w:r w:rsidRPr="006C67E8">
        <w:t>KÖZIGAZGATÁS</w:t>
      </w:r>
      <w:r>
        <w:t xml:space="preserve">” </w:t>
      </w:r>
      <w:proofErr w:type="spellStart"/>
      <w:r>
        <w:t>megnevezéssel</w:t>
      </w:r>
      <w:proofErr w:type="spellEnd"/>
      <w:r>
        <w:t xml:space="preserve">, a 0602. </w:t>
      </w:r>
      <w:proofErr w:type="spellStart"/>
      <w:proofErr w:type="gramStart"/>
      <w:r>
        <w:t>számú</w:t>
      </w:r>
      <w:proofErr w:type="spellEnd"/>
      <w:proofErr w:type="gramEnd"/>
      <w:r>
        <w:t xml:space="preserve"> „</w:t>
      </w:r>
      <w:r w:rsidRPr="008C41AA">
        <w:rPr>
          <w:b/>
          <w:bCs/>
        </w:rPr>
        <w:t>A HELYI ÖNKORMÁNYZAT ÁLTALÁNOS SZOLGÁLTATÁSAI</w:t>
      </w:r>
      <w:r>
        <w:t xml:space="preserve">” </w:t>
      </w:r>
      <w:proofErr w:type="spellStart"/>
      <w:r>
        <w:t>elnevezésű</w:t>
      </w:r>
      <w:proofErr w:type="spellEnd"/>
      <w:r>
        <w:t xml:space="preserve"> program </w:t>
      </w:r>
      <w:proofErr w:type="spellStart"/>
      <w:r>
        <w:t>keretében</w:t>
      </w:r>
      <w:proofErr w:type="spellEnd"/>
      <w:r>
        <w:t xml:space="preserve">, a 0001. </w:t>
      </w:r>
      <w:proofErr w:type="spellStart"/>
      <w:proofErr w:type="gramStart"/>
      <w:r>
        <w:t>számú</w:t>
      </w:r>
      <w:proofErr w:type="spellEnd"/>
      <w:proofErr w:type="gramEnd"/>
      <w:r>
        <w:t xml:space="preserve"> „</w:t>
      </w:r>
      <w:r w:rsidRPr="008C41AA">
        <w:rPr>
          <w:b/>
          <w:bCs/>
        </w:rPr>
        <w:t xml:space="preserve">A </w:t>
      </w:r>
      <w:proofErr w:type="spellStart"/>
      <w:r w:rsidRPr="008C41AA">
        <w:rPr>
          <w:b/>
          <w:bCs/>
        </w:rPr>
        <w:t>helyi</w:t>
      </w:r>
      <w:proofErr w:type="spellEnd"/>
      <w:r w:rsidRPr="008C41AA">
        <w:rPr>
          <w:b/>
          <w:bCs/>
        </w:rPr>
        <w:t xml:space="preserve"> </w:t>
      </w:r>
      <w:proofErr w:type="spellStart"/>
      <w:r w:rsidRPr="008C41AA">
        <w:rPr>
          <w:b/>
          <w:bCs/>
        </w:rPr>
        <w:t>önkormányzat</w:t>
      </w:r>
      <w:proofErr w:type="spellEnd"/>
      <w:r w:rsidRPr="008C41AA">
        <w:rPr>
          <w:b/>
          <w:bCs/>
        </w:rPr>
        <w:t xml:space="preserve"> </w:t>
      </w:r>
      <w:proofErr w:type="spellStart"/>
      <w:r w:rsidRPr="008C41AA">
        <w:rPr>
          <w:b/>
          <w:bCs/>
        </w:rPr>
        <w:t>és</w:t>
      </w:r>
      <w:proofErr w:type="spellEnd"/>
      <w:r w:rsidRPr="008C41AA">
        <w:rPr>
          <w:b/>
          <w:bCs/>
        </w:rPr>
        <w:t xml:space="preserve"> a </w:t>
      </w:r>
      <w:proofErr w:type="spellStart"/>
      <w:r w:rsidRPr="008C41AA">
        <w:rPr>
          <w:b/>
          <w:bCs/>
        </w:rPr>
        <w:t>városi</w:t>
      </w:r>
      <w:proofErr w:type="spellEnd"/>
      <w:r w:rsidRPr="008C41AA">
        <w:rPr>
          <w:b/>
          <w:bCs/>
        </w:rPr>
        <w:t xml:space="preserve"> </w:t>
      </w:r>
      <w:proofErr w:type="spellStart"/>
      <w:r w:rsidRPr="008C41AA">
        <w:rPr>
          <w:b/>
          <w:bCs/>
        </w:rPr>
        <w:t>községek</w:t>
      </w:r>
      <w:proofErr w:type="spellEnd"/>
      <w:r w:rsidRPr="008C41AA">
        <w:rPr>
          <w:b/>
          <w:bCs/>
        </w:rPr>
        <w:t xml:space="preserve"> </w:t>
      </w:r>
      <w:proofErr w:type="spellStart"/>
      <w:r w:rsidRPr="008C41AA">
        <w:rPr>
          <w:b/>
          <w:bCs/>
        </w:rPr>
        <w:t>működtetése</w:t>
      </w:r>
      <w:proofErr w:type="spellEnd"/>
      <w:r>
        <w:t xml:space="preserve">” </w:t>
      </w:r>
      <w:proofErr w:type="spellStart"/>
      <w:r>
        <w:t>elnevezésű</w:t>
      </w:r>
      <w:proofErr w:type="spellEnd"/>
      <w:r>
        <w:t xml:space="preserve"> </w:t>
      </w:r>
      <w:proofErr w:type="spellStart"/>
      <w:r>
        <w:t>tevékenységként</w:t>
      </w:r>
      <w:proofErr w:type="spellEnd"/>
      <w:r>
        <w:t xml:space="preserve">, a </w:t>
      </w:r>
      <w:r w:rsidRPr="008C41AA">
        <w:rPr>
          <w:b/>
          <w:bCs/>
        </w:rPr>
        <w:t>130.</w:t>
      </w:r>
      <w:r>
        <w:t xml:space="preserve"> </w:t>
      </w:r>
      <w:proofErr w:type="spellStart"/>
      <w:proofErr w:type="gramStart"/>
      <w:r>
        <w:t>számú</w:t>
      </w:r>
      <w:proofErr w:type="spellEnd"/>
      <w:proofErr w:type="gramEnd"/>
      <w:r>
        <w:t xml:space="preserve"> </w:t>
      </w:r>
      <w:proofErr w:type="spellStart"/>
      <w:r>
        <w:t>funkcionális</w:t>
      </w:r>
      <w:proofErr w:type="spellEnd"/>
      <w:r>
        <w:t xml:space="preserve"> </w:t>
      </w:r>
      <w:proofErr w:type="spellStart"/>
      <w:r>
        <w:t>osztályozás</w:t>
      </w:r>
      <w:proofErr w:type="spellEnd"/>
      <w:r>
        <w:t xml:space="preserve"> „</w:t>
      </w:r>
      <w:proofErr w:type="spellStart"/>
      <w:r w:rsidRPr="008C41AA">
        <w:rPr>
          <w:b/>
          <w:bCs/>
        </w:rPr>
        <w:t>Általános</w:t>
      </w:r>
      <w:proofErr w:type="spellEnd"/>
      <w:r w:rsidRPr="008C41AA">
        <w:rPr>
          <w:b/>
          <w:bCs/>
        </w:rPr>
        <w:t xml:space="preserve"> </w:t>
      </w:r>
      <w:proofErr w:type="spellStart"/>
      <w:r w:rsidRPr="008C41AA">
        <w:rPr>
          <w:b/>
          <w:bCs/>
        </w:rPr>
        <w:t>szolgáltatások</w:t>
      </w:r>
      <w:proofErr w:type="spellEnd"/>
      <w:r>
        <w:t xml:space="preserve">” </w:t>
      </w:r>
      <w:proofErr w:type="spellStart"/>
      <w:r>
        <w:t>megnevezéssel</w:t>
      </w:r>
      <w:proofErr w:type="spellEnd"/>
      <w:r>
        <w:t xml:space="preserve">, a </w:t>
      </w:r>
      <w:r w:rsidRPr="008C41AA">
        <w:rPr>
          <w:b/>
          <w:bCs/>
        </w:rPr>
        <w:t>61/0</w:t>
      </w:r>
      <w:r>
        <w:t xml:space="preserve"> </w:t>
      </w:r>
      <w:proofErr w:type="spellStart"/>
      <w:r w:rsidRPr="00E40078">
        <w:rPr>
          <w:b/>
          <w:bCs/>
        </w:rPr>
        <w:t>pozíciószám</w:t>
      </w:r>
      <w:proofErr w:type="spellEnd"/>
      <w:r w:rsidRPr="00E40078">
        <w:rPr>
          <w:b/>
          <w:bCs/>
        </w:rPr>
        <w:t xml:space="preserve"> </w:t>
      </w:r>
      <w:proofErr w:type="spellStart"/>
      <w:r w:rsidRPr="00E40078">
        <w:rPr>
          <w:b/>
          <w:bCs/>
        </w:rPr>
        <w:t>alatt</w:t>
      </w:r>
      <w:proofErr w:type="spellEnd"/>
      <w:r>
        <w:t xml:space="preserve">, a 481000 </w:t>
      </w:r>
      <w:proofErr w:type="spellStart"/>
      <w:r>
        <w:t>gazdasági</w:t>
      </w:r>
      <w:proofErr w:type="spellEnd"/>
      <w:r>
        <w:t xml:space="preserve"> </w:t>
      </w:r>
      <w:proofErr w:type="spellStart"/>
      <w:r>
        <w:t>osztályozás</w:t>
      </w:r>
      <w:proofErr w:type="spellEnd"/>
      <w:r>
        <w:t xml:space="preserve"> </w:t>
      </w:r>
      <w:proofErr w:type="spellStart"/>
      <w:r>
        <w:t>szerint</w:t>
      </w:r>
      <w:proofErr w:type="spellEnd"/>
      <w:r>
        <w:t xml:space="preserve"> „NEM KORMÁNYZATI SZERVEZETEKNEK NYÚJTOTT DOTÁCIÓK” </w:t>
      </w:r>
      <w:proofErr w:type="spellStart"/>
      <w:r>
        <w:t>megjelöléssel</w:t>
      </w:r>
      <w:proofErr w:type="spellEnd"/>
      <w:r>
        <w:t xml:space="preserve">, </w:t>
      </w:r>
      <w:proofErr w:type="spellStart"/>
      <w:r>
        <w:t>összesen</w:t>
      </w:r>
      <w:proofErr w:type="spellEnd"/>
      <w:r>
        <w:t xml:space="preserve"> </w:t>
      </w:r>
      <w:r w:rsidRPr="008C41AA">
        <w:rPr>
          <w:b/>
          <w:bCs/>
        </w:rPr>
        <w:t>3.500.000,00</w:t>
      </w:r>
      <w:r>
        <w:t xml:space="preserve"> </w:t>
      </w:r>
      <w:proofErr w:type="spellStart"/>
      <w:r>
        <w:t>dinár</w:t>
      </w:r>
      <w:proofErr w:type="spellEnd"/>
      <w:r>
        <w:t xml:space="preserve"> </w:t>
      </w:r>
      <w:proofErr w:type="spellStart"/>
      <w:r>
        <w:t>összegben</w:t>
      </w:r>
      <w:proofErr w:type="spellEnd"/>
      <w:r>
        <w:t>.</w:t>
      </w:r>
    </w:p>
    <w:p w:rsidR="00D720B3" w:rsidRDefault="00D720B3" w:rsidP="008C41AA">
      <w:pPr>
        <w:pStyle w:val="NormalWeb"/>
      </w:pPr>
      <w:proofErr w:type="spellStart"/>
      <w:r>
        <w:t>Jelen</w:t>
      </w:r>
      <w:proofErr w:type="spellEnd"/>
      <w:r>
        <w:t xml:space="preserve"> </w:t>
      </w:r>
      <w:proofErr w:type="spellStart"/>
      <w:r>
        <w:t>pályázattal</w:t>
      </w:r>
      <w:proofErr w:type="spellEnd"/>
      <w:r>
        <w:t xml:space="preserve"> </w:t>
      </w:r>
      <w:r w:rsidRPr="00D720B3">
        <w:rPr>
          <w:b/>
          <w:bCs/>
        </w:rPr>
        <w:t>2.786.400</w:t>
      </w:r>
      <w:proofErr w:type="gramStart"/>
      <w:r w:rsidRPr="00D720B3">
        <w:rPr>
          <w:b/>
          <w:bCs/>
        </w:rPr>
        <w:t>,00</w:t>
      </w:r>
      <w:proofErr w:type="gramEnd"/>
      <w:r>
        <w:t xml:space="preserve"> </w:t>
      </w:r>
      <w:proofErr w:type="spellStart"/>
      <w:r>
        <w:t>dinár</w:t>
      </w:r>
      <w:proofErr w:type="spellEnd"/>
      <w:r>
        <w:t xml:space="preserve"> </w:t>
      </w:r>
      <w:proofErr w:type="spellStart"/>
      <w:r>
        <w:t>összegű</w:t>
      </w:r>
      <w:proofErr w:type="spellEnd"/>
      <w:r>
        <w:t xml:space="preserve"> </w:t>
      </w:r>
      <w:proofErr w:type="spellStart"/>
      <w:r>
        <w:t>pénzeszköz</w:t>
      </w:r>
      <w:proofErr w:type="spellEnd"/>
      <w:r>
        <w:t xml:space="preserve"> </w:t>
      </w:r>
      <w:proofErr w:type="spellStart"/>
      <w:r>
        <w:t>kerül</w:t>
      </w:r>
      <w:proofErr w:type="spellEnd"/>
      <w:r>
        <w:t xml:space="preserve"> </w:t>
      </w:r>
      <w:proofErr w:type="spellStart"/>
      <w:r>
        <w:t>felosztásra</w:t>
      </w:r>
      <w:proofErr w:type="spellEnd"/>
      <w:r>
        <w:t>.</w:t>
      </w:r>
    </w:p>
    <w:p w:rsidR="006C67E8" w:rsidRDefault="006C67E8" w:rsidP="006C67E8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AD2DE1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Pr="00AD2DE1">
        <w:rPr>
          <w:rFonts w:ascii="Times New Roman" w:hAnsi="Times New Roman" w:cs="Times New Roman"/>
          <w:sz w:val="24"/>
          <w:szCs w:val="24"/>
        </w:rPr>
        <w:t>helyi</w:t>
      </w:r>
      <w:proofErr w:type="spellEnd"/>
      <w:r w:rsidRPr="00AD2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2DE1">
        <w:rPr>
          <w:rFonts w:ascii="Times New Roman" w:hAnsi="Times New Roman" w:cs="Times New Roman"/>
          <w:sz w:val="24"/>
          <w:szCs w:val="24"/>
        </w:rPr>
        <w:t>önkormányzatró</w:t>
      </w:r>
      <w:r>
        <w:rPr>
          <w:rFonts w:ascii="Times New Roman" w:hAnsi="Times New Roman" w:cs="Times New Roman"/>
          <w:sz w:val="24"/>
          <w:szCs w:val="24"/>
        </w:rPr>
        <w:t>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szóló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törvény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44.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szakasza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1.</w:t>
      </w:r>
      <w:r w:rsidRPr="00AD2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AD2DE1">
        <w:rPr>
          <w:rFonts w:ascii="Times New Roman" w:hAnsi="Times New Roman" w:cs="Times New Roman"/>
          <w:sz w:val="24"/>
          <w:szCs w:val="24"/>
        </w:rPr>
        <w:t>bekezdésének</w:t>
      </w:r>
      <w:proofErr w:type="spellEnd"/>
      <w:proofErr w:type="gramEnd"/>
      <w:r w:rsidRPr="00AD2DE1">
        <w:rPr>
          <w:rFonts w:ascii="Times New Roman" w:hAnsi="Times New Roman" w:cs="Times New Roman"/>
          <w:sz w:val="24"/>
          <w:szCs w:val="24"/>
        </w:rPr>
        <w:t xml:space="preserve"> 5. </w:t>
      </w:r>
      <w:proofErr w:type="spellStart"/>
      <w:proofErr w:type="gramStart"/>
      <w:r w:rsidRPr="00AD2DE1">
        <w:rPr>
          <w:rFonts w:ascii="Times New Roman" w:hAnsi="Times New Roman" w:cs="Times New Roman"/>
          <w:sz w:val="24"/>
          <w:szCs w:val="24"/>
        </w:rPr>
        <w:t>pontja</w:t>
      </w:r>
      <w:proofErr w:type="spellEnd"/>
      <w:proofErr w:type="gramEnd"/>
      <w:r w:rsidRPr="00AD2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2DE1">
        <w:rPr>
          <w:rFonts w:ascii="Times New Roman" w:hAnsi="Times New Roman" w:cs="Times New Roman"/>
          <w:sz w:val="24"/>
          <w:szCs w:val="24"/>
        </w:rPr>
        <w:t>a</w:t>
      </w:r>
      <w:r w:rsidR="008C41AA">
        <w:rPr>
          <w:rFonts w:ascii="Times New Roman" w:hAnsi="Times New Roman" w:cs="Times New Roman"/>
          <w:sz w:val="24"/>
          <w:szCs w:val="24"/>
        </w:rPr>
        <w:t>z</w:t>
      </w:r>
      <w:proofErr w:type="spellEnd"/>
      <w:r w:rsidR="008C41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41AA">
        <w:rPr>
          <w:rFonts w:ascii="Times New Roman" w:hAnsi="Times New Roman" w:cs="Times New Roman"/>
          <w:sz w:val="24"/>
          <w:szCs w:val="24"/>
        </w:rPr>
        <w:t>alábbiak</w:t>
      </w:r>
      <w:proofErr w:type="spellEnd"/>
      <w:r w:rsidR="008C41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41AA">
        <w:rPr>
          <w:rFonts w:ascii="Times New Roman" w:hAnsi="Times New Roman" w:cs="Times New Roman"/>
          <w:sz w:val="24"/>
          <w:szCs w:val="24"/>
        </w:rPr>
        <w:t>szerint</w:t>
      </w:r>
      <w:proofErr w:type="spellEnd"/>
      <w:r w:rsidR="008C41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41AA">
        <w:rPr>
          <w:rFonts w:ascii="Times New Roman" w:hAnsi="Times New Roman" w:cs="Times New Roman"/>
          <w:sz w:val="24"/>
          <w:szCs w:val="24"/>
        </w:rPr>
        <w:t>rendelkezik</w:t>
      </w:r>
      <w:proofErr w:type="spellEnd"/>
      <w:r w:rsidR="008C41AA">
        <w:rPr>
          <w:rFonts w:ascii="Times New Roman" w:hAnsi="Times New Roman" w:cs="Times New Roman"/>
          <w:sz w:val="24"/>
          <w:szCs w:val="24"/>
        </w:rPr>
        <w:t xml:space="preserve">: </w:t>
      </w:r>
      <w:r w:rsidRPr="00AD2DE1">
        <w:rPr>
          <w:rFonts w:ascii="Times New Roman" w:hAnsi="Times New Roman" w:cs="Times New Roman"/>
          <w:sz w:val="24"/>
          <w:szCs w:val="24"/>
        </w:rPr>
        <w:t xml:space="preserve">„A </w:t>
      </w:r>
      <w:proofErr w:type="spellStart"/>
      <w:r w:rsidRPr="00AD2DE1">
        <w:rPr>
          <w:rFonts w:ascii="Times New Roman" w:hAnsi="Times New Roman" w:cs="Times New Roman"/>
          <w:sz w:val="24"/>
          <w:szCs w:val="24"/>
        </w:rPr>
        <w:t>község</w:t>
      </w:r>
      <w:proofErr w:type="spellEnd"/>
      <w:r w:rsidRPr="00AD2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2DE1">
        <w:rPr>
          <w:rFonts w:ascii="Times New Roman" w:hAnsi="Times New Roman" w:cs="Times New Roman"/>
          <w:sz w:val="24"/>
          <w:szCs w:val="24"/>
        </w:rPr>
        <w:t>polgármestere</w:t>
      </w:r>
      <w:proofErr w:type="spellEnd"/>
      <w:r w:rsidRPr="00AD2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2DE1">
        <w:rPr>
          <w:rFonts w:ascii="Times New Roman" w:hAnsi="Times New Roman" w:cs="Times New Roman"/>
          <w:sz w:val="24"/>
          <w:szCs w:val="24"/>
        </w:rPr>
        <w:t>meghozza</w:t>
      </w:r>
      <w:proofErr w:type="spellEnd"/>
      <w:r w:rsidRPr="00AD2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2DE1">
        <w:rPr>
          <w:rFonts w:ascii="Times New Roman" w:hAnsi="Times New Roman" w:cs="Times New Roman"/>
          <w:sz w:val="24"/>
          <w:szCs w:val="24"/>
        </w:rPr>
        <w:t>azokat</w:t>
      </w:r>
      <w:proofErr w:type="spellEnd"/>
      <w:r w:rsidRPr="00AD2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2DE1">
        <w:rPr>
          <w:rFonts w:ascii="Times New Roman" w:hAnsi="Times New Roman" w:cs="Times New Roman"/>
          <w:sz w:val="24"/>
          <w:szCs w:val="24"/>
        </w:rPr>
        <w:t>az</w:t>
      </w:r>
      <w:proofErr w:type="spellEnd"/>
      <w:r w:rsidRPr="00AD2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2DE1">
        <w:rPr>
          <w:rFonts w:ascii="Times New Roman" w:hAnsi="Times New Roman" w:cs="Times New Roman"/>
          <w:sz w:val="24"/>
          <w:szCs w:val="24"/>
        </w:rPr>
        <w:t>egyedi</w:t>
      </w:r>
      <w:proofErr w:type="spellEnd"/>
      <w:r w:rsidRPr="00AD2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2DE1">
        <w:rPr>
          <w:rFonts w:ascii="Times New Roman" w:hAnsi="Times New Roman" w:cs="Times New Roman"/>
          <w:sz w:val="24"/>
          <w:szCs w:val="24"/>
        </w:rPr>
        <w:t>aktusokat</w:t>
      </w:r>
      <w:proofErr w:type="spellEnd"/>
      <w:r w:rsidRPr="00AD2DE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D2DE1">
        <w:rPr>
          <w:rFonts w:ascii="Times New Roman" w:hAnsi="Times New Roman" w:cs="Times New Roman"/>
          <w:sz w:val="24"/>
          <w:szCs w:val="24"/>
        </w:rPr>
        <w:t>amelyek</w:t>
      </w:r>
      <w:proofErr w:type="spellEnd"/>
      <w:r w:rsidRPr="00AD2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2DE1">
        <w:rPr>
          <w:rFonts w:ascii="Times New Roman" w:hAnsi="Times New Roman" w:cs="Times New Roman"/>
          <w:sz w:val="24"/>
          <w:szCs w:val="24"/>
        </w:rPr>
        <w:t>meghozatalára</w:t>
      </w:r>
      <w:proofErr w:type="spellEnd"/>
      <w:r w:rsidRPr="00AD2DE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Pr="00AD2DE1">
        <w:rPr>
          <w:rFonts w:ascii="Times New Roman" w:hAnsi="Times New Roman" w:cs="Times New Roman"/>
          <w:sz w:val="24"/>
          <w:szCs w:val="24"/>
        </w:rPr>
        <w:t>törvény</w:t>
      </w:r>
      <w:proofErr w:type="spellEnd"/>
      <w:r w:rsidRPr="00AD2DE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D2DE1">
        <w:rPr>
          <w:rFonts w:ascii="Times New Roman" w:hAnsi="Times New Roman" w:cs="Times New Roman"/>
          <w:sz w:val="24"/>
          <w:szCs w:val="24"/>
        </w:rPr>
        <w:t>az</w:t>
      </w:r>
      <w:proofErr w:type="spellEnd"/>
      <w:r w:rsidRPr="00AD2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2DE1">
        <w:rPr>
          <w:rFonts w:ascii="Times New Roman" w:hAnsi="Times New Roman" w:cs="Times New Roman"/>
          <w:sz w:val="24"/>
          <w:szCs w:val="24"/>
        </w:rPr>
        <w:t>alapszabály</w:t>
      </w:r>
      <w:proofErr w:type="spellEnd"/>
      <w:r w:rsidRPr="00AD2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2DE1">
        <w:rPr>
          <w:rFonts w:ascii="Times New Roman" w:hAnsi="Times New Roman" w:cs="Times New Roman"/>
          <w:sz w:val="24"/>
          <w:szCs w:val="24"/>
        </w:rPr>
        <w:t>vagy</w:t>
      </w:r>
      <w:proofErr w:type="spellEnd"/>
      <w:r w:rsidRPr="00AD2DE1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AD2DE1">
        <w:rPr>
          <w:rFonts w:ascii="Times New Roman" w:hAnsi="Times New Roman" w:cs="Times New Roman"/>
          <w:sz w:val="24"/>
          <w:szCs w:val="24"/>
        </w:rPr>
        <w:t>képviselő-testület</w:t>
      </w:r>
      <w:proofErr w:type="spellEnd"/>
      <w:r w:rsidRPr="00AD2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2DE1">
        <w:rPr>
          <w:rFonts w:ascii="Times New Roman" w:hAnsi="Times New Roman" w:cs="Times New Roman"/>
          <w:sz w:val="24"/>
          <w:szCs w:val="24"/>
        </w:rPr>
        <w:t>határozata</w:t>
      </w:r>
      <w:proofErr w:type="spellEnd"/>
      <w:r w:rsidRPr="00AD2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2DE1">
        <w:rPr>
          <w:rFonts w:ascii="Times New Roman" w:hAnsi="Times New Roman" w:cs="Times New Roman"/>
          <w:sz w:val="24"/>
          <w:szCs w:val="24"/>
        </w:rPr>
        <w:t>felhatalmazza</w:t>
      </w:r>
      <w:proofErr w:type="spellEnd"/>
      <w:r w:rsidRPr="00AD2DE1">
        <w:rPr>
          <w:rFonts w:ascii="Times New Roman" w:hAnsi="Times New Roman" w:cs="Times New Roman"/>
          <w:sz w:val="24"/>
          <w:szCs w:val="24"/>
        </w:rPr>
        <w:t>.”</w:t>
      </w:r>
    </w:p>
    <w:p w:rsidR="006C67E8" w:rsidRDefault="006C67E8" w:rsidP="006C67E8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AD2DE1">
        <w:rPr>
          <w:rFonts w:ascii="Times New Roman" w:hAnsi="Times New Roman" w:cs="Times New Roman"/>
          <w:sz w:val="24"/>
          <w:szCs w:val="24"/>
        </w:rPr>
        <w:t>Zenta</w:t>
      </w:r>
      <w:proofErr w:type="spellEnd"/>
      <w:r w:rsidRPr="00AD2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2DE1">
        <w:rPr>
          <w:rFonts w:ascii="Times New Roman" w:hAnsi="Times New Roman" w:cs="Times New Roman"/>
          <w:sz w:val="24"/>
          <w:szCs w:val="24"/>
        </w:rPr>
        <w:t>közs</w:t>
      </w:r>
      <w:r>
        <w:rPr>
          <w:rFonts w:ascii="Times New Roman" w:hAnsi="Times New Roman" w:cs="Times New Roman"/>
          <w:sz w:val="24"/>
          <w:szCs w:val="24"/>
        </w:rPr>
        <w:t>ég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Alapszabálya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61.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szakasza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1.</w:t>
      </w:r>
      <w:r w:rsidRPr="00AD2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AD2DE1">
        <w:rPr>
          <w:rFonts w:ascii="Times New Roman" w:hAnsi="Times New Roman" w:cs="Times New Roman"/>
          <w:sz w:val="24"/>
          <w:szCs w:val="24"/>
        </w:rPr>
        <w:t>bekezdésének</w:t>
      </w:r>
      <w:proofErr w:type="spellEnd"/>
      <w:proofErr w:type="gramEnd"/>
      <w:r w:rsidRPr="00AD2DE1">
        <w:rPr>
          <w:rFonts w:ascii="Times New Roman" w:hAnsi="Times New Roman" w:cs="Times New Roman"/>
          <w:sz w:val="24"/>
          <w:szCs w:val="24"/>
        </w:rPr>
        <w:t xml:space="preserve"> 9. </w:t>
      </w:r>
      <w:proofErr w:type="spellStart"/>
      <w:proofErr w:type="gramStart"/>
      <w:r w:rsidRPr="00AD2DE1">
        <w:rPr>
          <w:rFonts w:ascii="Times New Roman" w:hAnsi="Times New Roman" w:cs="Times New Roman"/>
          <w:sz w:val="24"/>
          <w:szCs w:val="24"/>
        </w:rPr>
        <w:t>pontja</w:t>
      </w:r>
      <w:proofErr w:type="spellEnd"/>
      <w:proofErr w:type="gramEnd"/>
      <w:r w:rsidRPr="00AD2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2DE1">
        <w:rPr>
          <w:rFonts w:ascii="Times New Roman" w:hAnsi="Times New Roman" w:cs="Times New Roman"/>
          <w:sz w:val="24"/>
          <w:szCs w:val="24"/>
        </w:rPr>
        <w:t>a</w:t>
      </w:r>
      <w:r w:rsidR="008C41AA">
        <w:rPr>
          <w:rFonts w:ascii="Times New Roman" w:hAnsi="Times New Roman" w:cs="Times New Roman"/>
          <w:sz w:val="24"/>
          <w:szCs w:val="24"/>
        </w:rPr>
        <w:t>z</w:t>
      </w:r>
      <w:proofErr w:type="spellEnd"/>
      <w:r w:rsidR="008C41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41AA">
        <w:rPr>
          <w:rFonts w:ascii="Times New Roman" w:hAnsi="Times New Roman" w:cs="Times New Roman"/>
          <w:sz w:val="24"/>
          <w:szCs w:val="24"/>
        </w:rPr>
        <w:t>alábbiak</w:t>
      </w:r>
      <w:proofErr w:type="spellEnd"/>
      <w:r w:rsidR="008C41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41AA">
        <w:rPr>
          <w:rFonts w:ascii="Times New Roman" w:hAnsi="Times New Roman" w:cs="Times New Roman"/>
          <w:sz w:val="24"/>
          <w:szCs w:val="24"/>
        </w:rPr>
        <w:t>szerint</w:t>
      </w:r>
      <w:proofErr w:type="spellEnd"/>
      <w:r w:rsidR="008C41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41AA">
        <w:rPr>
          <w:rFonts w:ascii="Times New Roman" w:hAnsi="Times New Roman" w:cs="Times New Roman"/>
          <w:sz w:val="24"/>
          <w:szCs w:val="24"/>
        </w:rPr>
        <w:t>rendelkezik</w:t>
      </w:r>
      <w:proofErr w:type="spellEnd"/>
      <w:r w:rsidR="008C41AA">
        <w:rPr>
          <w:rFonts w:ascii="Times New Roman" w:hAnsi="Times New Roman" w:cs="Times New Roman"/>
          <w:sz w:val="24"/>
          <w:szCs w:val="24"/>
        </w:rPr>
        <w:t xml:space="preserve">: </w:t>
      </w:r>
      <w:r w:rsidRPr="00AD2DE1">
        <w:rPr>
          <w:rFonts w:ascii="Times New Roman" w:hAnsi="Times New Roman" w:cs="Times New Roman"/>
          <w:sz w:val="24"/>
          <w:szCs w:val="24"/>
        </w:rPr>
        <w:t>„</w:t>
      </w:r>
      <w:proofErr w:type="spellStart"/>
      <w:r w:rsidRPr="00AD2DE1">
        <w:rPr>
          <w:rFonts w:ascii="Times New Roman" w:hAnsi="Times New Roman" w:cs="Times New Roman"/>
          <w:sz w:val="24"/>
          <w:szCs w:val="24"/>
        </w:rPr>
        <w:t>Zenta</w:t>
      </w:r>
      <w:proofErr w:type="spellEnd"/>
      <w:r w:rsidRPr="00AD2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2DE1">
        <w:rPr>
          <w:rFonts w:ascii="Times New Roman" w:hAnsi="Times New Roman" w:cs="Times New Roman"/>
          <w:sz w:val="24"/>
          <w:szCs w:val="24"/>
        </w:rPr>
        <w:t>község</w:t>
      </w:r>
      <w:proofErr w:type="spellEnd"/>
      <w:r w:rsidRPr="00AD2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2DE1">
        <w:rPr>
          <w:rFonts w:ascii="Times New Roman" w:hAnsi="Times New Roman" w:cs="Times New Roman"/>
          <w:sz w:val="24"/>
          <w:szCs w:val="24"/>
        </w:rPr>
        <w:t>polgármestere</w:t>
      </w:r>
      <w:proofErr w:type="spellEnd"/>
      <w:r w:rsidRPr="00AD2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2DE1">
        <w:rPr>
          <w:rFonts w:ascii="Times New Roman" w:hAnsi="Times New Roman" w:cs="Times New Roman"/>
          <w:sz w:val="24"/>
          <w:szCs w:val="24"/>
        </w:rPr>
        <w:t>meghozza</w:t>
      </w:r>
      <w:proofErr w:type="spellEnd"/>
      <w:r w:rsidRPr="00AD2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2DE1">
        <w:rPr>
          <w:rFonts w:ascii="Times New Roman" w:hAnsi="Times New Roman" w:cs="Times New Roman"/>
          <w:sz w:val="24"/>
          <w:szCs w:val="24"/>
        </w:rPr>
        <w:t>azokat</w:t>
      </w:r>
      <w:proofErr w:type="spellEnd"/>
      <w:r w:rsidRPr="00AD2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2DE1">
        <w:rPr>
          <w:rFonts w:ascii="Times New Roman" w:hAnsi="Times New Roman" w:cs="Times New Roman"/>
          <w:sz w:val="24"/>
          <w:szCs w:val="24"/>
        </w:rPr>
        <w:t>az</w:t>
      </w:r>
      <w:proofErr w:type="spellEnd"/>
      <w:r w:rsidRPr="00AD2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2DE1">
        <w:rPr>
          <w:rFonts w:ascii="Times New Roman" w:hAnsi="Times New Roman" w:cs="Times New Roman"/>
          <w:sz w:val="24"/>
          <w:szCs w:val="24"/>
        </w:rPr>
        <w:t>egyedi</w:t>
      </w:r>
      <w:proofErr w:type="spellEnd"/>
      <w:r w:rsidRPr="00AD2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2DE1">
        <w:rPr>
          <w:rFonts w:ascii="Times New Roman" w:hAnsi="Times New Roman" w:cs="Times New Roman"/>
          <w:sz w:val="24"/>
          <w:szCs w:val="24"/>
        </w:rPr>
        <w:t>aktusokat</w:t>
      </w:r>
      <w:proofErr w:type="spellEnd"/>
      <w:r w:rsidRPr="00AD2DE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D2DE1">
        <w:rPr>
          <w:rFonts w:ascii="Times New Roman" w:hAnsi="Times New Roman" w:cs="Times New Roman"/>
          <w:sz w:val="24"/>
          <w:szCs w:val="24"/>
        </w:rPr>
        <w:t>amelyek</w:t>
      </w:r>
      <w:proofErr w:type="spellEnd"/>
      <w:r w:rsidRPr="00AD2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2DE1">
        <w:rPr>
          <w:rFonts w:ascii="Times New Roman" w:hAnsi="Times New Roman" w:cs="Times New Roman"/>
          <w:sz w:val="24"/>
          <w:szCs w:val="24"/>
        </w:rPr>
        <w:t>meghozatalára</w:t>
      </w:r>
      <w:proofErr w:type="spellEnd"/>
      <w:r w:rsidRPr="00AD2DE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Pr="00AD2DE1">
        <w:rPr>
          <w:rFonts w:ascii="Times New Roman" w:hAnsi="Times New Roman" w:cs="Times New Roman"/>
          <w:sz w:val="24"/>
          <w:szCs w:val="24"/>
        </w:rPr>
        <w:t>törvény</w:t>
      </w:r>
      <w:proofErr w:type="spellEnd"/>
      <w:r w:rsidRPr="00AD2DE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D2DE1">
        <w:rPr>
          <w:rFonts w:ascii="Times New Roman" w:hAnsi="Times New Roman" w:cs="Times New Roman"/>
          <w:sz w:val="24"/>
          <w:szCs w:val="24"/>
        </w:rPr>
        <w:t>jelen</w:t>
      </w:r>
      <w:proofErr w:type="spellEnd"/>
      <w:r w:rsidRPr="00AD2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2DE1">
        <w:rPr>
          <w:rFonts w:ascii="Times New Roman" w:hAnsi="Times New Roman" w:cs="Times New Roman"/>
          <w:sz w:val="24"/>
          <w:szCs w:val="24"/>
        </w:rPr>
        <w:t>alapszabály</w:t>
      </w:r>
      <w:proofErr w:type="spellEnd"/>
      <w:r w:rsidRPr="00AD2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2DE1">
        <w:rPr>
          <w:rFonts w:ascii="Times New Roman" w:hAnsi="Times New Roman" w:cs="Times New Roman"/>
          <w:sz w:val="24"/>
          <w:szCs w:val="24"/>
        </w:rPr>
        <w:t>vagy</w:t>
      </w:r>
      <w:proofErr w:type="spellEnd"/>
      <w:r w:rsidRPr="00AD2DE1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AD2DE1">
        <w:rPr>
          <w:rFonts w:ascii="Times New Roman" w:hAnsi="Times New Roman" w:cs="Times New Roman"/>
          <w:sz w:val="24"/>
          <w:szCs w:val="24"/>
        </w:rPr>
        <w:t>községi</w:t>
      </w:r>
      <w:proofErr w:type="spellEnd"/>
      <w:r w:rsidRPr="00AD2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2DE1">
        <w:rPr>
          <w:rFonts w:ascii="Times New Roman" w:hAnsi="Times New Roman" w:cs="Times New Roman"/>
          <w:sz w:val="24"/>
          <w:szCs w:val="24"/>
        </w:rPr>
        <w:t>képviselő-testület</w:t>
      </w:r>
      <w:proofErr w:type="spellEnd"/>
      <w:r w:rsidRPr="00AD2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2DE1">
        <w:rPr>
          <w:rFonts w:ascii="Times New Roman" w:hAnsi="Times New Roman" w:cs="Times New Roman"/>
          <w:sz w:val="24"/>
          <w:szCs w:val="24"/>
        </w:rPr>
        <w:t>határozata</w:t>
      </w:r>
      <w:proofErr w:type="spellEnd"/>
      <w:r w:rsidRPr="00AD2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2DE1">
        <w:rPr>
          <w:rFonts w:ascii="Times New Roman" w:hAnsi="Times New Roman" w:cs="Times New Roman"/>
          <w:sz w:val="24"/>
          <w:szCs w:val="24"/>
        </w:rPr>
        <w:t>felhatalmazza</w:t>
      </w:r>
      <w:proofErr w:type="spellEnd"/>
      <w:r w:rsidRPr="00AD2DE1">
        <w:rPr>
          <w:rFonts w:ascii="Times New Roman" w:hAnsi="Times New Roman" w:cs="Times New Roman"/>
          <w:sz w:val="24"/>
          <w:szCs w:val="24"/>
        </w:rPr>
        <w:t>.”</w:t>
      </w:r>
    </w:p>
    <w:p w:rsidR="006C67E8" w:rsidRDefault="006C67E8" w:rsidP="006C67E8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AD2DE1">
        <w:rPr>
          <w:rFonts w:ascii="Times New Roman" w:hAnsi="Times New Roman" w:cs="Times New Roman"/>
          <w:sz w:val="24"/>
          <w:szCs w:val="24"/>
        </w:rPr>
        <w:t>Az</w:t>
      </w:r>
      <w:proofErr w:type="spellEnd"/>
      <w:proofErr w:type="gramEnd"/>
      <w:r w:rsidRPr="00AD2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2DE1">
        <w:rPr>
          <w:rFonts w:ascii="Times New Roman" w:hAnsi="Times New Roman" w:cs="Times New Roman"/>
          <w:sz w:val="24"/>
          <w:szCs w:val="24"/>
        </w:rPr>
        <w:t>egyesületek</w:t>
      </w:r>
      <w:proofErr w:type="spellEnd"/>
      <w:r w:rsidRPr="00AD2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2DE1">
        <w:rPr>
          <w:rFonts w:ascii="Times New Roman" w:hAnsi="Times New Roman" w:cs="Times New Roman"/>
          <w:sz w:val="24"/>
          <w:szCs w:val="24"/>
        </w:rPr>
        <w:t>által</w:t>
      </w:r>
      <w:proofErr w:type="spellEnd"/>
      <w:r w:rsidRPr="00AD2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2DE1">
        <w:rPr>
          <w:rFonts w:ascii="Times New Roman" w:hAnsi="Times New Roman" w:cs="Times New Roman"/>
          <w:sz w:val="24"/>
          <w:szCs w:val="24"/>
        </w:rPr>
        <w:t>megvalósított</w:t>
      </w:r>
      <w:proofErr w:type="spellEnd"/>
      <w:r w:rsidRPr="00AD2DE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D2DE1">
        <w:rPr>
          <w:rFonts w:ascii="Times New Roman" w:hAnsi="Times New Roman" w:cs="Times New Roman"/>
          <w:sz w:val="24"/>
          <w:szCs w:val="24"/>
        </w:rPr>
        <w:t>közérdekű</w:t>
      </w:r>
      <w:proofErr w:type="spellEnd"/>
      <w:r w:rsidRPr="00AD2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2DE1">
        <w:rPr>
          <w:rFonts w:ascii="Times New Roman" w:hAnsi="Times New Roman" w:cs="Times New Roman"/>
          <w:sz w:val="24"/>
          <w:szCs w:val="24"/>
        </w:rPr>
        <w:t>programok</w:t>
      </w:r>
      <w:proofErr w:type="spellEnd"/>
      <w:r w:rsidRPr="00AD2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2DE1">
        <w:rPr>
          <w:rFonts w:ascii="Times New Roman" w:hAnsi="Times New Roman" w:cs="Times New Roman"/>
          <w:sz w:val="24"/>
          <w:szCs w:val="24"/>
        </w:rPr>
        <w:t>finanszírozását</w:t>
      </w:r>
      <w:proofErr w:type="spellEnd"/>
      <w:r w:rsidRPr="00AD2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2DE1">
        <w:rPr>
          <w:rFonts w:ascii="Times New Roman" w:hAnsi="Times New Roman" w:cs="Times New Roman"/>
          <w:sz w:val="24"/>
          <w:szCs w:val="24"/>
        </w:rPr>
        <w:t>szolgáló</w:t>
      </w:r>
      <w:proofErr w:type="spellEnd"/>
      <w:r w:rsidRPr="00AD2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2DE1">
        <w:rPr>
          <w:rFonts w:ascii="Times New Roman" w:hAnsi="Times New Roman" w:cs="Times New Roman"/>
          <w:sz w:val="24"/>
          <w:szCs w:val="24"/>
        </w:rPr>
        <w:t>vagy</w:t>
      </w:r>
      <w:proofErr w:type="spellEnd"/>
      <w:r w:rsidRPr="00AD2DE1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AD2DE1">
        <w:rPr>
          <w:rFonts w:ascii="Times New Roman" w:hAnsi="Times New Roman" w:cs="Times New Roman"/>
          <w:sz w:val="24"/>
          <w:szCs w:val="24"/>
        </w:rPr>
        <w:t>finanszírozáshoz</w:t>
      </w:r>
      <w:proofErr w:type="spellEnd"/>
      <w:r w:rsidRPr="00AD2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2DE1">
        <w:rPr>
          <w:rFonts w:ascii="Times New Roman" w:hAnsi="Times New Roman" w:cs="Times New Roman"/>
          <w:sz w:val="24"/>
          <w:szCs w:val="24"/>
        </w:rPr>
        <w:t>szükséges</w:t>
      </w:r>
      <w:proofErr w:type="spellEnd"/>
      <w:r w:rsidRPr="00AD2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2DE1">
        <w:rPr>
          <w:rFonts w:ascii="Times New Roman" w:hAnsi="Times New Roman" w:cs="Times New Roman"/>
          <w:sz w:val="24"/>
          <w:szCs w:val="24"/>
        </w:rPr>
        <w:t>hiányzó</w:t>
      </w:r>
      <w:proofErr w:type="spellEnd"/>
      <w:r w:rsidRPr="00AD2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2DE1">
        <w:rPr>
          <w:rFonts w:ascii="Times New Roman" w:hAnsi="Times New Roman" w:cs="Times New Roman"/>
          <w:sz w:val="24"/>
          <w:szCs w:val="24"/>
        </w:rPr>
        <w:t>forrásrész</w:t>
      </w:r>
      <w:proofErr w:type="spellEnd"/>
      <w:r w:rsidRPr="00AD2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2DE1">
        <w:rPr>
          <w:rFonts w:ascii="Times New Roman" w:hAnsi="Times New Roman" w:cs="Times New Roman"/>
          <w:sz w:val="24"/>
          <w:szCs w:val="24"/>
        </w:rPr>
        <w:t>ösztönzésére</w:t>
      </w:r>
      <w:proofErr w:type="spellEnd"/>
      <w:r w:rsidRPr="00AD2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2DE1">
        <w:rPr>
          <w:rFonts w:ascii="Times New Roman" w:hAnsi="Times New Roman" w:cs="Times New Roman"/>
          <w:sz w:val="24"/>
          <w:szCs w:val="24"/>
        </w:rPr>
        <w:t>szolgáló</w:t>
      </w:r>
      <w:proofErr w:type="spellEnd"/>
      <w:r w:rsidRPr="00AD2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2DE1">
        <w:rPr>
          <w:rFonts w:ascii="Times New Roman" w:hAnsi="Times New Roman" w:cs="Times New Roman"/>
          <w:sz w:val="24"/>
          <w:szCs w:val="24"/>
        </w:rPr>
        <w:t>eszközökrő</w:t>
      </w:r>
      <w:r>
        <w:rPr>
          <w:rFonts w:ascii="Times New Roman" w:hAnsi="Times New Roman" w:cs="Times New Roman"/>
          <w:sz w:val="24"/>
          <w:szCs w:val="24"/>
        </w:rPr>
        <w:t>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szóló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rendelet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8.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szakasza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1.</w:t>
      </w:r>
      <w:r w:rsidRPr="00AD2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AD2DE1">
        <w:rPr>
          <w:rFonts w:ascii="Times New Roman" w:hAnsi="Times New Roman" w:cs="Times New Roman"/>
          <w:sz w:val="24"/>
          <w:szCs w:val="24"/>
        </w:rPr>
        <w:t>bekezdése</w:t>
      </w:r>
      <w:proofErr w:type="spellEnd"/>
      <w:proofErr w:type="gramEnd"/>
      <w:r w:rsidRPr="00AD2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2DE1">
        <w:rPr>
          <w:rFonts w:ascii="Times New Roman" w:hAnsi="Times New Roman" w:cs="Times New Roman"/>
          <w:sz w:val="24"/>
          <w:szCs w:val="24"/>
        </w:rPr>
        <w:t>a</w:t>
      </w:r>
      <w:r w:rsidR="008C41AA">
        <w:rPr>
          <w:rFonts w:ascii="Times New Roman" w:hAnsi="Times New Roman" w:cs="Times New Roman"/>
          <w:sz w:val="24"/>
          <w:szCs w:val="24"/>
        </w:rPr>
        <w:t>z</w:t>
      </w:r>
      <w:proofErr w:type="spellEnd"/>
      <w:r w:rsidR="008C41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41AA">
        <w:rPr>
          <w:rFonts w:ascii="Times New Roman" w:hAnsi="Times New Roman" w:cs="Times New Roman"/>
          <w:sz w:val="24"/>
          <w:szCs w:val="24"/>
        </w:rPr>
        <w:t>alábbiak</w:t>
      </w:r>
      <w:proofErr w:type="spellEnd"/>
      <w:r w:rsidR="008C41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41AA">
        <w:rPr>
          <w:rFonts w:ascii="Times New Roman" w:hAnsi="Times New Roman" w:cs="Times New Roman"/>
          <w:sz w:val="24"/>
          <w:szCs w:val="24"/>
        </w:rPr>
        <w:t>szerint</w:t>
      </w:r>
      <w:proofErr w:type="spellEnd"/>
      <w:r w:rsidR="008C41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41AA">
        <w:rPr>
          <w:rFonts w:ascii="Times New Roman" w:hAnsi="Times New Roman" w:cs="Times New Roman"/>
          <w:sz w:val="24"/>
          <w:szCs w:val="24"/>
        </w:rPr>
        <w:t>rendelkezik</w:t>
      </w:r>
      <w:proofErr w:type="spellEnd"/>
      <w:r w:rsidR="008C41AA">
        <w:rPr>
          <w:rFonts w:ascii="Times New Roman" w:hAnsi="Times New Roman" w:cs="Times New Roman"/>
          <w:sz w:val="24"/>
          <w:szCs w:val="24"/>
        </w:rPr>
        <w:t xml:space="preserve">: </w:t>
      </w:r>
      <w:r w:rsidRPr="00AD2DE1">
        <w:rPr>
          <w:rFonts w:ascii="Times New Roman" w:hAnsi="Times New Roman" w:cs="Times New Roman"/>
          <w:sz w:val="24"/>
          <w:szCs w:val="24"/>
        </w:rPr>
        <w:t xml:space="preserve">„A </w:t>
      </w:r>
      <w:proofErr w:type="spellStart"/>
      <w:r w:rsidRPr="00AD2DE1">
        <w:rPr>
          <w:rFonts w:ascii="Times New Roman" w:hAnsi="Times New Roman" w:cs="Times New Roman"/>
          <w:sz w:val="24"/>
          <w:szCs w:val="24"/>
        </w:rPr>
        <w:t>pályázat</w:t>
      </w:r>
      <w:proofErr w:type="spellEnd"/>
      <w:r w:rsidRPr="00AD2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2DE1">
        <w:rPr>
          <w:rFonts w:ascii="Times New Roman" w:hAnsi="Times New Roman" w:cs="Times New Roman"/>
          <w:sz w:val="24"/>
          <w:szCs w:val="24"/>
        </w:rPr>
        <w:t>lefolytatása</w:t>
      </w:r>
      <w:proofErr w:type="spellEnd"/>
      <w:r w:rsidRPr="00AD2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2DE1">
        <w:rPr>
          <w:rFonts w:ascii="Times New Roman" w:hAnsi="Times New Roman" w:cs="Times New Roman"/>
          <w:sz w:val="24"/>
          <w:szCs w:val="24"/>
        </w:rPr>
        <w:t>céljából</w:t>
      </w:r>
      <w:proofErr w:type="spellEnd"/>
      <w:r w:rsidRPr="00AD2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2DE1">
        <w:rPr>
          <w:rFonts w:ascii="Times New Roman" w:hAnsi="Times New Roman" w:cs="Times New Roman"/>
          <w:sz w:val="24"/>
          <w:szCs w:val="24"/>
        </w:rPr>
        <w:t>az</w:t>
      </w:r>
      <w:proofErr w:type="spellEnd"/>
      <w:r w:rsidRPr="00AD2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2DE1">
        <w:rPr>
          <w:rFonts w:ascii="Times New Roman" w:hAnsi="Times New Roman" w:cs="Times New Roman"/>
          <w:sz w:val="24"/>
          <w:szCs w:val="24"/>
        </w:rPr>
        <w:t>illetékes</w:t>
      </w:r>
      <w:proofErr w:type="spellEnd"/>
      <w:r w:rsidRPr="00AD2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2DE1">
        <w:rPr>
          <w:rFonts w:ascii="Times New Roman" w:hAnsi="Times New Roman" w:cs="Times New Roman"/>
          <w:sz w:val="24"/>
          <w:szCs w:val="24"/>
        </w:rPr>
        <w:t>szerv</w:t>
      </w:r>
      <w:proofErr w:type="spellEnd"/>
      <w:r w:rsidRPr="00AD2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2DE1">
        <w:rPr>
          <w:rFonts w:ascii="Times New Roman" w:hAnsi="Times New Roman" w:cs="Times New Roman"/>
          <w:sz w:val="24"/>
          <w:szCs w:val="24"/>
        </w:rPr>
        <w:t>pályázati</w:t>
      </w:r>
      <w:proofErr w:type="spellEnd"/>
      <w:r w:rsidRPr="00AD2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2DE1">
        <w:rPr>
          <w:rFonts w:ascii="Times New Roman" w:hAnsi="Times New Roman" w:cs="Times New Roman"/>
          <w:sz w:val="24"/>
          <w:szCs w:val="24"/>
        </w:rPr>
        <w:t>bizottságot</w:t>
      </w:r>
      <w:proofErr w:type="spellEnd"/>
      <w:r w:rsidRPr="00AD2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2DE1">
        <w:rPr>
          <w:rFonts w:ascii="Times New Roman" w:hAnsi="Times New Roman" w:cs="Times New Roman"/>
          <w:sz w:val="24"/>
          <w:szCs w:val="24"/>
        </w:rPr>
        <w:t>hoz</w:t>
      </w:r>
      <w:proofErr w:type="spellEnd"/>
      <w:r w:rsidRPr="00AD2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2DE1">
        <w:rPr>
          <w:rFonts w:ascii="Times New Roman" w:hAnsi="Times New Roman" w:cs="Times New Roman"/>
          <w:sz w:val="24"/>
          <w:szCs w:val="24"/>
        </w:rPr>
        <w:t>létre</w:t>
      </w:r>
      <w:proofErr w:type="spellEnd"/>
      <w:r w:rsidRPr="00AD2DE1">
        <w:rPr>
          <w:rFonts w:ascii="Times New Roman" w:hAnsi="Times New Roman" w:cs="Times New Roman"/>
          <w:sz w:val="24"/>
          <w:szCs w:val="24"/>
        </w:rPr>
        <w:t xml:space="preserve"> (a </w:t>
      </w:r>
      <w:proofErr w:type="spellStart"/>
      <w:r w:rsidRPr="00AD2DE1">
        <w:rPr>
          <w:rFonts w:ascii="Times New Roman" w:hAnsi="Times New Roman" w:cs="Times New Roman"/>
          <w:sz w:val="24"/>
          <w:szCs w:val="24"/>
        </w:rPr>
        <w:t>továbbiakban</w:t>
      </w:r>
      <w:proofErr w:type="spellEnd"/>
      <w:r w:rsidRPr="00AD2DE1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AD2DE1">
        <w:rPr>
          <w:rFonts w:ascii="Times New Roman" w:hAnsi="Times New Roman" w:cs="Times New Roman"/>
          <w:sz w:val="24"/>
          <w:szCs w:val="24"/>
        </w:rPr>
        <w:t>Bizottság</w:t>
      </w:r>
      <w:proofErr w:type="spellEnd"/>
      <w:r w:rsidRPr="00AD2DE1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AD2DE1">
        <w:rPr>
          <w:rFonts w:ascii="Times New Roman" w:hAnsi="Times New Roman" w:cs="Times New Roman"/>
          <w:sz w:val="24"/>
          <w:szCs w:val="24"/>
        </w:rPr>
        <w:t>és</w:t>
      </w:r>
      <w:proofErr w:type="spellEnd"/>
      <w:r w:rsidRPr="00AD2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2DE1">
        <w:rPr>
          <w:rFonts w:ascii="Times New Roman" w:hAnsi="Times New Roman" w:cs="Times New Roman"/>
          <w:sz w:val="24"/>
          <w:szCs w:val="24"/>
        </w:rPr>
        <w:t>saját</w:t>
      </w:r>
      <w:proofErr w:type="spellEnd"/>
      <w:r w:rsidRPr="00AD2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2DE1">
        <w:rPr>
          <w:rFonts w:ascii="Times New Roman" w:hAnsi="Times New Roman" w:cs="Times New Roman"/>
          <w:sz w:val="24"/>
          <w:szCs w:val="24"/>
        </w:rPr>
        <w:lastRenderedPageBreak/>
        <w:t>aktusával</w:t>
      </w:r>
      <w:proofErr w:type="spellEnd"/>
      <w:r w:rsidRPr="00AD2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2DE1">
        <w:rPr>
          <w:rFonts w:ascii="Times New Roman" w:hAnsi="Times New Roman" w:cs="Times New Roman"/>
          <w:sz w:val="24"/>
          <w:szCs w:val="24"/>
        </w:rPr>
        <w:t>részletesebben</w:t>
      </w:r>
      <w:proofErr w:type="spellEnd"/>
      <w:r w:rsidRPr="00AD2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2DE1">
        <w:rPr>
          <w:rFonts w:ascii="Times New Roman" w:hAnsi="Times New Roman" w:cs="Times New Roman"/>
          <w:sz w:val="24"/>
          <w:szCs w:val="24"/>
        </w:rPr>
        <w:t>szabályozza</w:t>
      </w:r>
      <w:proofErr w:type="spellEnd"/>
      <w:r w:rsidRPr="00AD2DE1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AD2DE1">
        <w:rPr>
          <w:rFonts w:ascii="Times New Roman" w:hAnsi="Times New Roman" w:cs="Times New Roman"/>
          <w:sz w:val="24"/>
          <w:szCs w:val="24"/>
        </w:rPr>
        <w:t>Bizottság</w:t>
      </w:r>
      <w:proofErr w:type="spellEnd"/>
      <w:r w:rsidRPr="00AD2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2DE1">
        <w:rPr>
          <w:rFonts w:ascii="Times New Roman" w:hAnsi="Times New Roman" w:cs="Times New Roman"/>
          <w:sz w:val="24"/>
          <w:szCs w:val="24"/>
        </w:rPr>
        <w:t>összetételét</w:t>
      </w:r>
      <w:proofErr w:type="spellEnd"/>
      <w:r w:rsidRPr="00AD2DE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D2DE1">
        <w:rPr>
          <w:rFonts w:ascii="Times New Roman" w:hAnsi="Times New Roman" w:cs="Times New Roman"/>
          <w:sz w:val="24"/>
          <w:szCs w:val="24"/>
        </w:rPr>
        <w:t>tagjainak</w:t>
      </w:r>
      <w:proofErr w:type="spellEnd"/>
      <w:r w:rsidRPr="00AD2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2DE1">
        <w:rPr>
          <w:rFonts w:ascii="Times New Roman" w:hAnsi="Times New Roman" w:cs="Times New Roman"/>
          <w:sz w:val="24"/>
          <w:szCs w:val="24"/>
        </w:rPr>
        <w:t>számát</w:t>
      </w:r>
      <w:proofErr w:type="spellEnd"/>
      <w:r w:rsidRPr="00AD2DE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D2DE1">
        <w:rPr>
          <w:rFonts w:ascii="Times New Roman" w:hAnsi="Times New Roman" w:cs="Times New Roman"/>
          <w:sz w:val="24"/>
          <w:szCs w:val="24"/>
        </w:rPr>
        <w:t>valamint</w:t>
      </w:r>
      <w:proofErr w:type="spellEnd"/>
      <w:r w:rsidRPr="00AD2DE1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AD2DE1">
        <w:rPr>
          <w:rFonts w:ascii="Times New Roman" w:hAnsi="Times New Roman" w:cs="Times New Roman"/>
          <w:sz w:val="24"/>
          <w:szCs w:val="24"/>
        </w:rPr>
        <w:t>Bizottság</w:t>
      </w:r>
      <w:proofErr w:type="spellEnd"/>
      <w:r w:rsidRPr="00AD2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2DE1">
        <w:rPr>
          <w:rFonts w:ascii="Times New Roman" w:hAnsi="Times New Roman" w:cs="Times New Roman"/>
          <w:sz w:val="24"/>
          <w:szCs w:val="24"/>
        </w:rPr>
        <w:t>munkája</w:t>
      </w:r>
      <w:proofErr w:type="spellEnd"/>
      <w:r w:rsidRPr="00AD2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2DE1">
        <w:rPr>
          <w:rFonts w:ascii="Times New Roman" w:hAnsi="Times New Roman" w:cs="Times New Roman"/>
          <w:sz w:val="24"/>
          <w:szCs w:val="24"/>
        </w:rPr>
        <w:t>szempontjából</w:t>
      </w:r>
      <w:proofErr w:type="spellEnd"/>
      <w:r w:rsidRPr="00AD2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2DE1">
        <w:rPr>
          <w:rFonts w:ascii="Times New Roman" w:hAnsi="Times New Roman" w:cs="Times New Roman"/>
          <w:sz w:val="24"/>
          <w:szCs w:val="24"/>
        </w:rPr>
        <w:t>jelentős</w:t>
      </w:r>
      <w:proofErr w:type="spellEnd"/>
      <w:r w:rsidRPr="00AD2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2DE1">
        <w:rPr>
          <w:rFonts w:ascii="Times New Roman" w:hAnsi="Times New Roman" w:cs="Times New Roman"/>
          <w:sz w:val="24"/>
          <w:szCs w:val="24"/>
        </w:rPr>
        <w:t>egyéb</w:t>
      </w:r>
      <w:proofErr w:type="spellEnd"/>
      <w:r w:rsidRPr="00AD2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2DE1">
        <w:rPr>
          <w:rFonts w:ascii="Times New Roman" w:hAnsi="Times New Roman" w:cs="Times New Roman"/>
          <w:sz w:val="24"/>
          <w:szCs w:val="24"/>
        </w:rPr>
        <w:t>kérdéseket</w:t>
      </w:r>
      <w:proofErr w:type="spellEnd"/>
      <w:r w:rsidRPr="00AD2DE1">
        <w:rPr>
          <w:rFonts w:ascii="Times New Roman" w:hAnsi="Times New Roman" w:cs="Times New Roman"/>
          <w:sz w:val="24"/>
          <w:szCs w:val="24"/>
        </w:rPr>
        <w:t>.”</w:t>
      </w:r>
    </w:p>
    <w:p w:rsidR="006C67E8" w:rsidRPr="00AD2DE1" w:rsidRDefault="006C67E8" w:rsidP="006C67E8">
      <w:pPr>
        <w:widowControl w:val="0"/>
        <w:autoSpaceDE w:val="0"/>
        <w:autoSpaceDN w:val="0"/>
        <w:adjustRightInd w:val="0"/>
        <w:ind w:right="-6"/>
        <w:jc w:val="both"/>
        <w:rPr>
          <w:rFonts w:ascii="Times New Roman" w:hAnsi="Times New Roman" w:cs="Times New Roman"/>
          <w:color w:val="000000"/>
          <w:sz w:val="24"/>
          <w:szCs w:val="24"/>
          <w:lang w:val="sr-Cyrl-CS"/>
        </w:rPr>
      </w:pPr>
      <w:proofErr w:type="spellStart"/>
      <w:proofErr w:type="gramStart"/>
      <w:r w:rsidRPr="00AD2DE1">
        <w:rPr>
          <w:rFonts w:ascii="Times New Roman" w:hAnsi="Times New Roman" w:cs="Times New Roman"/>
          <w:sz w:val="24"/>
          <w:szCs w:val="24"/>
        </w:rPr>
        <w:t>Az</w:t>
      </w:r>
      <w:proofErr w:type="spellEnd"/>
      <w:proofErr w:type="gramEnd"/>
      <w:r w:rsidRPr="00AD2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2DE1">
        <w:rPr>
          <w:rFonts w:ascii="Times New Roman" w:hAnsi="Times New Roman" w:cs="Times New Roman"/>
          <w:sz w:val="24"/>
          <w:szCs w:val="24"/>
        </w:rPr>
        <w:t>egyesületek</w:t>
      </w:r>
      <w:proofErr w:type="spellEnd"/>
      <w:r w:rsidRPr="00AD2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2DE1">
        <w:rPr>
          <w:rFonts w:ascii="Times New Roman" w:hAnsi="Times New Roman" w:cs="Times New Roman"/>
          <w:sz w:val="24"/>
          <w:szCs w:val="24"/>
        </w:rPr>
        <w:t>által</w:t>
      </w:r>
      <w:proofErr w:type="spellEnd"/>
      <w:r w:rsidRPr="00AD2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2DE1">
        <w:rPr>
          <w:rFonts w:ascii="Times New Roman" w:hAnsi="Times New Roman" w:cs="Times New Roman"/>
          <w:sz w:val="24"/>
          <w:szCs w:val="24"/>
        </w:rPr>
        <w:t>megvalósított</w:t>
      </w:r>
      <w:proofErr w:type="spellEnd"/>
      <w:r w:rsidRPr="00AD2DE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D2DE1">
        <w:rPr>
          <w:rFonts w:ascii="Times New Roman" w:hAnsi="Times New Roman" w:cs="Times New Roman"/>
          <w:sz w:val="24"/>
          <w:szCs w:val="24"/>
        </w:rPr>
        <w:t>közérdekű</w:t>
      </w:r>
      <w:proofErr w:type="spellEnd"/>
      <w:r w:rsidRPr="00AD2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2DE1">
        <w:rPr>
          <w:rFonts w:ascii="Times New Roman" w:hAnsi="Times New Roman" w:cs="Times New Roman"/>
          <w:sz w:val="24"/>
          <w:szCs w:val="24"/>
        </w:rPr>
        <w:t>programok</w:t>
      </w:r>
      <w:proofErr w:type="spellEnd"/>
      <w:r w:rsidRPr="00AD2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2DE1">
        <w:rPr>
          <w:rFonts w:ascii="Times New Roman" w:hAnsi="Times New Roman" w:cs="Times New Roman"/>
          <w:sz w:val="24"/>
          <w:szCs w:val="24"/>
        </w:rPr>
        <w:t>finanszírozását</w:t>
      </w:r>
      <w:proofErr w:type="spellEnd"/>
      <w:r w:rsidRPr="00AD2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2DE1">
        <w:rPr>
          <w:rFonts w:ascii="Times New Roman" w:hAnsi="Times New Roman" w:cs="Times New Roman"/>
          <w:sz w:val="24"/>
          <w:szCs w:val="24"/>
        </w:rPr>
        <w:t>szolgáló</w:t>
      </w:r>
      <w:proofErr w:type="spellEnd"/>
      <w:r w:rsidRPr="00AD2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2DE1">
        <w:rPr>
          <w:rFonts w:ascii="Times New Roman" w:hAnsi="Times New Roman" w:cs="Times New Roman"/>
          <w:sz w:val="24"/>
          <w:szCs w:val="24"/>
        </w:rPr>
        <w:t>vagy</w:t>
      </w:r>
      <w:proofErr w:type="spellEnd"/>
      <w:r w:rsidRPr="00AD2DE1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AD2DE1">
        <w:rPr>
          <w:rFonts w:ascii="Times New Roman" w:hAnsi="Times New Roman" w:cs="Times New Roman"/>
          <w:sz w:val="24"/>
          <w:szCs w:val="24"/>
        </w:rPr>
        <w:t>finanszírozáshoz</w:t>
      </w:r>
      <w:proofErr w:type="spellEnd"/>
      <w:r w:rsidRPr="00AD2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2DE1">
        <w:rPr>
          <w:rFonts w:ascii="Times New Roman" w:hAnsi="Times New Roman" w:cs="Times New Roman"/>
          <w:sz w:val="24"/>
          <w:szCs w:val="24"/>
        </w:rPr>
        <w:t>szükséges</w:t>
      </w:r>
      <w:proofErr w:type="spellEnd"/>
      <w:r w:rsidRPr="00AD2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2DE1">
        <w:rPr>
          <w:rFonts w:ascii="Times New Roman" w:hAnsi="Times New Roman" w:cs="Times New Roman"/>
          <w:sz w:val="24"/>
          <w:szCs w:val="24"/>
        </w:rPr>
        <w:t>hiányzó</w:t>
      </w:r>
      <w:proofErr w:type="spellEnd"/>
      <w:r w:rsidRPr="00AD2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2DE1">
        <w:rPr>
          <w:rFonts w:ascii="Times New Roman" w:hAnsi="Times New Roman" w:cs="Times New Roman"/>
          <w:sz w:val="24"/>
          <w:szCs w:val="24"/>
        </w:rPr>
        <w:t>forrásrész</w:t>
      </w:r>
      <w:proofErr w:type="spellEnd"/>
      <w:r w:rsidRPr="00AD2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2DE1">
        <w:rPr>
          <w:rFonts w:ascii="Times New Roman" w:hAnsi="Times New Roman" w:cs="Times New Roman"/>
          <w:sz w:val="24"/>
          <w:szCs w:val="24"/>
        </w:rPr>
        <w:t>ösztönzésére</w:t>
      </w:r>
      <w:proofErr w:type="spellEnd"/>
      <w:r w:rsidRPr="00AD2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2DE1">
        <w:rPr>
          <w:rFonts w:ascii="Times New Roman" w:hAnsi="Times New Roman" w:cs="Times New Roman"/>
          <w:sz w:val="24"/>
          <w:szCs w:val="24"/>
        </w:rPr>
        <w:t>szolgáló</w:t>
      </w:r>
      <w:proofErr w:type="spellEnd"/>
      <w:r w:rsidRPr="00AD2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2DE1">
        <w:rPr>
          <w:rFonts w:ascii="Times New Roman" w:hAnsi="Times New Roman" w:cs="Times New Roman"/>
          <w:sz w:val="24"/>
          <w:szCs w:val="24"/>
        </w:rPr>
        <w:t>eszközök</w:t>
      </w:r>
      <w:proofErr w:type="spellEnd"/>
      <w:r w:rsidRPr="00AD2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2DE1">
        <w:rPr>
          <w:rFonts w:ascii="Times New Roman" w:hAnsi="Times New Roman" w:cs="Times New Roman"/>
          <w:sz w:val="24"/>
          <w:szCs w:val="24"/>
        </w:rPr>
        <w:t>odaítélésének</w:t>
      </w:r>
      <w:proofErr w:type="spellEnd"/>
      <w:r w:rsidRPr="00AD2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2DE1">
        <w:rPr>
          <w:rFonts w:ascii="Times New Roman" w:hAnsi="Times New Roman" w:cs="Times New Roman"/>
          <w:sz w:val="24"/>
          <w:szCs w:val="24"/>
        </w:rPr>
        <w:t>és</w:t>
      </w:r>
      <w:proofErr w:type="spellEnd"/>
      <w:r w:rsidRPr="00AD2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2DE1">
        <w:rPr>
          <w:rFonts w:ascii="Times New Roman" w:hAnsi="Times New Roman" w:cs="Times New Roman"/>
          <w:sz w:val="24"/>
          <w:szCs w:val="24"/>
        </w:rPr>
        <w:t>felhasználása</w:t>
      </w:r>
      <w:proofErr w:type="spellEnd"/>
      <w:r w:rsidRPr="00AD2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2DE1">
        <w:rPr>
          <w:rFonts w:ascii="Times New Roman" w:hAnsi="Times New Roman" w:cs="Times New Roman"/>
          <w:sz w:val="24"/>
          <w:szCs w:val="24"/>
        </w:rPr>
        <w:t>ellenőrzésének</w:t>
      </w:r>
      <w:proofErr w:type="spellEnd"/>
      <w:r w:rsidRPr="00AD2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2DE1">
        <w:rPr>
          <w:rFonts w:ascii="Times New Roman" w:hAnsi="Times New Roman" w:cs="Times New Roman"/>
          <w:sz w:val="24"/>
          <w:szCs w:val="24"/>
        </w:rPr>
        <w:t>eljárásáról</w:t>
      </w:r>
      <w:proofErr w:type="spellEnd"/>
      <w:r w:rsidRPr="00AD2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2DE1">
        <w:rPr>
          <w:rFonts w:ascii="Times New Roman" w:hAnsi="Times New Roman" w:cs="Times New Roman"/>
          <w:sz w:val="24"/>
          <w:szCs w:val="24"/>
        </w:rPr>
        <w:t>szóló</w:t>
      </w:r>
      <w:proofErr w:type="spellEnd"/>
      <w:r w:rsidRPr="00AD2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2DE1">
        <w:rPr>
          <w:rFonts w:ascii="Times New Roman" w:hAnsi="Times New Roman" w:cs="Times New Roman"/>
          <w:sz w:val="24"/>
          <w:szCs w:val="24"/>
        </w:rPr>
        <w:t>határozat</w:t>
      </w:r>
      <w:proofErr w:type="spellEnd"/>
      <w:r w:rsidRPr="00AD2DE1">
        <w:rPr>
          <w:rFonts w:ascii="Times New Roman" w:hAnsi="Times New Roman" w:cs="Times New Roman"/>
          <w:sz w:val="24"/>
          <w:szCs w:val="24"/>
        </w:rPr>
        <w:t xml:space="preserve"> 11. </w:t>
      </w:r>
      <w:proofErr w:type="spellStart"/>
      <w:proofErr w:type="gramStart"/>
      <w:r w:rsidRPr="00AD2DE1">
        <w:rPr>
          <w:rFonts w:ascii="Times New Roman" w:hAnsi="Times New Roman" w:cs="Times New Roman"/>
          <w:sz w:val="24"/>
          <w:szCs w:val="24"/>
        </w:rPr>
        <w:t>szakasza</w:t>
      </w:r>
      <w:proofErr w:type="spellEnd"/>
      <w:proofErr w:type="gramEnd"/>
      <w:r w:rsidRPr="00AD2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2DE1">
        <w:rPr>
          <w:rFonts w:ascii="Times New Roman" w:hAnsi="Times New Roman" w:cs="Times New Roman"/>
          <w:sz w:val="24"/>
          <w:szCs w:val="24"/>
        </w:rPr>
        <w:t>az</w:t>
      </w:r>
      <w:proofErr w:type="spellEnd"/>
      <w:r w:rsidRPr="00AD2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2DE1">
        <w:rPr>
          <w:rFonts w:ascii="Times New Roman" w:hAnsi="Times New Roman" w:cs="Times New Roman"/>
          <w:sz w:val="24"/>
          <w:szCs w:val="24"/>
        </w:rPr>
        <w:t>alábbiak</w:t>
      </w:r>
      <w:proofErr w:type="spellEnd"/>
      <w:r w:rsidRPr="00AD2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2DE1">
        <w:rPr>
          <w:rFonts w:ascii="Times New Roman" w:hAnsi="Times New Roman" w:cs="Times New Roman"/>
          <w:sz w:val="24"/>
          <w:szCs w:val="24"/>
        </w:rPr>
        <w:t>szerint</w:t>
      </w:r>
      <w:proofErr w:type="spellEnd"/>
      <w:r w:rsidRPr="00AD2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2DE1">
        <w:rPr>
          <w:rFonts w:ascii="Times New Roman" w:hAnsi="Times New Roman" w:cs="Times New Roman"/>
          <w:sz w:val="24"/>
          <w:szCs w:val="24"/>
        </w:rPr>
        <w:t>rendelkezik</w:t>
      </w:r>
      <w:proofErr w:type="spellEnd"/>
      <w:r w:rsidRPr="00AD2DE1">
        <w:rPr>
          <w:rFonts w:ascii="Times New Roman" w:hAnsi="Times New Roman" w:cs="Times New Roman"/>
          <w:sz w:val="24"/>
          <w:szCs w:val="24"/>
        </w:rPr>
        <w:t>:</w:t>
      </w:r>
    </w:p>
    <w:p w:rsidR="006C67E8" w:rsidRPr="00AD2DE1" w:rsidRDefault="006C67E8" w:rsidP="006C67E8">
      <w:pPr>
        <w:pStyle w:val="NormalWeb"/>
        <w:rPr>
          <w:lang w:val="sr-Cyrl-CS"/>
        </w:rPr>
      </w:pPr>
      <w:r w:rsidRPr="00AD2DE1">
        <w:rPr>
          <w:lang w:val="sr-Cyrl-CS"/>
        </w:rPr>
        <w:t>„</w:t>
      </w:r>
      <w:r>
        <w:t>A</w:t>
      </w:r>
      <w:r w:rsidRPr="00AD2DE1">
        <w:rPr>
          <w:lang w:val="sr-Cyrl-CS"/>
        </w:rPr>
        <w:t xml:space="preserve"> </w:t>
      </w:r>
      <w:r>
        <w:t>p</w:t>
      </w:r>
      <w:r w:rsidRPr="00AD2DE1">
        <w:rPr>
          <w:lang w:val="sr-Cyrl-CS"/>
        </w:rPr>
        <w:t>á</w:t>
      </w:r>
      <w:proofErr w:type="spellStart"/>
      <w:r>
        <w:t>ly</w:t>
      </w:r>
      <w:proofErr w:type="spellEnd"/>
      <w:r w:rsidRPr="00AD2DE1">
        <w:rPr>
          <w:lang w:val="sr-Cyrl-CS"/>
        </w:rPr>
        <w:t>á</w:t>
      </w:r>
      <w:proofErr w:type="spellStart"/>
      <w:r>
        <w:t>zat</w:t>
      </w:r>
      <w:proofErr w:type="spellEnd"/>
      <w:r w:rsidRPr="00AD2DE1">
        <w:rPr>
          <w:lang w:val="sr-Cyrl-CS"/>
        </w:rPr>
        <w:t xml:space="preserve"> </w:t>
      </w:r>
      <w:proofErr w:type="spellStart"/>
      <w:r>
        <w:t>lefolytat</w:t>
      </w:r>
      <w:proofErr w:type="spellEnd"/>
      <w:r w:rsidRPr="00AD2DE1">
        <w:rPr>
          <w:lang w:val="sr-Cyrl-CS"/>
        </w:rPr>
        <w:t>á</w:t>
      </w:r>
      <w:proofErr w:type="spellStart"/>
      <w:r>
        <w:t>sa</w:t>
      </w:r>
      <w:proofErr w:type="spellEnd"/>
      <w:r w:rsidRPr="00AD2DE1">
        <w:rPr>
          <w:lang w:val="sr-Cyrl-CS"/>
        </w:rPr>
        <w:t xml:space="preserve"> </w:t>
      </w:r>
      <w:r>
        <w:t>c</w:t>
      </w:r>
      <w:r w:rsidRPr="00AD2DE1">
        <w:rPr>
          <w:lang w:val="sr-Cyrl-CS"/>
        </w:rPr>
        <w:t>é</w:t>
      </w:r>
      <w:proofErr w:type="spellStart"/>
      <w:r>
        <w:t>lj</w:t>
      </w:r>
      <w:proofErr w:type="spellEnd"/>
      <w:r w:rsidRPr="00AD2DE1">
        <w:rPr>
          <w:lang w:val="sr-Cyrl-CS"/>
        </w:rPr>
        <w:t>á</w:t>
      </w:r>
      <w:r>
        <w:t>b</w:t>
      </w:r>
      <w:r w:rsidRPr="00AD2DE1">
        <w:rPr>
          <w:lang w:val="sr-Cyrl-CS"/>
        </w:rPr>
        <w:t>ó</w:t>
      </w:r>
      <w:r>
        <w:t>l</w:t>
      </w:r>
      <w:r w:rsidRPr="00AD2DE1">
        <w:rPr>
          <w:lang w:val="sr-Cyrl-CS"/>
        </w:rPr>
        <w:t xml:space="preserve"> </w:t>
      </w:r>
      <w:proofErr w:type="spellStart"/>
      <w:r>
        <w:t>Zenta</w:t>
      </w:r>
      <w:proofErr w:type="spellEnd"/>
      <w:r w:rsidRPr="00AD2DE1">
        <w:rPr>
          <w:lang w:val="sr-Cyrl-CS"/>
        </w:rPr>
        <w:t xml:space="preserve"> </w:t>
      </w:r>
      <w:r>
        <w:t>k</w:t>
      </w:r>
      <w:r w:rsidRPr="00AD2DE1">
        <w:rPr>
          <w:lang w:val="sr-Cyrl-CS"/>
        </w:rPr>
        <w:t>ö</w:t>
      </w:r>
      <w:proofErr w:type="spellStart"/>
      <w:r>
        <w:t>zs</w:t>
      </w:r>
      <w:proofErr w:type="spellEnd"/>
      <w:r w:rsidRPr="00AD2DE1">
        <w:rPr>
          <w:lang w:val="sr-Cyrl-CS"/>
        </w:rPr>
        <w:t>é</w:t>
      </w:r>
      <w:r>
        <w:t>g</w:t>
      </w:r>
      <w:r w:rsidRPr="00AD2DE1">
        <w:rPr>
          <w:lang w:val="sr-Cyrl-CS"/>
        </w:rPr>
        <w:t xml:space="preserve"> </w:t>
      </w:r>
      <w:proofErr w:type="spellStart"/>
      <w:r>
        <w:t>polg</w:t>
      </w:r>
      <w:proofErr w:type="spellEnd"/>
      <w:r w:rsidRPr="00AD2DE1">
        <w:rPr>
          <w:lang w:val="sr-Cyrl-CS"/>
        </w:rPr>
        <w:t>á</w:t>
      </w:r>
      <w:proofErr w:type="spellStart"/>
      <w:r>
        <w:t>rmestere</w:t>
      </w:r>
      <w:proofErr w:type="spellEnd"/>
      <w:r w:rsidRPr="00AD2DE1">
        <w:rPr>
          <w:lang w:val="sr-Cyrl-CS"/>
        </w:rPr>
        <w:t xml:space="preserve"> </w:t>
      </w:r>
      <w:r>
        <w:t>p</w:t>
      </w:r>
      <w:r w:rsidRPr="00AD2DE1">
        <w:rPr>
          <w:lang w:val="sr-Cyrl-CS"/>
        </w:rPr>
        <w:t>á</w:t>
      </w:r>
      <w:proofErr w:type="spellStart"/>
      <w:r>
        <w:t>ly</w:t>
      </w:r>
      <w:proofErr w:type="spellEnd"/>
      <w:r w:rsidRPr="00AD2DE1">
        <w:rPr>
          <w:lang w:val="sr-Cyrl-CS"/>
        </w:rPr>
        <w:t>á</w:t>
      </w:r>
      <w:proofErr w:type="spellStart"/>
      <w:r>
        <w:t>zati</w:t>
      </w:r>
      <w:proofErr w:type="spellEnd"/>
      <w:r w:rsidRPr="00AD2DE1">
        <w:rPr>
          <w:lang w:val="sr-Cyrl-CS"/>
        </w:rPr>
        <w:t xml:space="preserve"> </w:t>
      </w:r>
      <w:proofErr w:type="spellStart"/>
      <w:r>
        <w:t>bizotts</w:t>
      </w:r>
      <w:proofErr w:type="spellEnd"/>
      <w:r w:rsidRPr="00AD2DE1">
        <w:rPr>
          <w:lang w:val="sr-Cyrl-CS"/>
        </w:rPr>
        <w:t>á</w:t>
      </w:r>
      <w:r>
        <w:t>got</w:t>
      </w:r>
      <w:r w:rsidRPr="00AD2DE1">
        <w:rPr>
          <w:lang w:val="sr-Cyrl-CS"/>
        </w:rPr>
        <w:t xml:space="preserve"> </w:t>
      </w:r>
      <w:proofErr w:type="spellStart"/>
      <w:r>
        <w:t>hoz</w:t>
      </w:r>
      <w:proofErr w:type="spellEnd"/>
      <w:r w:rsidRPr="00AD2DE1">
        <w:rPr>
          <w:lang w:val="sr-Cyrl-CS"/>
        </w:rPr>
        <w:t xml:space="preserve"> </w:t>
      </w:r>
      <w:r>
        <w:t>l</w:t>
      </w:r>
      <w:r w:rsidRPr="00AD2DE1">
        <w:rPr>
          <w:lang w:val="sr-Cyrl-CS"/>
        </w:rPr>
        <w:t>é</w:t>
      </w:r>
      <w:proofErr w:type="spellStart"/>
      <w:r>
        <w:t>tre</w:t>
      </w:r>
      <w:proofErr w:type="spellEnd"/>
      <w:r w:rsidRPr="00AD2DE1">
        <w:rPr>
          <w:lang w:val="sr-Cyrl-CS"/>
        </w:rPr>
        <w:t xml:space="preserve"> </w:t>
      </w:r>
      <w:r>
        <w:t>a</w:t>
      </w:r>
      <w:r w:rsidRPr="00AD2DE1">
        <w:rPr>
          <w:lang w:val="sr-Cyrl-CS"/>
        </w:rPr>
        <w:t xml:space="preserve"> </w:t>
      </w:r>
      <w:r>
        <w:t>p</w:t>
      </w:r>
      <w:r w:rsidRPr="00AD2DE1">
        <w:rPr>
          <w:lang w:val="sr-Cyrl-CS"/>
        </w:rPr>
        <w:t>á</w:t>
      </w:r>
      <w:proofErr w:type="spellStart"/>
      <w:r>
        <w:t>ly</w:t>
      </w:r>
      <w:proofErr w:type="spellEnd"/>
      <w:r w:rsidRPr="00AD2DE1">
        <w:rPr>
          <w:lang w:val="sr-Cyrl-CS"/>
        </w:rPr>
        <w:t>á</w:t>
      </w:r>
      <w:proofErr w:type="spellStart"/>
      <w:r>
        <w:t>zat</w:t>
      </w:r>
      <w:proofErr w:type="spellEnd"/>
      <w:r w:rsidRPr="00AD2DE1">
        <w:rPr>
          <w:lang w:val="sr-Cyrl-CS"/>
        </w:rPr>
        <w:t xml:space="preserve"> </w:t>
      </w:r>
      <w:proofErr w:type="spellStart"/>
      <w:r>
        <w:t>lebonyol</w:t>
      </w:r>
      <w:proofErr w:type="spellEnd"/>
      <w:r w:rsidRPr="00AD2DE1">
        <w:rPr>
          <w:lang w:val="sr-Cyrl-CS"/>
        </w:rPr>
        <w:t>í</w:t>
      </w:r>
      <w:r>
        <w:t>t</w:t>
      </w:r>
      <w:r w:rsidRPr="00AD2DE1">
        <w:rPr>
          <w:lang w:val="sr-Cyrl-CS"/>
        </w:rPr>
        <w:t>á</w:t>
      </w:r>
      <w:r>
        <w:t>s</w:t>
      </w:r>
      <w:r w:rsidRPr="00AD2DE1">
        <w:rPr>
          <w:lang w:val="sr-Cyrl-CS"/>
        </w:rPr>
        <w:t>á</w:t>
      </w:r>
      <w:proofErr w:type="spellStart"/>
      <w:r>
        <w:t>ra</w:t>
      </w:r>
      <w:proofErr w:type="spellEnd"/>
      <w:r w:rsidRPr="00AD2DE1">
        <w:rPr>
          <w:lang w:val="sr-Cyrl-CS"/>
        </w:rPr>
        <w:t xml:space="preserve"> (</w:t>
      </w:r>
      <w:r>
        <w:t>a</w:t>
      </w:r>
      <w:r w:rsidRPr="00AD2DE1">
        <w:rPr>
          <w:lang w:val="sr-Cyrl-CS"/>
        </w:rPr>
        <w:t xml:space="preserve"> </w:t>
      </w:r>
      <w:proofErr w:type="spellStart"/>
      <w:r>
        <w:t>tov</w:t>
      </w:r>
      <w:proofErr w:type="spellEnd"/>
      <w:r w:rsidRPr="00AD2DE1">
        <w:rPr>
          <w:lang w:val="sr-Cyrl-CS"/>
        </w:rPr>
        <w:t>á</w:t>
      </w:r>
      <w:proofErr w:type="spellStart"/>
      <w:r>
        <w:t>bbiakban</w:t>
      </w:r>
      <w:proofErr w:type="spellEnd"/>
      <w:r w:rsidRPr="00AD2DE1">
        <w:rPr>
          <w:lang w:val="sr-Cyrl-CS"/>
        </w:rPr>
        <w:t xml:space="preserve">: </w:t>
      </w:r>
      <w:proofErr w:type="spellStart"/>
      <w:r>
        <w:t>Bizotts</w:t>
      </w:r>
      <w:proofErr w:type="spellEnd"/>
      <w:r w:rsidRPr="00AD2DE1">
        <w:rPr>
          <w:lang w:val="sr-Cyrl-CS"/>
        </w:rPr>
        <w:t>á</w:t>
      </w:r>
      <w:r>
        <w:t>g</w:t>
      </w:r>
      <w:r w:rsidRPr="00AD2DE1">
        <w:rPr>
          <w:lang w:val="sr-Cyrl-CS"/>
        </w:rPr>
        <w:t>).</w:t>
      </w:r>
    </w:p>
    <w:p w:rsidR="006C67E8" w:rsidRDefault="006C67E8" w:rsidP="006C67E8">
      <w:pPr>
        <w:pStyle w:val="NormalWeb"/>
      </w:pPr>
      <w:proofErr w:type="gramStart"/>
      <w:r>
        <w:t xml:space="preserve">A </w:t>
      </w:r>
      <w:proofErr w:type="spellStart"/>
      <w:r>
        <w:t>Bizottságot</w:t>
      </w:r>
      <w:proofErr w:type="spellEnd"/>
      <w:r>
        <w:t xml:space="preserve"> </w:t>
      </w:r>
      <w:proofErr w:type="spellStart"/>
      <w:r>
        <w:t>külön</w:t>
      </w:r>
      <w:proofErr w:type="spellEnd"/>
      <w:r>
        <w:t xml:space="preserve"> </w:t>
      </w:r>
      <w:proofErr w:type="spellStart"/>
      <w:r>
        <w:t>határozattal</w:t>
      </w:r>
      <w:proofErr w:type="spellEnd"/>
      <w:r>
        <w:t xml:space="preserve"> </w:t>
      </w:r>
      <w:proofErr w:type="spellStart"/>
      <w:r>
        <w:t>nevezik</w:t>
      </w:r>
      <w:proofErr w:type="spellEnd"/>
      <w:r>
        <w:t xml:space="preserve"> </w:t>
      </w:r>
      <w:proofErr w:type="spellStart"/>
      <w:r>
        <w:t>ki</w:t>
      </w:r>
      <w:proofErr w:type="spellEnd"/>
      <w:r>
        <w:t xml:space="preserve">, </w:t>
      </w:r>
      <w:proofErr w:type="spellStart"/>
      <w:r>
        <w:t>minden</w:t>
      </w:r>
      <w:proofErr w:type="spellEnd"/>
      <w:r>
        <w:t xml:space="preserve"> </w:t>
      </w:r>
      <w:proofErr w:type="spellStart"/>
      <w:r>
        <w:t>egyes</w:t>
      </w:r>
      <w:proofErr w:type="spellEnd"/>
      <w:r>
        <w:t xml:space="preserve"> </w:t>
      </w:r>
      <w:proofErr w:type="spellStart"/>
      <w:r>
        <w:t>pályázatra</w:t>
      </w:r>
      <w:proofErr w:type="spellEnd"/>
      <w:r>
        <w:t xml:space="preserve"> </w:t>
      </w:r>
      <w:proofErr w:type="spellStart"/>
      <w:r>
        <w:t>külön</w:t>
      </w:r>
      <w:proofErr w:type="spellEnd"/>
      <w:r>
        <w:t>.”</w:t>
      </w:r>
      <w:proofErr w:type="gramEnd"/>
    </w:p>
    <w:p w:rsidR="006C67E8" w:rsidRDefault="006C67E8" w:rsidP="006C67E8">
      <w:pPr>
        <w:pStyle w:val="NormalWeb"/>
      </w:pPr>
      <w:proofErr w:type="gramStart"/>
      <w:r>
        <w:t xml:space="preserve">A </w:t>
      </w:r>
      <w:proofErr w:type="spellStart"/>
      <w:r>
        <w:t>Bizottság</w:t>
      </w:r>
      <w:proofErr w:type="spellEnd"/>
      <w:r>
        <w:t xml:space="preserve"> </w:t>
      </w:r>
      <w:proofErr w:type="spellStart"/>
      <w:r>
        <w:t>öt</w:t>
      </w:r>
      <w:proofErr w:type="spellEnd"/>
      <w:r>
        <w:t xml:space="preserve"> </w:t>
      </w:r>
      <w:proofErr w:type="spellStart"/>
      <w:r>
        <w:t>tagból</w:t>
      </w:r>
      <w:proofErr w:type="spellEnd"/>
      <w:r>
        <w:t xml:space="preserve"> </w:t>
      </w:r>
      <w:proofErr w:type="spellStart"/>
      <w:r>
        <w:t>áll</w:t>
      </w:r>
      <w:proofErr w:type="spellEnd"/>
      <w:r>
        <w:t>.</w:t>
      </w:r>
      <w:proofErr w:type="gramEnd"/>
      <w:r>
        <w:t xml:space="preserve"> </w:t>
      </w:r>
      <w:proofErr w:type="gramStart"/>
      <w:r>
        <w:t xml:space="preserve">A </w:t>
      </w:r>
      <w:proofErr w:type="spellStart"/>
      <w:r>
        <w:t>Bizottság</w:t>
      </w:r>
      <w:proofErr w:type="spellEnd"/>
      <w:r>
        <w:t xml:space="preserve"> </w:t>
      </w:r>
      <w:proofErr w:type="spellStart"/>
      <w:r>
        <w:t>legalább</w:t>
      </w:r>
      <w:proofErr w:type="spellEnd"/>
      <w:r>
        <w:t xml:space="preserve"> </w:t>
      </w:r>
      <w:proofErr w:type="spellStart"/>
      <w:r>
        <w:t>két</w:t>
      </w:r>
      <w:proofErr w:type="spellEnd"/>
      <w:r>
        <w:t xml:space="preserve"> </w:t>
      </w:r>
      <w:proofErr w:type="spellStart"/>
      <w:r>
        <w:t>tagja</w:t>
      </w:r>
      <w:proofErr w:type="spellEnd"/>
      <w:r>
        <w:t xml:space="preserve"> a </w:t>
      </w:r>
      <w:proofErr w:type="spellStart"/>
      <w:r>
        <w:t>pályázat</w:t>
      </w:r>
      <w:proofErr w:type="spellEnd"/>
      <w:r>
        <w:t xml:space="preserve"> </w:t>
      </w:r>
      <w:proofErr w:type="spellStart"/>
      <w:r>
        <w:t>tárgyát</w:t>
      </w:r>
      <w:proofErr w:type="spellEnd"/>
      <w:r>
        <w:t xml:space="preserve"> </w:t>
      </w:r>
      <w:proofErr w:type="spellStart"/>
      <w:r>
        <w:t>képező</w:t>
      </w:r>
      <w:proofErr w:type="spellEnd"/>
      <w:r>
        <w:t xml:space="preserve"> </w:t>
      </w:r>
      <w:proofErr w:type="spellStart"/>
      <w:r>
        <w:t>terület</w:t>
      </w:r>
      <w:proofErr w:type="spellEnd"/>
      <w:r>
        <w:t xml:space="preserve"> </w:t>
      </w:r>
      <w:proofErr w:type="spellStart"/>
      <w:r>
        <w:t>szakértője</w:t>
      </w:r>
      <w:proofErr w:type="spellEnd"/>
      <w:r>
        <w:t xml:space="preserve">, </w:t>
      </w:r>
      <w:proofErr w:type="spellStart"/>
      <w:r>
        <w:t>míg</w:t>
      </w:r>
      <w:proofErr w:type="spellEnd"/>
      <w:r>
        <w:t xml:space="preserve"> </w:t>
      </w:r>
      <w:proofErr w:type="spellStart"/>
      <w:r>
        <w:t>három</w:t>
      </w:r>
      <w:proofErr w:type="spellEnd"/>
      <w:r>
        <w:t xml:space="preserve"> </w:t>
      </w:r>
      <w:proofErr w:type="spellStart"/>
      <w:r>
        <w:t>tagja</w:t>
      </w:r>
      <w:proofErr w:type="spellEnd"/>
      <w:r>
        <w:t xml:space="preserve"> </w:t>
      </w:r>
      <w:proofErr w:type="spellStart"/>
      <w:r>
        <w:t>Zenta</w:t>
      </w:r>
      <w:proofErr w:type="spellEnd"/>
      <w:r>
        <w:t xml:space="preserve"> </w:t>
      </w:r>
      <w:proofErr w:type="spellStart"/>
      <w:r>
        <w:t>község</w:t>
      </w:r>
      <w:proofErr w:type="spellEnd"/>
      <w:r>
        <w:t xml:space="preserve"> </w:t>
      </w:r>
      <w:proofErr w:type="spellStart"/>
      <w:r>
        <w:t>képviselője</w:t>
      </w:r>
      <w:proofErr w:type="spellEnd"/>
      <w:r>
        <w:t>.</w:t>
      </w:r>
      <w:proofErr w:type="gramEnd"/>
    </w:p>
    <w:p w:rsidR="006C67E8" w:rsidRDefault="006C67E8" w:rsidP="006C67E8">
      <w:pPr>
        <w:pStyle w:val="NormalWeb"/>
      </w:pPr>
      <w:proofErr w:type="gramStart"/>
      <w:r>
        <w:t xml:space="preserve">A </w:t>
      </w:r>
      <w:proofErr w:type="spellStart"/>
      <w:r>
        <w:t>Bizottság</w:t>
      </w:r>
      <w:proofErr w:type="spellEnd"/>
      <w:r>
        <w:t xml:space="preserve"> </w:t>
      </w:r>
      <w:proofErr w:type="spellStart"/>
      <w:r>
        <w:t>létrehozásáról</w:t>
      </w:r>
      <w:proofErr w:type="spellEnd"/>
      <w:r>
        <w:t xml:space="preserve"> </w:t>
      </w:r>
      <w:proofErr w:type="spellStart"/>
      <w:r>
        <w:t>szóló</w:t>
      </w:r>
      <w:proofErr w:type="spellEnd"/>
      <w:r>
        <w:t xml:space="preserve"> </w:t>
      </w:r>
      <w:proofErr w:type="spellStart"/>
      <w:r>
        <w:t>határozat</w:t>
      </w:r>
      <w:proofErr w:type="spellEnd"/>
      <w:r>
        <w:t xml:space="preserve"> </w:t>
      </w:r>
      <w:proofErr w:type="spellStart"/>
      <w:r>
        <w:t>meghatározza</w:t>
      </w:r>
      <w:proofErr w:type="spellEnd"/>
      <w:r>
        <w:t xml:space="preserve"> a </w:t>
      </w:r>
      <w:proofErr w:type="spellStart"/>
      <w:r>
        <w:t>Bizottság</w:t>
      </w:r>
      <w:proofErr w:type="spellEnd"/>
      <w:r>
        <w:t xml:space="preserve"> </w:t>
      </w:r>
      <w:proofErr w:type="spellStart"/>
      <w:r>
        <w:t>összetételét</w:t>
      </w:r>
      <w:proofErr w:type="spellEnd"/>
      <w:r>
        <w:t xml:space="preserve">, </w:t>
      </w:r>
      <w:proofErr w:type="spellStart"/>
      <w:r>
        <w:t>feladatait</w:t>
      </w:r>
      <w:proofErr w:type="spellEnd"/>
      <w:r>
        <w:t xml:space="preserve"> </w:t>
      </w:r>
      <w:proofErr w:type="spellStart"/>
      <w:r>
        <w:t>és</w:t>
      </w:r>
      <w:proofErr w:type="spellEnd"/>
      <w:r>
        <w:t xml:space="preserve"> </w:t>
      </w:r>
      <w:proofErr w:type="spellStart"/>
      <w:r>
        <w:t>azok</w:t>
      </w:r>
      <w:proofErr w:type="spellEnd"/>
      <w:r>
        <w:t xml:space="preserve"> </w:t>
      </w:r>
      <w:proofErr w:type="spellStart"/>
      <w:r>
        <w:t>teljesítésének</w:t>
      </w:r>
      <w:proofErr w:type="spellEnd"/>
      <w:r>
        <w:t xml:space="preserve"> </w:t>
      </w:r>
      <w:proofErr w:type="spellStart"/>
      <w:r>
        <w:t>határidejét</w:t>
      </w:r>
      <w:proofErr w:type="spellEnd"/>
      <w:r>
        <w:t xml:space="preserve">, </w:t>
      </w:r>
      <w:proofErr w:type="spellStart"/>
      <w:r>
        <w:t>valamint</w:t>
      </w:r>
      <w:proofErr w:type="spellEnd"/>
      <w:r>
        <w:t xml:space="preserve"> a </w:t>
      </w:r>
      <w:proofErr w:type="spellStart"/>
      <w:r>
        <w:t>Bizottság</w:t>
      </w:r>
      <w:proofErr w:type="spellEnd"/>
      <w:r>
        <w:t xml:space="preserve"> </w:t>
      </w:r>
      <w:proofErr w:type="spellStart"/>
      <w:r>
        <w:t>munkája</w:t>
      </w:r>
      <w:proofErr w:type="spellEnd"/>
      <w:r>
        <w:t xml:space="preserve"> </w:t>
      </w:r>
      <w:proofErr w:type="spellStart"/>
      <w:r>
        <w:t>szempontjából</w:t>
      </w:r>
      <w:proofErr w:type="spellEnd"/>
      <w:r>
        <w:t xml:space="preserve"> </w:t>
      </w:r>
      <w:proofErr w:type="spellStart"/>
      <w:r>
        <w:t>jelentős</w:t>
      </w:r>
      <w:proofErr w:type="spellEnd"/>
      <w:r>
        <w:t xml:space="preserve"> </w:t>
      </w:r>
      <w:proofErr w:type="spellStart"/>
      <w:r>
        <w:t>egyéb</w:t>
      </w:r>
      <w:proofErr w:type="spellEnd"/>
      <w:r>
        <w:t xml:space="preserve"> </w:t>
      </w:r>
      <w:proofErr w:type="spellStart"/>
      <w:r>
        <w:t>kérdéseket</w:t>
      </w:r>
      <w:proofErr w:type="spellEnd"/>
      <w:r>
        <w:t>.</w:t>
      </w:r>
      <w:proofErr w:type="gramEnd"/>
    </w:p>
    <w:p w:rsidR="006C67E8" w:rsidRDefault="006C67E8" w:rsidP="006C67E8">
      <w:pPr>
        <w:pStyle w:val="NormalWeb"/>
      </w:pPr>
      <w:proofErr w:type="gramStart"/>
      <w:r>
        <w:t xml:space="preserve">A </w:t>
      </w:r>
      <w:proofErr w:type="spellStart"/>
      <w:r>
        <w:t>Bizottság</w:t>
      </w:r>
      <w:proofErr w:type="spellEnd"/>
      <w:r>
        <w:t xml:space="preserve"> </w:t>
      </w:r>
      <w:proofErr w:type="spellStart"/>
      <w:r>
        <w:t>létrehozásáról</w:t>
      </w:r>
      <w:proofErr w:type="spellEnd"/>
      <w:r>
        <w:t xml:space="preserve"> </w:t>
      </w:r>
      <w:proofErr w:type="spellStart"/>
      <w:r>
        <w:t>szóló</w:t>
      </w:r>
      <w:proofErr w:type="spellEnd"/>
      <w:r>
        <w:t xml:space="preserve"> </w:t>
      </w:r>
      <w:proofErr w:type="spellStart"/>
      <w:r>
        <w:t>határozat</w:t>
      </w:r>
      <w:proofErr w:type="spellEnd"/>
      <w:r>
        <w:t xml:space="preserve"> </w:t>
      </w:r>
      <w:proofErr w:type="spellStart"/>
      <w:r>
        <w:t>Zenta</w:t>
      </w:r>
      <w:proofErr w:type="spellEnd"/>
      <w:r>
        <w:t xml:space="preserve"> </w:t>
      </w:r>
      <w:proofErr w:type="spellStart"/>
      <w:r>
        <w:t>község</w:t>
      </w:r>
      <w:proofErr w:type="spellEnd"/>
      <w:r>
        <w:t xml:space="preserve"> </w:t>
      </w:r>
      <w:proofErr w:type="spellStart"/>
      <w:r>
        <w:t>internetes</w:t>
      </w:r>
      <w:proofErr w:type="spellEnd"/>
      <w:r>
        <w:t xml:space="preserve"> </w:t>
      </w:r>
      <w:proofErr w:type="spellStart"/>
      <w:r>
        <w:t>honlapján</w:t>
      </w:r>
      <w:proofErr w:type="spellEnd"/>
      <w:r>
        <w:t xml:space="preserve"> </w:t>
      </w:r>
      <w:proofErr w:type="spellStart"/>
      <w:r>
        <w:t>kerül</w:t>
      </w:r>
      <w:proofErr w:type="spellEnd"/>
      <w:r>
        <w:t xml:space="preserve"> </w:t>
      </w:r>
      <w:proofErr w:type="spellStart"/>
      <w:r>
        <w:t>közzétételre</w:t>
      </w:r>
      <w:proofErr w:type="spellEnd"/>
      <w:r>
        <w:t>.</w:t>
      </w:r>
      <w:proofErr w:type="gramEnd"/>
    </w:p>
    <w:p w:rsidR="006C67E8" w:rsidRDefault="006C67E8" w:rsidP="006C67E8">
      <w:pPr>
        <w:pStyle w:val="NormalWeb"/>
      </w:pPr>
      <w:r>
        <w:t xml:space="preserve">A </w:t>
      </w:r>
      <w:proofErr w:type="spellStart"/>
      <w:r>
        <w:t>Bizottság</w:t>
      </w:r>
      <w:proofErr w:type="spellEnd"/>
      <w:r>
        <w:t xml:space="preserve"> </w:t>
      </w:r>
      <w:proofErr w:type="spellStart"/>
      <w:proofErr w:type="gramStart"/>
      <w:r>
        <w:t>az</w:t>
      </w:r>
      <w:proofErr w:type="spellEnd"/>
      <w:proofErr w:type="gramEnd"/>
      <w:r>
        <w:t xml:space="preserve"> </w:t>
      </w:r>
      <w:proofErr w:type="spellStart"/>
      <w:r>
        <w:t>első</w:t>
      </w:r>
      <w:proofErr w:type="spellEnd"/>
      <w:r>
        <w:t xml:space="preserve"> </w:t>
      </w:r>
      <w:proofErr w:type="spellStart"/>
      <w:r>
        <w:t>ülésén</w:t>
      </w:r>
      <w:proofErr w:type="spellEnd"/>
      <w:r>
        <w:t xml:space="preserve"> </w:t>
      </w:r>
      <w:proofErr w:type="spellStart"/>
      <w:r>
        <w:t>elfogadja</w:t>
      </w:r>
      <w:proofErr w:type="spellEnd"/>
      <w:r>
        <w:t xml:space="preserve"> </w:t>
      </w:r>
      <w:proofErr w:type="spellStart"/>
      <w:r>
        <w:t>Ügyrendjét</w:t>
      </w:r>
      <w:proofErr w:type="spellEnd"/>
      <w:r>
        <w:t>.</w:t>
      </w:r>
    </w:p>
    <w:p w:rsidR="006C67E8" w:rsidRDefault="006C67E8" w:rsidP="006C67E8">
      <w:pPr>
        <w:pStyle w:val="NormalWeb"/>
      </w:pPr>
      <w:proofErr w:type="gramStart"/>
      <w:r>
        <w:t xml:space="preserve">A </w:t>
      </w:r>
      <w:proofErr w:type="spellStart"/>
      <w:r>
        <w:t>Bizottság</w:t>
      </w:r>
      <w:proofErr w:type="spellEnd"/>
      <w:r>
        <w:t xml:space="preserve"> </w:t>
      </w:r>
      <w:proofErr w:type="spellStart"/>
      <w:r>
        <w:t>tagjai</w:t>
      </w:r>
      <w:proofErr w:type="spellEnd"/>
      <w:r>
        <w:t xml:space="preserve"> </w:t>
      </w:r>
      <w:proofErr w:type="spellStart"/>
      <w:r>
        <w:t>munkájukért</w:t>
      </w:r>
      <w:proofErr w:type="spellEnd"/>
      <w:r>
        <w:t xml:space="preserve"> </w:t>
      </w:r>
      <w:proofErr w:type="spellStart"/>
      <w:r>
        <w:t>nem</w:t>
      </w:r>
      <w:proofErr w:type="spellEnd"/>
      <w:r>
        <w:t xml:space="preserve"> </w:t>
      </w:r>
      <w:proofErr w:type="spellStart"/>
      <w:r>
        <w:t>részesülnek</w:t>
      </w:r>
      <w:proofErr w:type="spellEnd"/>
      <w:r>
        <w:t xml:space="preserve"> </w:t>
      </w:r>
      <w:proofErr w:type="spellStart"/>
      <w:r>
        <w:t>díjazásban</w:t>
      </w:r>
      <w:proofErr w:type="spellEnd"/>
      <w:r>
        <w:t>.</w:t>
      </w:r>
      <w:proofErr w:type="gramEnd"/>
    </w:p>
    <w:p w:rsidR="006C67E8" w:rsidRDefault="008C41AA" w:rsidP="008C41AA">
      <w:pPr>
        <w:pStyle w:val="NormalWeb"/>
      </w:pPr>
      <w:proofErr w:type="gramStart"/>
      <w:r>
        <w:t xml:space="preserve">A </w:t>
      </w:r>
      <w:proofErr w:type="spellStart"/>
      <w:r>
        <w:t>közérdekű</w:t>
      </w:r>
      <w:proofErr w:type="spellEnd"/>
      <w:r>
        <w:t xml:space="preserve"> </w:t>
      </w:r>
      <w:proofErr w:type="spellStart"/>
      <w:r>
        <w:t>programokat</w:t>
      </w:r>
      <w:proofErr w:type="spellEnd"/>
      <w:r>
        <w:t xml:space="preserve"> </w:t>
      </w:r>
      <w:proofErr w:type="spellStart"/>
      <w:r>
        <w:t>megvalósító</w:t>
      </w:r>
      <w:proofErr w:type="spellEnd"/>
      <w:r>
        <w:t xml:space="preserve"> </w:t>
      </w:r>
      <w:proofErr w:type="spellStart"/>
      <w:r>
        <w:t>egyesületek</w:t>
      </w:r>
      <w:proofErr w:type="spellEnd"/>
      <w:r>
        <w:t xml:space="preserve"> </w:t>
      </w:r>
      <w:proofErr w:type="spellStart"/>
      <w:r>
        <w:t>éves</w:t>
      </w:r>
      <w:proofErr w:type="spellEnd"/>
      <w:r>
        <w:t xml:space="preserve"> </w:t>
      </w:r>
      <w:proofErr w:type="spellStart"/>
      <w:r>
        <w:t>programjai</w:t>
      </w:r>
      <w:proofErr w:type="spellEnd"/>
      <w:r>
        <w:t xml:space="preserve"> </w:t>
      </w:r>
      <w:proofErr w:type="spellStart"/>
      <w:r>
        <w:t>egy</w:t>
      </w:r>
      <w:proofErr w:type="spellEnd"/>
      <w:r>
        <w:t xml:space="preserve"> </w:t>
      </w:r>
      <w:proofErr w:type="spellStart"/>
      <w:r>
        <w:t>részének</w:t>
      </w:r>
      <w:proofErr w:type="spellEnd"/>
      <w:r>
        <w:t xml:space="preserve"> </w:t>
      </w:r>
      <w:proofErr w:type="spellStart"/>
      <w:r>
        <w:t>finanszírozására</w:t>
      </w:r>
      <w:proofErr w:type="spellEnd"/>
      <w:r>
        <w:t xml:space="preserve">, a </w:t>
      </w:r>
      <w:proofErr w:type="spellStart"/>
      <w:r>
        <w:t>bérleti</w:t>
      </w:r>
      <w:proofErr w:type="spellEnd"/>
      <w:r>
        <w:t xml:space="preserve"> </w:t>
      </w:r>
      <w:proofErr w:type="spellStart"/>
      <w:r>
        <w:t>díj</w:t>
      </w:r>
      <w:proofErr w:type="spellEnd"/>
      <w:r>
        <w:t xml:space="preserve"> </w:t>
      </w:r>
      <w:proofErr w:type="spellStart"/>
      <w:r>
        <w:t>és</w:t>
      </w:r>
      <w:proofErr w:type="spellEnd"/>
      <w:r>
        <w:t xml:space="preserve"> </w:t>
      </w:r>
      <w:proofErr w:type="spellStart"/>
      <w:r>
        <w:t>egyéb</w:t>
      </w:r>
      <w:proofErr w:type="spellEnd"/>
      <w:r>
        <w:t xml:space="preserve"> </w:t>
      </w:r>
      <w:proofErr w:type="spellStart"/>
      <w:r>
        <w:t>meghatározott</w:t>
      </w:r>
      <w:proofErr w:type="spellEnd"/>
      <w:r>
        <w:t xml:space="preserve"> </w:t>
      </w:r>
      <w:proofErr w:type="spellStart"/>
      <w:r>
        <w:t>állandó</w:t>
      </w:r>
      <w:proofErr w:type="spellEnd"/>
      <w:r>
        <w:t xml:space="preserve"> </w:t>
      </w:r>
      <w:proofErr w:type="spellStart"/>
      <w:r>
        <w:t>költségek</w:t>
      </w:r>
      <w:proofErr w:type="spellEnd"/>
      <w:r>
        <w:t xml:space="preserve"> </w:t>
      </w:r>
      <w:proofErr w:type="spellStart"/>
      <w:r>
        <w:t>fedezése</w:t>
      </w:r>
      <w:proofErr w:type="spellEnd"/>
      <w:r>
        <w:t xml:space="preserve"> </w:t>
      </w:r>
      <w:proofErr w:type="spellStart"/>
      <w:r>
        <w:t>céljából</w:t>
      </w:r>
      <w:proofErr w:type="spellEnd"/>
      <w:r>
        <w:t xml:space="preserve"> a 2026.</w:t>
      </w:r>
      <w:proofErr w:type="gramEnd"/>
      <w:r>
        <w:t xml:space="preserve"> </w:t>
      </w:r>
      <w:proofErr w:type="spellStart"/>
      <w:proofErr w:type="gramStart"/>
      <w:r>
        <w:t>évben</w:t>
      </w:r>
      <w:proofErr w:type="spellEnd"/>
      <w:proofErr w:type="gramEnd"/>
      <w:r>
        <w:t xml:space="preserve"> </w:t>
      </w:r>
      <w:proofErr w:type="spellStart"/>
      <w:r>
        <w:t>kiírt</w:t>
      </w:r>
      <w:proofErr w:type="spellEnd"/>
      <w:r>
        <w:t xml:space="preserve"> </w:t>
      </w:r>
      <w:proofErr w:type="spellStart"/>
      <w:r>
        <w:t>nyilvános</w:t>
      </w:r>
      <w:proofErr w:type="spellEnd"/>
      <w:r>
        <w:t xml:space="preserve"> </w:t>
      </w:r>
      <w:proofErr w:type="spellStart"/>
      <w:r>
        <w:t>pályázat</w:t>
      </w:r>
      <w:proofErr w:type="spellEnd"/>
      <w:r>
        <w:t xml:space="preserve"> </w:t>
      </w:r>
      <w:proofErr w:type="spellStart"/>
      <w:r>
        <w:t>lebonyolítása</w:t>
      </w:r>
      <w:proofErr w:type="spellEnd"/>
      <w:r>
        <w:t xml:space="preserve"> </w:t>
      </w:r>
      <w:proofErr w:type="spellStart"/>
      <w:r>
        <w:t>érdekében</w:t>
      </w:r>
      <w:proofErr w:type="spellEnd"/>
      <w:r>
        <w:t xml:space="preserve">, </w:t>
      </w:r>
      <w:proofErr w:type="spellStart"/>
      <w:r>
        <w:t>az</w:t>
      </w:r>
      <w:proofErr w:type="spellEnd"/>
      <w:r>
        <w:t xml:space="preserve"> </w:t>
      </w:r>
      <w:proofErr w:type="spellStart"/>
      <w:r>
        <w:t>egyesületek</w:t>
      </w:r>
      <w:proofErr w:type="spellEnd"/>
      <w:r>
        <w:t xml:space="preserve"> </w:t>
      </w:r>
      <w:proofErr w:type="spellStart"/>
      <w:r>
        <w:t>által</w:t>
      </w:r>
      <w:proofErr w:type="spellEnd"/>
      <w:r>
        <w:t xml:space="preserve"> </w:t>
      </w:r>
      <w:proofErr w:type="spellStart"/>
      <w:r>
        <w:t>megvalósított</w:t>
      </w:r>
      <w:proofErr w:type="spellEnd"/>
      <w:r>
        <w:t xml:space="preserve"> </w:t>
      </w:r>
      <w:proofErr w:type="spellStart"/>
      <w:r>
        <w:t>közérdekű</w:t>
      </w:r>
      <w:proofErr w:type="spellEnd"/>
      <w:r>
        <w:t xml:space="preserve"> </w:t>
      </w:r>
      <w:proofErr w:type="spellStart"/>
      <w:r>
        <w:t>programok</w:t>
      </w:r>
      <w:proofErr w:type="spellEnd"/>
      <w:r>
        <w:t xml:space="preserve"> </w:t>
      </w:r>
      <w:proofErr w:type="spellStart"/>
      <w:r>
        <w:t>ösztönzésére</w:t>
      </w:r>
      <w:proofErr w:type="spellEnd"/>
      <w:r>
        <w:t xml:space="preserve">, </w:t>
      </w:r>
      <w:proofErr w:type="spellStart"/>
      <w:r>
        <w:t>illetve</w:t>
      </w:r>
      <w:proofErr w:type="spellEnd"/>
      <w:r>
        <w:t xml:space="preserve"> a </w:t>
      </w:r>
      <w:proofErr w:type="spellStart"/>
      <w:r>
        <w:t>programok</w:t>
      </w:r>
      <w:proofErr w:type="spellEnd"/>
      <w:r>
        <w:t xml:space="preserve"> </w:t>
      </w:r>
      <w:proofErr w:type="spellStart"/>
      <w:r>
        <w:t>finanszírozásához</w:t>
      </w:r>
      <w:proofErr w:type="spellEnd"/>
      <w:r>
        <w:t xml:space="preserve"> </w:t>
      </w:r>
      <w:proofErr w:type="spellStart"/>
      <w:r>
        <w:t>szükséges</w:t>
      </w:r>
      <w:proofErr w:type="spellEnd"/>
      <w:r>
        <w:t xml:space="preserve"> </w:t>
      </w:r>
      <w:proofErr w:type="spellStart"/>
      <w:r>
        <w:t>hiányzó</w:t>
      </w:r>
      <w:proofErr w:type="spellEnd"/>
      <w:r>
        <w:t xml:space="preserve"> </w:t>
      </w:r>
      <w:proofErr w:type="spellStart"/>
      <w:r>
        <w:t>forrásrész</w:t>
      </w:r>
      <w:proofErr w:type="spellEnd"/>
      <w:r>
        <w:t xml:space="preserve"> </w:t>
      </w:r>
      <w:proofErr w:type="spellStart"/>
      <w:r>
        <w:t>odaítélésének</w:t>
      </w:r>
      <w:proofErr w:type="spellEnd"/>
      <w:r>
        <w:t xml:space="preserve"> </w:t>
      </w:r>
      <w:proofErr w:type="spellStart"/>
      <w:r>
        <w:t>és</w:t>
      </w:r>
      <w:proofErr w:type="spellEnd"/>
      <w:r>
        <w:t xml:space="preserve"> </w:t>
      </w:r>
      <w:proofErr w:type="spellStart"/>
      <w:r>
        <w:t>felhasználása</w:t>
      </w:r>
      <w:proofErr w:type="spellEnd"/>
      <w:r>
        <w:t xml:space="preserve"> </w:t>
      </w:r>
      <w:proofErr w:type="spellStart"/>
      <w:r>
        <w:t>ellenőrzésének</w:t>
      </w:r>
      <w:proofErr w:type="spellEnd"/>
      <w:r>
        <w:t xml:space="preserve"> </w:t>
      </w:r>
      <w:proofErr w:type="spellStart"/>
      <w:r>
        <w:t>eljárásáról</w:t>
      </w:r>
      <w:proofErr w:type="spellEnd"/>
      <w:r>
        <w:t xml:space="preserve"> </w:t>
      </w:r>
      <w:proofErr w:type="spellStart"/>
      <w:r>
        <w:t>szóló</w:t>
      </w:r>
      <w:proofErr w:type="spellEnd"/>
      <w:r>
        <w:t xml:space="preserve"> </w:t>
      </w:r>
      <w:proofErr w:type="spellStart"/>
      <w:r>
        <w:t>határozat</w:t>
      </w:r>
      <w:proofErr w:type="spellEnd"/>
      <w:r>
        <w:t xml:space="preserve"> 11. </w:t>
      </w:r>
      <w:proofErr w:type="spellStart"/>
      <w:proofErr w:type="gramStart"/>
      <w:r>
        <w:t>szakasza</w:t>
      </w:r>
      <w:proofErr w:type="spellEnd"/>
      <w:proofErr w:type="gramEnd"/>
      <w:r>
        <w:t xml:space="preserve"> 1. </w:t>
      </w:r>
      <w:proofErr w:type="spellStart"/>
      <w:proofErr w:type="gramStart"/>
      <w:r>
        <w:t>bekezdése</w:t>
      </w:r>
      <w:proofErr w:type="spellEnd"/>
      <w:proofErr w:type="gramEnd"/>
      <w:r>
        <w:t xml:space="preserve"> </w:t>
      </w:r>
      <w:proofErr w:type="spellStart"/>
      <w:r>
        <w:t>alapján</w:t>
      </w:r>
      <w:proofErr w:type="spellEnd"/>
      <w:r>
        <w:t xml:space="preserve"> </w:t>
      </w:r>
      <w:proofErr w:type="spellStart"/>
      <w:r>
        <w:t>Zenta</w:t>
      </w:r>
      <w:proofErr w:type="spellEnd"/>
      <w:r>
        <w:t xml:space="preserve"> </w:t>
      </w:r>
      <w:proofErr w:type="spellStart"/>
      <w:r>
        <w:t>község</w:t>
      </w:r>
      <w:proofErr w:type="spellEnd"/>
      <w:r>
        <w:t xml:space="preserve"> </w:t>
      </w:r>
      <w:proofErr w:type="spellStart"/>
      <w:r>
        <w:t>polgármestere</w:t>
      </w:r>
      <w:proofErr w:type="spellEnd"/>
      <w:r>
        <w:t xml:space="preserve"> </w:t>
      </w:r>
      <w:proofErr w:type="spellStart"/>
      <w:r>
        <w:t>meghozta</w:t>
      </w:r>
      <w:proofErr w:type="spellEnd"/>
      <w:r>
        <w:t xml:space="preserve"> a </w:t>
      </w:r>
      <w:proofErr w:type="spellStart"/>
      <w:r>
        <w:t>jelen</w:t>
      </w:r>
      <w:proofErr w:type="spellEnd"/>
      <w:r>
        <w:t xml:space="preserve"> </w:t>
      </w:r>
      <w:proofErr w:type="spellStart"/>
      <w:r>
        <w:t>határozat</w:t>
      </w:r>
      <w:proofErr w:type="spellEnd"/>
      <w:r>
        <w:t xml:space="preserve"> </w:t>
      </w:r>
      <w:proofErr w:type="spellStart"/>
      <w:r>
        <w:t>rendelkező</w:t>
      </w:r>
      <w:proofErr w:type="spellEnd"/>
      <w:r>
        <w:t xml:space="preserve"> </w:t>
      </w:r>
      <w:proofErr w:type="spellStart"/>
      <w:r>
        <w:t>részében</w:t>
      </w:r>
      <w:proofErr w:type="spellEnd"/>
      <w:r>
        <w:t xml:space="preserve"> </w:t>
      </w:r>
      <w:proofErr w:type="spellStart"/>
      <w:r>
        <w:t>foglalt</w:t>
      </w:r>
      <w:proofErr w:type="spellEnd"/>
      <w:r>
        <w:t xml:space="preserve"> </w:t>
      </w:r>
      <w:proofErr w:type="spellStart"/>
      <w:r>
        <w:t>döntést</w:t>
      </w:r>
      <w:proofErr w:type="spellEnd"/>
      <w:r>
        <w:t>.</w:t>
      </w:r>
    </w:p>
    <w:p w:rsidR="006C67E8" w:rsidRDefault="006C67E8" w:rsidP="00CC43B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C67E8" w:rsidRDefault="006C67E8" w:rsidP="006C67E8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5250A9">
        <w:rPr>
          <w:rFonts w:ascii="Times New Roman" w:hAnsi="Times New Roman" w:cs="Times New Roman"/>
          <w:b/>
          <w:bCs/>
          <w:lang w:val="hu-HU"/>
        </w:rPr>
        <w:t>JOGORVOSLATI</w:t>
      </w:r>
      <w:r>
        <w:rPr>
          <w:rFonts w:ascii="Times New Roman" w:hAnsi="Times New Roman" w:cs="Times New Roman"/>
          <w:b/>
          <w:bCs/>
          <w:lang w:val="hu-HU"/>
        </w:rPr>
        <w:t xml:space="preserve"> </w:t>
      </w:r>
      <w:r w:rsidRPr="005250A9">
        <w:rPr>
          <w:rFonts w:ascii="Times New Roman" w:hAnsi="Times New Roman" w:cs="Times New Roman"/>
          <w:b/>
          <w:bCs/>
          <w:lang w:val="hu-HU"/>
        </w:rPr>
        <w:t xml:space="preserve"> UTASÍTÁS</w:t>
      </w:r>
      <w:proofErr w:type="gramEnd"/>
      <w:r w:rsidRPr="00FA6CEA">
        <w:rPr>
          <w:rFonts w:ascii="Times New Roman" w:hAnsi="Times New Roman" w:cs="Times New Roman"/>
          <w:lang w:val="hu-HU"/>
        </w:rPr>
        <w:t>:</w:t>
      </w:r>
      <w:r>
        <w:rPr>
          <w:rFonts w:ascii="Times New Roman" w:hAnsi="Times New Roman" w:cs="Times New Roman"/>
          <w:lang w:val="hu-HU"/>
        </w:rPr>
        <w:t xml:space="preserve"> </w:t>
      </w:r>
      <w:proofErr w:type="spellStart"/>
      <w:r w:rsidRPr="001B1E5B">
        <w:rPr>
          <w:rFonts w:ascii="Times New Roman" w:hAnsi="Times New Roman" w:cs="Times New Roman"/>
          <w:sz w:val="24"/>
          <w:szCs w:val="24"/>
        </w:rPr>
        <w:t>Ez</w:t>
      </w:r>
      <w:proofErr w:type="spellEnd"/>
      <w:r w:rsidRPr="001B1E5B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1B1E5B">
        <w:rPr>
          <w:rFonts w:ascii="Times New Roman" w:hAnsi="Times New Roman" w:cs="Times New Roman"/>
          <w:sz w:val="24"/>
          <w:szCs w:val="24"/>
        </w:rPr>
        <w:t>határozat</w:t>
      </w:r>
      <w:proofErr w:type="spellEnd"/>
      <w:r w:rsidRPr="001B1E5B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1B1E5B">
        <w:rPr>
          <w:rFonts w:ascii="Times New Roman" w:hAnsi="Times New Roman" w:cs="Times New Roman"/>
          <w:sz w:val="24"/>
          <w:szCs w:val="24"/>
        </w:rPr>
        <w:t>közigazgatási</w:t>
      </w:r>
      <w:proofErr w:type="spellEnd"/>
      <w:r w:rsidRPr="001B1E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1E5B">
        <w:rPr>
          <w:rFonts w:ascii="Times New Roman" w:hAnsi="Times New Roman" w:cs="Times New Roman"/>
          <w:sz w:val="24"/>
          <w:szCs w:val="24"/>
        </w:rPr>
        <w:t>eljárásban</w:t>
      </w:r>
      <w:proofErr w:type="spellEnd"/>
      <w:r w:rsidRPr="001B1E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1E5B">
        <w:rPr>
          <w:rFonts w:ascii="Times New Roman" w:hAnsi="Times New Roman" w:cs="Times New Roman"/>
          <w:sz w:val="24"/>
          <w:szCs w:val="24"/>
        </w:rPr>
        <w:t>végleges</w:t>
      </w:r>
      <w:proofErr w:type="spellEnd"/>
      <w:r w:rsidRPr="001B1E5B">
        <w:rPr>
          <w:rFonts w:ascii="Times New Roman" w:hAnsi="Times New Roman" w:cs="Times New Roman"/>
          <w:sz w:val="24"/>
          <w:szCs w:val="24"/>
        </w:rPr>
        <w:t xml:space="preserve">. A </w:t>
      </w:r>
      <w:proofErr w:type="spellStart"/>
      <w:r w:rsidRPr="001B1E5B">
        <w:rPr>
          <w:rFonts w:ascii="Times New Roman" w:hAnsi="Times New Roman" w:cs="Times New Roman"/>
          <w:sz w:val="24"/>
          <w:szCs w:val="24"/>
        </w:rPr>
        <w:t>határozat</w:t>
      </w:r>
      <w:proofErr w:type="spellEnd"/>
      <w:r w:rsidRPr="001B1E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1B1E5B">
        <w:rPr>
          <w:rFonts w:ascii="Times New Roman" w:hAnsi="Times New Roman" w:cs="Times New Roman"/>
          <w:sz w:val="24"/>
          <w:szCs w:val="24"/>
        </w:rPr>
        <w:t>ellen</w:t>
      </w:r>
      <w:proofErr w:type="spellEnd"/>
      <w:proofErr w:type="gramEnd"/>
      <w:r w:rsidRPr="001B1E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1E5B">
        <w:rPr>
          <w:rFonts w:ascii="Times New Roman" w:hAnsi="Times New Roman" w:cs="Times New Roman"/>
          <w:sz w:val="24"/>
          <w:szCs w:val="24"/>
        </w:rPr>
        <w:t>közigazgatási</w:t>
      </w:r>
      <w:proofErr w:type="spellEnd"/>
      <w:r w:rsidRPr="001B1E5B">
        <w:rPr>
          <w:rFonts w:ascii="Times New Roman" w:hAnsi="Times New Roman" w:cs="Times New Roman"/>
          <w:sz w:val="24"/>
          <w:szCs w:val="24"/>
        </w:rPr>
        <w:t xml:space="preserve"> per </w:t>
      </w:r>
      <w:proofErr w:type="spellStart"/>
      <w:r w:rsidRPr="001B1E5B">
        <w:rPr>
          <w:rFonts w:ascii="Times New Roman" w:hAnsi="Times New Roman" w:cs="Times New Roman"/>
          <w:sz w:val="24"/>
          <w:szCs w:val="24"/>
        </w:rPr>
        <w:t>indítható</w:t>
      </w:r>
      <w:proofErr w:type="spellEnd"/>
      <w:r w:rsidRPr="001B1E5B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1B1E5B">
        <w:rPr>
          <w:rFonts w:ascii="Times New Roman" w:hAnsi="Times New Roman" w:cs="Times New Roman"/>
          <w:sz w:val="24"/>
          <w:szCs w:val="24"/>
        </w:rPr>
        <w:t>Belgrádi</w:t>
      </w:r>
      <w:proofErr w:type="spellEnd"/>
      <w:r w:rsidRPr="001B1E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1E5B">
        <w:rPr>
          <w:rFonts w:ascii="Times New Roman" w:hAnsi="Times New Roman" w:cs="Times New Roman"/>
          <w:sz w:val="24"/>
          <w:szCs w:val="24"/>
        </w:rPr>
        <w:t>Közigazgatási</w:t>
      </w:r>
      <w:proofErr w:type="spellEnd"/>
      <w:r w:rsidRPr="001B1E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1E5B"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>íróságon</w:t>
      </w:r>
      <w:proofErr w:type="spellEnd"/>
      <w:r w:rsidRPr="001B1E5B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1B1E5B">
        <w:rPr>
          <w:rFonts w:ascii="Times New Roman" w:hAnsi="Times New Roman" w:cs="Times New Roman"/>
          <w:sz w:val="24"/>
          <w:szCs w:val="24"/>
        </w:rPr>
        <w:t>Belgrád</w:t>
      </w:r>
      <w:proofErr w:type="spellEnd"/>
      <w:r w:rsidRPr="001B1E5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B1E5B">
        <w:rPr>
          <w:rFonts w:ascii="Times New Roman" w:hAnsi="Times New Roman" w:cs="Times New Roman"/>
          <w:sz w:val="24"/>
          <w:szCs w:val="24"/>
        </w:rPr>
        <w:t>Nemanjina</w:t>
      </w:r>
      <w:proofErr w:type="spellEnd"/>
      <w:r w:rsidRPr="001B1E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1E5B">
        <w:rPr>
          <w:rFonts w:ascii="Times New Roman" w:hAnsi="Times New Roman" w:cs="Times New Roman"/>
          <w:sz w:val="24"/>
          <w:szCs w:val="24"/>
        </w:rPr>
        <w:t>utca</w:t>
      </w:r>
      <w:proofErr w:type="spellEnd"/>
      <w:r w:rsidRPr="001B1E5B">
        <w:rPr>
          <w:rFonts w:ascii="Times New Roman" w:hAnsi="Times New Roman" w:cs="Times New Roman"/>
          <w:sz w:val="24"/>
          <w:szCs w:val="24"/>
        </w:rPr>
        <w:t xml:space="preserve"> 9.). </w:t>
      </w:r>
      <w:proofErr w:type="gramStart"/>
      <w:r w:rsidRPr="001B1E5B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Pr="001B1E5B">
        <w:rPr>
          <w:rFonts w:ascii="Times New Roman" w:hAnsi="Times New Roman" w:cs="Times New Roman"/>
          <w:sz w:val="24"/>
          <w:szCs w:val="24"/>
        </w:rPr>
        <w:t>keresetlevelet</w:t>
      </w:r>
      <w:proofErr w:type="spellEnd"/>
      <w:r w:rsidRPr="001B1E5B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1B1E5B">
        <w:rPr>
          <w:rFonts w:ascii="Times New Roman" w:hAnsi="Times New Roman" w:cs="Times New Roman"/>
          <w:sz w:val="24"/>
          <w:szCs w:val="24"/>
        </w:rPr>
        <w:t>Belgrádi</w:t>
      </w:r>
      <w:proofErr w:type="spellEnd"/>
      <w:r w:rsidRPr="001B1E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1E5B">
        <w:rPr>
          <w:rFonts w:ascii="Times New Roman" w:hAnsi="Times New Roman" w:cs="Times New Roman"/>
          <w:sz w:val="24"/>
          <w:szCs w:val="24"/>
        </w:rPr>
        <w:t>Közigazgatási</w:t>
      </w:r>
      <w:proofErr w:type="spellEnd"/>
      <w:r w:rsidRPr="001B1E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1E5B">
        <w:rPr>
          <w:rFonts w:ascii="Times New Roman" w:hAnsi="Times New Roman" w:cs="Times New Roman"/>
          <w:sz w:val="24"/>
          <w:szCs w:val="24"/>
        </w:rPr>
        <w:t>Bírósághoz</w:t>
      </w:r>
      <w:proofErr w:type="spellEnd"/>
      <w:r w:rsidRPr="001B1E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1E5B">
        <w:rPr>
          <w:rFonts w:ascii="Times New Roman" w:hAnsi="Times New Roman" w:cs="Times New Roman"/>
          <w:sz w:val="24"/>
          <w:szCs w:val="24"/>
        </w:rPr>
        <w:t>közvetlenül</w:t>
      </w:r>
      <w:proofErr w:type="spellEnd"/>
      <w:r w:rsidRPr="001B1E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1E5B">
        <w:rPr>
          <w:rFonts w:ascii="Times New Roman" w:hAnsi="Times New Roman" w:cs="Times New Roman"/>
          <w:sz w:val="24"/>
          <w:szCs w:val="24"/>
        </w:rPr>
        <w:t>vagy</w:t>
      </w:r>
      <w:proofErr w:type="spellEnd"/>
      <w:r w:rsidRPr="001B1E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1E5B">
        <w:rPr>
          <w:rFonts w:ascii="Times New Roman" w:hAnsi="Times New Roman" w:cs="Times New Roman"/>
          <w:sz w:val="24"/>
          <w:szCs w:val="24"/>
        </w:rPr>
        <w:t>postai</w:t>
      </w:r>
      <w:proofErr w:type="spellEnd"/>
      <w:r w:rsidRPr="001B1E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1E5B">
        <w:rPr>
          <w:rFonts w:ascii="Times New Roman" w:hAnsi="Times New Roman" w:cs="Times New Roman"/>
          <w:sz w:val="24"/>
          <w:szCs w:val="24"/>
        </w:rPr>
        <w:t>úton</w:t>
      </w:r>
      <w:proofErr w:type="spellEnd"/>
      <w:r w:rsidRPr="001B1E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1E5B">
        <w:rPr>
          <w:rFonts w:ascii="Times New Roman" w:hAnsi="Times New Roman" w:cs="Times New Roman"/>
          <w:sz w:val="24"/>
          <w:szCs w:val="24"/>
        </w:rPr>
        <w:t>lehet</w:t>
      </w:r>
      <w:proofErr w:type="spellEnd"/>
      <w:r w:rsidRPr="001B1E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1E5B">
        <w:rPr>
          <w:rFonts w:ascii="Times New Roman" w:hAnsi="Times New Roman" w:cs="Times New Roman"/>
          <w:sz w:val="24"/>
          <w:szCs w:val="24"/>
        </w:rPr>
        <w:t>benyújtani</w:t>
      </w:r>
      <w:proofErr w:type="spellEnd"/>
      <w:r w:rsidRPr="001B1E5B">
        <w:rPr>
          <w:rFonts w:ascii="Times New Roman" w:hAnsi="Times New Roman" w:cs="Times New Roman"/>
          <w:sz w:val="24"/>
          <w:szCs w:val="24"/>
        </w:rPr>
        <w:t xml:space="preserve">, e </w:t>
      </w:r>
      <w:proofErr w:type="spellStart"/>
      <w:r w:rsidRPr="001B1E5B">
        <w:rPr>
          <w:rFonts w:ascii="Times New Roman" w:hAnsi="Times New Roman" w:cs="Times New Roman"/>
          <w:sz w:val="24"/>
          <w:szCs w:val="24"/>
        </w:rPr>
        <w:t>határozat</w:t>
      </w:r>
      <w:proofErr w:type="spellEnd"/>
      <w:r w:rsidRPr="001B1E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1E5B">
        <w:rPr>
          <w:rFonts w:ascii="Times New Roman" w:hAnsi="Times New Roman" w:cs="Times New Roman"/>
          <w:sz w:val="24"/>
          <w:szCs w:val="24"/>
        </w:rPr>
        <w:t>kézbesítésének</w:t>
      </w:r>
      <w:proofErr w:type="spellEnd"/>
      <w:r w:rsidRPr="001B1E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1E5B">
        <w:rPr>
          <w:rFonts w:ascii="Times New Roman" w:hAnsi="Times New Roman" w:cs="Times New Roman"/>
          <w:sz w:val="24"/>
          <w:szCs w:val="24"/>
        </w:rPr>
        <w:t>napjától</w:t>
      </w:r>
      <w:proofErr w:type="spellEnd"/>
      <w:r w:rsidRPr="001B1E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1E5B">
        <w:rPr>
          <w:rFonts w:ascii="Times New Roman" w:hAnsi="Times New Roman" w:cs="Times New Roman"/>
          <w:sz w:val="24"/>
          <w:szCs w:val="24"/>
        </w:rPr>
        <w:t>számított</w:t>
      </w:r>
      <w:proofErr w:type="spellEnd"/>
      <w:r w:rsidRPr="001B1E5B">
        <w:rPr>
          <w:rFonts w:ascii="Times New Roman" w:hAnsi="Times New Roman" w:cs="Times New Roman"/>
          <w:sz w:val="24"/>
          <w:szCs w:val="24"/>
        </w:rPr>
        <w:t xml:space="preserve"> 30 </w:t>
      </w:r>
      <w:proofErr w:type="spellStart"/>
      <w:r w:rsidRPr="001B1E5B">
        <w:rPr>
          <w:rFonts w:ascii="Times New Roman" w:hAnsi="Times New Roman" w:cs="Times New Roman"/>
          <w:sz w:val="24"/>
          <w:szCs w:val="24"/>
        </w:rPr>
        <w:t>napon</w:t>
      </w:r>
      <w:proofErr w:type="spellEnd"/>
      <w:r w:rsidRPr="001B1E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1E5B">
        <w:rPr>
          <w:rFonts w:ascii="Times New Roman" w:hAnsi="Times New Roman" w:cs="Times New Roman"/>
          <w:sz w:val="24"/>
          <w:szCs w:val="24"/>
        </w:rPr>
        <w:t>belül</w:t>
      </w:r>
      <w:proofErr w:type="spellEnd"/>
      <w:r w:rsidRPr="001B1E5B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6C67E8" w:rsidRDefault="006C67E8" w:rsidP="006C67E8">
      <w:pPr>
        <w:rPr>
          <w:rFonts w:ascii="Times New Roman" w:hAnsi="Times New Roman" w:cs="Times New Roman"/>
          <w:sz w:val="24"/>
          <w:szCs w:val="24"/>
        </w:rPr>
      </w:pPr>
    </w:p>
    <w:p w:rsidR="006C67E8" w:rsidRPr="00A474F9" w:rsidRDefault="006C67E8" w:rsidP="006C67E8">
      <w:pPr>
        <w:spacing w:after="0" w:line="240" w:lineRule="auto"/>
        <w:ind w:left="5040" w:firstLine="720"/>
        <w:jc w:val="both"/>
        <w:rPr>
          <w:rFonts w:ascii="Times New Roman" w:hAnsi="Times New Roman" w:cs="Times New Roman"/>
          <w:lang w:val="hu-HU"/>
        </w:rPr>
      </w:pPr>
      <w:r w:rsidRPr="00A474F9">
        <w:rPr>
          <w:rFonts w:ascii="Times New Roman" w:hAnsi="Times New Roman" w:cs="Times New Roman"/>
          <w:lang w:val="hu-HU"/>
        </w:rPr>
        <w:t>Zenta község polgármestere</w:t>
      </w:r>
    </w:p>
    <w:p w:rsidR="006C67E8" w:rsidRPr="00A474F9" w:rsidRDefault="006C67E8" w:rsidP="006C67E8">
      <w:pPr>
        <w:spacing w:after="0" w:line="240" w:lineRule="auto"/>
        <w:jc w:val="both"/>
        <w:rPr>
          <w:rFonts w:ascii="Times New Roman" w:hAnsi="Times New Roman" w:cs="Times New Roman"/>
          <w:lang w:val="hu-HU"/>
        </w:rPr>
      </w:pPr>
      <w:r w:rsidRPr="00A474F9">
        <w:rPr>
          <w:rFonts w:ascii="Times New Roman" w:hAnsi="Times New Roman" w:cs="Times New Roman"/>
          <w:lang w:val="hu-HU"/>
        </w:rPr>
        <w:t xml:space="preserve">                                                                   </w:t>
      </w:r>
      <w:r>
        <w:rPr>
          <w:rFonts w:ascii="Times New Roman" w:hAnsi="Times New Roman" w:cs="Times New Roman"/>
          <w:lang w:val="hu-HU"/>
        </w:rPr>
        <w:t xml:space="preserve"> </w:t>
      </w:r>
      <w:r>
        <w:rPr>
          <w:rFonts w:ascii="Times New Roman" w:hAnsi="Times New Roman" w:cs="Times New Roman"/>
          <w:lang w:val="hu-HU"/>
        </w:rPr>
        <w:tab/>
      </w:r>
      <w:r>
        <w:rPr>
          <w:rFonts w:ascii="Times New Roman" w:hAnsi="Times New Roman" w:cs="Times New Roman"/>
          <w:lang w:val="hu-HU"/>
        </w:rPr>
        <w:tab/>
      </w:r>
      <w:r>
        <w:rPr>
          <w:rFonts w:ascii="Times New Roman" w:hAnsi="Times New Roman" w:cs="Times New Roman"/>
          <w:lang w:val="hu-HU"/>
        </w:rPr>
        <w:tab/>
        <w:t xml:space="preserve">      </w:t>
      </w:r>
      <w:r w:rsidRPr="00A474F9">
        <w:rPr>
          <w:rFonts w:ascii="Times New Roman" w:hAnsi="Times New Roman" w:cs="Times New Roman"/>
          <w:lang w:val="hu-HU"/>
        </w:rPr>
        <w:t xml:space="preserve">Burány Hajnalka s.k. </w:t>
      </w:r>
    </w:p>
    <w:p w:rsidR="006C67E8" w:rsidRPr="006C67E8" w:rsidRDefault="006C67E8" w:rsidP="00CC43B8">
      <w:pPr>
        <w:spacing w:after="0"/>
        <w:rPr>
          <w:rFonts w:ascii="Times New Roman" w:hAnsi="Times New Roman" w:cs="Times New Roman"/>
          <w:sz w:val="24"/>
          <w:szCs w:val="24"/>
          <w:lang w:val="hu-HU"/>
        </w:rPr>
      </w:pPr>
    </w:p>
    <w:sectPr w:rsidR="006C67E8" w:rsidRPr="006C67E8" w:rsidSect="00813E8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4702E3"/>
    <w:multiLevelType w:val="multilevel"/>
    <w:tmpl w:val="F224DC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512520"/>
    <w:multiLevelType w:val="multilevel"/>
    <w:tmpl w:val="05A4BE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24295"/>
    <w:rsid w:val="00094C5F"/>
    <w:rsid w:val="006C67E8"/>
    <w:rsid w:val="007339D5"/>
    <w:rsid w:val="007E7337"/>
    <w:rsid w:val="00813E8F"/>
    <w:rsid w:val="00831B62"/>
    <w:rsid w:val="008C41AA"/>
    <w:rsid w:val="00A00052"/>
    <w:rsid w:val="00A151E3"/>
    <w:rsid w:val="00A271E0"/>
    <w:rsid w:val="00BA4D94"/>
    <w:rsid w:val="00C60F01"/>
    <w:rsid w:val="00C81BAE"/>
    <w:rsid w:val="00CC43B8"/>
    <w:rsid w:val="00D24295"/>
    <w:rsid w:val="00D720B3"/>
    <w:rsid w:val="00DE3B81"/>
    <w:rsid w:val="00E400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3E8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C43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43B8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CC43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CC43B8"/>
    <w:rPr>
      <w:b/>
      <w:bCs/>
    </w:rPr>
  </w:style>
  <w:style w:type="paragraph" w:styleId="ListParagraph">
    <w:name w:val="List Paragraph"/>
    <w:basedOn w:val="Normal"/>
    <w:uiPriority w:val="34"/>
    <w:qFormat/>
    <w:rsid w:val="007E733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36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77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112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40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530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8765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534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0097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555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1409</Words>
  <Characters>8037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Milenkovic Vali</dc:creator>
  <cp:lastModifiedBy>Milenkovic Vali</cp:lastModifiedBy>
  <cp:revision>4</cp:revision>
  <dcterms:created xsi:type="dcterms:W3CDTF">2026-05-20T10:27:00Z</dcterms:created>
  <dcterms:modified xsi:type="dcterms:W3CDTF">2026-05-20T10:57:00Z</dcterms:modified>
</cp:coreProperties>
</file>