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14" w:rsidRPr="009C5686" w:rsidRDefault="00AF6914" w:rsidP="00AF6914">
      <w:pPr>
        <w:rPr>
          <w:rFonts w:asciiTheme="majorBidi" w:hAnsiTheme="majorBidi" w:cstheme="majorBidi"/>
          <w:lang w:val="hu-HU"/>
        </w:rPr>
      </w:pPr>
      <w:r w:rsidRPr="009C5686">
        <w:rPr>
          <w:rFonts w:asciiTheme="majorBidi" w:hAnsiTheme="majorBidi" w:cstheme="majorBidi"/>
          <w:noProof/>
          <w:lang w:val="en-US"/>
        </w:rPr>
        <w:drawing>
          <wp:inline distT="0" distB="0" distL="0" distR="0">
            <wp:extent cx="474681" cy="699714"/>
            <wp:effectExtent l="19050" t="0" r="1569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01" cy="702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914" w:rsidRPr="009C5686" w:rsidRDefault="00AF6914" w:rsidP="00AF691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Szerb Köztársaság</w:t>
      </w:r>
    </w:p>
    <w:p w:rsidR="00AF6914" w:rsidRPr="009C5686" w:rsidRDefault="00AF6914" w:rsidP="00AF691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Zenta község</w:t>
      </w:r>
    </w:p>
    <w:p w:rsidR="00AF6914" w:rsidRPr="009C5686" w:rsidRDefault="00AF6914" w:rsidP="00AF691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Községi Közigazgatási Hivatal</w:t>
      </w:r>
    </w:p>
    <w:p w:rsidR="00AF6914" w:rsidRPr="009C5686" w:rsidRDefault="00AF6914" w:rsidP="00AF691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Gazdasági és helyi gazdaságfejlesztési osztály</w:t>
      </w:r>
    </w:p>
    <w:p w:rsidR="00AF6914" w:rsidRPr="009C5686" w:rsidRDefault="00AF6914" w:rsidP="00AF691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Szám:</w:t>
      </w:r>
      <w:r w:rsidRPr="009C5686">
        <w:rPr>
          <w:rFonts w:asciiTheme="majorBidi" w:hAnsiTheme="majorBidi" w:cstheme="majorBidi"/>
          <w:lang w:val="hu-HU"/>
        </w:rPr>
        <w:t xml:space="preserve">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>000162135 2025 08858 001 000 051 001</w:t>
      </w:r>
    </w:p>
    <w:p w:rsidR="00AF6914" w:rsidRPr="009C5686" w:rsidRDefault="00AF6914" w:rsidP="00AF6914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Kelt: 2025. január 22.</w:t>
      </w:r>
    </w:p>
    <w:p w:rsidR="00AF6914" w:rsidRPr="009C5686" w:rsidRDefault="00AF6914" w:rsidP="00AF6914">
      <w:pPr>
        <w:pBdr>
          <w:bottom w:val="single" w:sz="4" w:space="1" w:color="auto"/>
        </w:pBd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Z e n t a</w:t>
      </w:r>
    </w:p>
    <w:p w:rsidR="00AF6914" w:rsidRPr="009C5686" w:rsidRDefault="00AF6914" w:rsidP="00AF6914">
      <w:pPr>
        <w:tabs>
          <w:tab w:val="left" w:pos="192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AF6914" w:rsidRPr="009C5686" w:rsidRDefault="00AF6914" w:rsidP="000D687A">
      <w:pPr>
        <w:tabs>
          <w:tab w:val="left" w:pos="1920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>A mezőgazdasági föl</w:t>
      </w:r>
      <w:r w:rsidR="009C5686" w:rsidRPr="009C5686">
        <w:rPr>
          <w:rFonts w:asciiTheme="majorBidi" w:hAnsiTheme="majorBidi" w:cstheme="majorBidi"/>
          <w:sz w:val="24"/>
          <w:szCs w:val="24"/>
          <w:lang w:val="hu-HU"/>
        </w:rPr>
        <w:t>d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>területről szóló törvény (az SZK Hivatalos Közlönye, 62/2006., 65/2008 – más törv., 41/2009., 112/2015., 80/2017. és 95/2018 – más törv.) 71. szaka</w:t>
      </w:r>
      <w:r w:rsidR="000D687A" w:rsidRPr="009C5686">
        <w:rPr>
          <w:rFonts w:asciiTheme="majorBidi" w:hAnsiTheme="majorBidi" w:cstheme="majorBidi"/>
          <w:sz w:val="24"/>
          <w:szCs w:val="24"/>
          <w:lang w:val="hu-HU"/>
        </w:rPr>
        <w:t xml:space="preserve">szának 3. bekezdése értelmében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>meghozzák az alábbi</w:t>
      </w:r>
    </w:p>
    <w:p w:rsidR="00AF6914" w:rsidRPr="009C5686" w:rsidRDefault="00AF6914" w:rsidP="00AF6914">
      <w:pPr>
        <w:tabs>
          <w:tab w:val="left" w:pos="192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AF6914" w:rsidRPr="009C5686" w:rsidRDefault="00AF6914" w:rsidP="00AF6914">
      <w:pPr>
        <w:tabs>
          <w:tab w:val="left" w:pos="1920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</w:pPr>
      <w:r w:rsidRPr="009C5686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>Éves jelentést a Zenta község területén található mezőgazdasági</w:t>
      </w:r>
    </w:p>
    <w:p w:rsidR="00AF6914" w:rsidRPr="009C5686" w:rsidRDefault="00AF6914" w:rsidP="00F50ECB">
      <w:pPr>
        <w:tabs>
          <w:tab w:val="left" w:pos="1920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</w:pPr>
      <w:r w:rsidRPr="009C5686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 xml:space="preserve"> </w:t>
      </w:r>
      <w:r w:rsidR="00F50ECB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>földterület</w:t>
      </w:r>
      <w:r w:rsidRPr="009C5686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 xml:space="preserve"> védelme, rendezése és használata éves programjának megvalósítására</w:t>
      </w:r>
    </w:p>
    <w:p w:rsidR="00AF6914" w:rsidRPr="009C5686" w:rsidRDefault="00AF6914" w:rsidP="00997242">
      <w:pPr>
        <w:tabs>
          <w:tab w:val="left" w:pos="1920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</w:pPr>
      <w:r w:rsidRPr="009C5686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 xml:space="preserve">szánt eszközök felhasználásáról </w:t>
      </w:r>
      <w:r w:rsidR="00997242" w:rsidRPr="009C5686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 xml:space="preserve">a </w:t>
      </w:r>
      <w:r w:rsidRPr="009C5686"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  <w:t>2024-es évre</w:t>
      </w:r>
    </w:p>
    <w:p w:rsidR="00AF6914" w:rsidRPr="009C5686" w:rsidRDefault="00AF6914" w:rsidP="00AF6914">
      <w:pPr>
        <w:tabs>
          <w:tab w:val="left" w:pos="1920"/>
        </w:tabs>
        <w:rPr>
          <w:rFonts w:asciiTheme="majorBidi" w:eastAsia="Times New Roman" w:hAnsiTheme="majorBidi" w:cstheme="majorBidi"/>
          <w:b/>
          <w:bCs/>
          <w:sz w:val="24"/>
          <w:szCs w:val="24"/>
          <w:lang w:val="hu-HU"/>
        </w:rPr>
      </w:pPr>
    </w:p>
    <w:tbl>
      <w:tblPr>
        <w:tblW w:w="10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2835"/>
        <w:gridCol w:w="1276"/>
        <w:gridCol w:w="141"/>
        <w:gridCol w:w="1276"/>
        <w:gridCol w:w="1418"/>
        <w:gridCol w:w="1417"/>
        <w:gridCol w:w="1559"/>
      </w:tblGrid>
      <w:tr w:rsidR="00AF6914" w:rsidRPr="009C5686" w:rsidTr="0059517B">
        <w:trPr>
          <w:trHeight w:hRule="exact" w:val="386"/>
        </w:trPr>
        <w:tc>
          <w:tcPr>
            <w:tcW w:w="9224" w:type="dxa"/>
            <w:gridSpan w:val="7"/>
            <w:shd w:val="clear" w:color="auto" w:fill="D9D9D9" w:themeFill="background1" w:themeFillShade="D9"/>
          </w:tcPr>
          <w:p w:rsidR="00AF6914" w:rsidRPr="009C5686" w:rsidRDefault="005130FF" w:rsidP="0070434B">
            <w:pPr>
              <w:jc w:val="center"/>
              <w:rPr>
                <w:rStyle w:val="Szvegtrzs2ArialUnicodeMS"/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noProof/>
                <w:lang w:val="hu-HU"/>
              </w:rPr>
              <w:t>Programkivonat</w:t>
            </w:r>
            <w:r w:rsidR="00AF6914" w:rsidRPr="009C5686">
              <w:rPr>
                <w:rStyle w:val="Szvegtrzs2ArialUnicodeMS"/>
                <w:rFonts w:asciiTheme="majorBidi" w:hAnsiTheme="majorBidi" w:cstheme="majorBidi"/>
                <w:noProof/>
                <w:lang w:val="hu-HU"/>
              </w:rPr>
              <w:t xml:space="preserve"> - </w:t>
            </w:r>
            <w:r w:rsidRPr="009C5686">
              <w:rPr>
                <w:rStyle w:val="Szvegtrzs2ArialUnicodeMS"/>
                <w:rFonts w:asciiTheme="majorBidi" w:hAnsiTheme="majorBidi" w:cstheme="majorBidi"/>
                <w:noProof/>
                <w:lang w:val="hu-HU"/>
              </w:rPr>
              <w:t>tervezett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:rsidR="00AF6914" w:rsidRPr="009C5686" w:rsidRDefault="0070434B" w:rsidP="0070434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bCs/>
                <w:noProof/>
                <w:lang w:val="hu-HU"/>
              </w:rPr>
              <w:t xml:space="preserve">Megvalósítva a a 2024-es évben a község saját eszközeiből </w:t>
            </w:r>
          </w:p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Cs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917"/>
        </w:trPr>
        <w:tc>
          <w:tcPr>
            <w:tcW w:w="861" w:type="dxa"/>
            <w:shd w:val="clear" w:color="auto" w:fill="FFFFFF"/>
          </w:tcPr>
          <w:p w:rsidR="00AF6914" w:rsidRPr="009C5686" w:rsidRDefault="0070434B" w:rsidP="0059517B">
            <w:pPr>
              <w:spacing w:after="120" w:line="230" w:lineRule="exact"/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b w:val="0"/>
                <w:bCs w:val="0"/>
                <w:noProof/>
                <w:lang w:val="hu-HU"/>
              </w:rPr>
              <w:t>Kód</w:t>
            </w:r>
          </w:p>
        </w:tc>
        <w:tc>
          <w:tcPr>
            <w:tcW w:w="2835" w:type="dxa"/>
            <w:shd w:val="clear" w:color="auto" w:fill="FFFFFF"/>
          </w:tcPr>
          <w:p w:rsidR="00AF6914" w:rsidRPr="009C5686" w:rsidRDefault="0070434B" w:rsidP="0059517B">
            <w:pPr>
              <w:spacing w:line="230" w:lineRule="exact"/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b w:val="0"/>
                <w:bCs w:val="0"/>
                <w:noProof/>
                <w:lang w:val="hu-HU"/>
              </w:rPr>
              <w:t>A beruházás rendeltetése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AF6914" w:rsidRPr="009C5686" w:rsidRDefault="0070434B" w:rsidP="0059517B">
            <w:pPr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b w:val="0"/>
                <w:bCs w:val="0"/>
                <w:noProof/>
                <w:lang w:val="hu-HU"/>
              </w:rPr>
              <w:t>Mértékegység</w:t>
            </w:r>
          </w:p>
        </w:tc>
        <w:tc>
          <w:tcPr>
            <w:tcW w:w="1276" w:type="dxa"/>
            <w:shd w:val="clear" w:color="auto" w:fill="FFFFFF"/>
          </w:tcPr>
          <w:p w:rsidR="00AF6914" w:rsidRPr="009C5686" w:rsidRDefault="0070434B" w:rsidP="0070434B">
            <w:pPr>
              <w:spacing w:after="120" w:line="480" w:lineRule="auto"/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b w:val="0"/>
                <w:bCs w:val="0"/>
                <w:noProof/>
                <w:lang w:val="hu-HU"/>
              </w:rPr>
              <w:t>Érték</w:t>
            </w:r>
          </w:p>
        </w:tc>
        <w:tc>
          <w:tcPr>
            <w:tcW w:w="1418" w:type="dxa"/>
            <w:shd w:val="clear" w:color="auto" w:fill="FFFFFF"/>
          </w:tcPr>
          <w:p w:rsidR="00AF6914" w:rsidRPr="009C5686" w:rsidRDefault="0070434B" w:rsidP="0059517B">
            <w:pPr>
              <w:spacing w:line="278" w:lineRule="exact"/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b w:val="0"/>
                <w:bCs w:val="0"/>
                <w:noProof/>
                <w:lang w:val="hu-HU"/>
              </w:rPr>
              <w:t>Előszámla szerinti érték</w:t>
            </w:r>
          </w:p>
        </w:tc>
        <w:tc>
          <w:tcPr>
            <w:tcW w:w="1417" w:type="dxa"/>
            <w:shd w:val="clear" w:color="auto" w:fill="FFFFFF"/>
          </w:tcPr>
          <w:p w:rsidR="00AF6914" w:rsidRPr="009C5686" w:rsidRDefault="0070434B" w:rsidP="0070434B">
            <w:pPr>
              <w:jc w:val="center"/>
              <w:rPr>
                <w:rFonts w:asciiTheme="majorBidi" w:hAnsiTheme="majorBidi" w:cstheme="majorBidi"/>
                <w:b/>
                <w:bCs/>
                <w:noProof/>
                <w:lang w:val="hu-HU"/>
              </w:rPr>
            </w:pPr>
            <w:r w:rsidRPr="009C5686">
              <w:rPr>
                <w:rStyle w:val="Szvegtrzs2ArialUnicodeMS"/>
                <w:rFonts w:asciiTheme="majorBidi" w:hAnsiTheme="majorBidi" w:cstheme="majorBidi"/>
                <w:b w:val="0"/>
                <w:bCs w:val="0"/>
                <w:noProof/>
                <w:lang w:val="hu-HU"/>
              </w:rPr>
              <w:t>Saját finanszírozás</w:t>
            </w: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835"/>
        </w:trPr>
        <w:tc>
          <w:tcPr>
            <w:tcW w:w="861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464069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AF6914" w:rsidRPr="009C5686" w:rsidRDefault="0070434B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sz w:val="24"/>
                <w:szCs w:val="24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4"/>
                <w:szCs w:val="24"/>
                <w:lang w:val="hu-HU"/>
              </w:rPr>
              <w:t>A mezőgazdasági földterület tagosítása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AF6914" w:rsidRPr="009C5686" w:rsidRDefault="0070434B" w:rsidP="0059517B">
            <w:pPr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1473"/>
        </w:trPr>
        <w:tc>
          <w:tcPr>
            <w:tcW w:w="861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464092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AF6914" w:rsidRPr="009C5686" w:rsidRDefault="0070434B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 mezőgazdasági földterület védelme, rendezése és használata egyéb intézkedéseinek terv-műszaki dokumentációja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1267"/>
        </w:trPr>
        <w:tc>
          <w:tcPr>
            <w:tcW w:w="861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464093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AF6914" w:rsidRPr="009C5686" w:rsidRDefault="0070434B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Az állami tulajdonú mezőgazdasági földterület bérbeadásában illetékes szolgálat felszerelése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AF6914" w:rsidRPr="009C5686" w:rsidRDefault="0070434B" w:rsidP="0059517B">
            <w:pPr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731"/>
        </w:trPr>
        <w:tc>
          <w:tcPr>
            <w:tcW w:w="861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464095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AF6914" w:rsidRPr="009C5686" w:rsidRDefault="0070434B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Egyéb intézkedések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7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E37883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 parc</w:t>
            </w:r>
            <w:r w:rsidR="00EF1A07"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ellák önkéntes csoportosítása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D67F98">
        <w:trPr>
          <w:trHeight w:hRule="exact" w:val="1139"/>
        </w:trPr>
        <w:tc>
          <w:tcPr>
            <w:tcW w:w="8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464071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F1A07" w:rsidRPr="009C5686" w:rsidRDefault="00EF1A07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  <w:p w:rsidR="00EF1A07" w:rsidRPr="009C5686" w:rsidRDefault="00EF1A07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  <w:p w:rsidR="00AF6914" w:rsidRPr="009C5686" w:rsidRDefault="00EF1A07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 mezőgazdasági földterület lecsapolása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6,000,000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6,000,000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6,000,000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2.519.690,09</w:t>
            </w:r>
          </w:p>
        </w:tc>
      </w:tr>
      <w:tr w:rsidR="00AF6914" w:rsidRPr="00F50ECB" w:rsidTr="004B5721">
        <w:trPr>
          <w:trHeight w:hRule="exact" w:val="1423"/>
        </w:trPr>
        <w:tc>
          <w:tcPr>
            <w:tcW w:w="8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4B5721">
            <w:pPr>
              <w:tabs>
                <w:tab w:val="left" w:pos="6903"/>
              </w:tabs>
              <w:spacing w:after="0" w:line="240" w:lineRule="auto"/>
              <w:ind w:left="96" w:right="164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1.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Szerződés a csatornahálózat rendezési munkálatainak közös finanszírozásáról – vízlecsapolás a 2024-es évre, száma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V-98/29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2024.03.22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-án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Vajdaság Vizei Közvállalattal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1.261.012,41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(226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4B5721">
            <w:pPr>
              <w:tabs>
                <w:tab w:val="left" w:pos="6903"/>
              </w:tabs>
              <w:spacing w:after="0" w:line="240" w:lineRule="auto"/>
              <w:ind w:left="96" w:right="164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2.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Szerződés a csatornahálózat rendezési munkálatainak közös finanszírozásáról – vízlecsapolás a 2023-as évre, száma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V-98/64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2023.06.13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-án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 Vajdaság Vizei Közvállalattal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1.258.677,68 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(364</w:t>
            </w:r>
            <w:r w:rsidR="00317E7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</w:tc>
      </w:tr>
      <w:tr w:rsidR="00AF6914" w:rsidRPr="009C5686" w:rsidTr="0070434B">
        <w:trPr>
          <w:trHeight w:hRule="exact" w:val="710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 mezőgazdasági földterület öntözése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0434B">
        <w:trPr>
          <w:trHeight w:hRule="exact" w:val="732"/>
        </w:trPr>
        <w:tc>
          <w:tcPr>
            <w:tcW w:w="861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464073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Az állami földterület parcelláinak megjelölése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600,000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600,000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600,000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585.000,00</w:t>
            </w:r>
          </w:p>
        </w:tc>
      </w:tr>
      <w:tr w:rsidR="00AF6914" w:rsidRPr="00F50ECB" w:rsidTr="00AC1D98">
        <w:trPr>
          <w:trHeight w:hRule="exact" w:val="830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D67F98">
            <w:pPr>
              <w:ind w:left="99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1. 41-2024-11</w:t>
            </w:r>
            <w:r w:rsidR="00D4766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-es számú számla, a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„</w:t>
            </w:r>
            <w:r w:rsidR="00D4766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GEOFE Consulting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”</w:t>
            </w:r>
            <w:r w:rsidR="00D4766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Fehér Szilárd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EV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Mérnöki tevékenységek és műszaki tanácsadás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Óbecse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által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585.000,00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(356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</w:tc>
      </w:tr>
      <w:tr w:rsidR="00AF6914" w:rsidRPr="009C5686" w:rsidTr="0059517B">
        <w:trPr>
          <w:trHeight w:hRule="exact" w:val="1428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D53DFE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Határ</w:t>
            </w:r>
            <w:r w:rsidR="0033353D"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utak rendezése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5,900,000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5,900,000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5,900,000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6.978.297,34</w:t>
            </w:r>
          </w:p>
        </w:tc>
      </w:tr>
      <w:tr w:rsidR="00AF6914" w:rsidRPr="00F50ECB" w:rsidTr="004B5721">
        <w:trPr>
          <w:trHeight w:hRule="exact" w:val="5514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FC077D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1. 24-3602-000348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számla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2024.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10.09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-én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D975C0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az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„</w:t>
            </w:r>
            <w:r w:rsidR="007921B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Ekstra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”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atuó fuvarozás Kft.</w:t>
            </w:r>
            <w:r w:rsidR="00D975C0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Verbász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11.959.752,00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(287, 335, 336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),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u w:val="single"/>
                <w:lang w:val="hu-HU"/>
              </w:rPr>
              <w:t>amelyből a község eszközeiből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u w:val="single"/>
                <w:lang w:val="hu-HU"/>
              </w:rPr>
              <w:t xml:space="preserve"> 2.507.561,34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u w:val="single"/>
                <w:lang w:val="hu-HU"/>
              </w:rPr>
              <w:t>din fizetve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, 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míg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a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9.452.190,66 dináros összeget a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T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artományi Mezőgazdasági, Víz- és Erdőgazdálkodási Titkárság eszközeiből 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hagytá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 jóvá és fizetett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é</w:t>
            </w:r>
            <w:r w:rsidR="009A09AE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 ki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;</w:t>
            </w:r>
          </w:p>
          <w:p w:rsidR="00AF6914" w:rsidRPr="009C5686" w:rsidRDefault="00AF6914" w:rsidP="00D975C0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2. R-006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számla,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kelt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2024.10.04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-én</w:t>
            </w:r>
            <w:r w:rsidR="00D975C0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, a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Nikola Jakšić EV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Tervezés, tanácsadás és mérnöki szolgáltatások TRI-O </w:t>
            </w:r>
            <w:r w:rsidR="00D975C0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Újvidék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780.000,00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(324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D67F9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3. 011</w:t>
            </w:r>
            <w:r w:rsidR="00D975C0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sz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ámla,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kelt 2023.11.22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-én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 a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Miodrag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Jakšić EV Mérnöki tevékenységek és műszaki tanácsadás PRO-TIM 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780.000,00 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(10</w:t>
            </w:r>
            <w:r w:rsidR="00BF027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D67F9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4. 002б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számla, kelt</w:t>
            </w:r>
            <w:r w:rsidR="007921B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7921B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03.12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-én</w:t>
            </w:r>
            <w:r w:rsidR="007921B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 a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Dušan</w:t>
            </w:r>
            <w:r w:rsidR="007921B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Kulić EV Mérnöki tevékenységek és műszaki tanácsadás KD Projekt NS által kiállítva – 940.000,00 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(113</w:t>
            </w:r>
            <w:r w:rsidR="007921B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D01675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5. 17-КФ-610</w:t>
            </w:r>
            <w:r w:rsidR="00281A8A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-es számú számla, 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12.18-án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 a Vo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jput Kft. 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Szabadka 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által kiállítva – 398.736,00 din (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360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D67F9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6. 24-3602-000191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számla, 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2024.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06.07-én,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az 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„Ekstra” 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atuófuvarozó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Kft. Verbász 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312.000,00 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 (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209</w:t>
            </w:r>
            <w:r w:rsidR="00434D8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D01675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7. 24-3602-000196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-os 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06.12-én,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az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„Ekstra” 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atuófuvarozó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Kft. 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Verbász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312.000,00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(211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D01675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color w:val="FF0000"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8. 140/2024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számla,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D67F9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12.09-én, a Polyák And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rás EV autófuvarozó </w:t>
            </w:r>
            <w:r w:rsidR="00D0167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Zenta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480.000,00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(322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és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359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kivonatok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4B5721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9. 181/24-1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számla,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kelt 2024.03.25-én, a Szerbia Újtai Közvállalat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468.000,00 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(81</w:t>
            </w:r>
            <w:r w:rsidR="00587E8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</w:tc>
      </w:tr>
      <w:tr w:rsidR="00AF6914" w:rsidRPr="009C5686" w:rsidTr="0059517B">
        <w:trPr>
          <w:trHeight w:hRule="exact" w:val="87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 művelhető mezőgazdasági fölterület minőségének javítása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1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 mezők és legelők melorizációja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0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 művelhetetlen földterület művelhetővé való átalakítása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69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 mezőgazdasági földterület biológiai rekultivációja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06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lastRenderedPageBreak/>
              <w:t>464079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53D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 xml:space="preserve">Egyéb rendezési </w:t>
            </w:r>
          </w:p>
          <w:p w:rsidR="00AF6914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intézkedések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10,150,000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10,150,000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10,150,000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2.119.749.92</w:t>
            </w:r>
          </w:p>
        </w:tc>
      </w:tr>
      <w:tr w:rsidR="00AF6914" w:rsidRPr="00F50ECB" w:rsidTr="004B5721">
        <w:trPr>
          <w:trHeight w:hRule="exact" w:val="4150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EA0E04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1. 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program/projektum előfinanszírozásáról szóló szerződés, száma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000822277 2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024 08858 002 000 000 001 ПФ1, 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2024.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03.22-én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, 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szerződéskiegészítés</w:t>
            </w:r>
            <w:r w:rsidR="00EA0E04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,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száma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000822277 20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24 08858 002 000 000 001 ПФ1-А1,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E1706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05.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16-án és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szerződéskiegészítés, száma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000822277 20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24 08858 002 000 000 001 ПФ1-А2, 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2024.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08.21-én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, 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Zentai Gazdakörrel</w:t>
            </w:r>
            <w:r w:rsidR="00EA0E04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1.098.402,09 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(87, 108, 136, 156, 168, 189, 196, 216, 231, 247, 259, 276, 287, 308, 322, 338</w:t>
            </w:r>
            <w:r w:rsidR="000418E6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számú kivonatok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0273F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2. 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Zenta község területé</w:t>
            </w:r>
            <w:r w:rsidR="00F337E5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n található mezőgazdasági földteület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védelme, rendezése és használata éves programjának kidolgozásáért felelős bizottság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384.924,77 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(324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C86DB2" w:rsidRPr="009C5686" w:rsidRDefault="00AF6914" w:rsidP="00F337E5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3. </w:t>
            </w:r>
            <w:r w:rsidR="00C86DB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 Zenta község területén található mezőgazdasági </w:t>
            </w:r>
            <w:r w:rsidR="00F337E5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földterület</w:t>
            </w:r>
            <w:r w:rsidR="00C86DB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védelme, rendezése és használata éves programjának véleményezéséért felelős bizottság – 196.912,04 din (52-es kivonat);</w:t>
            </w:r>
          </w:p>
          <w:p w:rsidR="00AF6914" w:rsidRPr="009C5686" w:rsidRDefault="00C86DB2" w:rsidP="00C86DB2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4. </w:t>
            </w:r>
            <w:r w:rsidR="003E52B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Zenta község vidékfejlesztési támogatási intézkedések végrehajtásáért felelős bizottsága 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50.839,12 </w:t>
            </w:r>
            <w:r w:rsidR="00DF35A5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</w:t>
            </w:r>
            <w:r w:rsidR="009C744F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52</w:t>
            </w:r>
            <w:r w:rsidR="003E52B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0273F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5. 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mezőgazdasági munkák koordin</w:t>
            </w:r>
            <w:r w:rsidR="0022470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álásáért felelő községi törzskar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71.110,42 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 (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52</w:t>
            </w:r>
            <w:r w:rsidR="000273F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22470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6. </w:t>
            </w:r>
            <w:r w:rsidR="0022470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mezőgazdasági munkák koordinálásáért felelő</w:t>
            </w:r>
            <w:r w:rsidR="00EA0E04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s</w:t>
            </w:r>
            <w:r w:rsidR="0022470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községi törzskar rendelete alapján, ügyelet az aratás ideje alatt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317.561,48 </w:t>
            </w:r>
            <w:r w:rsidR="0022470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 (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360</w:t>
            </w:r>
            <w:r w:rsidR="0022470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  <w:p w:rsidR="00AF6914" w:rsidRPr="009C5686" w:rsidRDefault="00AF6914" w:rsidP="0059517B">
            <w:pPr>
              <w:ind w:left="99" w:right="164"/>
              <w:jc w:val="both"/>
              <w:rPr>
                <w:rFonts w:asciiTheme="majorBidi" w:hAnsiTheme="majorBidi" w:cstheme="majorBidi"/>
                <w:noProof/>
                <w:lang w:val="hu-HU"/>
              </w:rPr>
            </w:pPr>
          </w:p>
          <w:p w:rsidR="00AF6914" w:rsidRPr="009C5686" w:rsidRDefault="00AF6914" w:rsidP="0059517B">
            <w:pPr>
              <w:ind w:left="99" w:right="164"/>
              <w:jc w:val="both"/>
              <w:rPr>
                <w:rFonts w:asciiTheme="majorBidi" w:hAnsiTheme="majorBidi" w:cstheme="majorBidi"/>
                <w:noProof/>
                <w:lang w:val="hu-HU"/>
              </w:rPr>
            </w:pPr>
          </w:p>
          <w:p w:rsidR="00AF6914" w:rsidRPr="009C5686" w:rsidRDefault="00AF6914" w:rsidP="0059517B">
            <w:pPr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color w:val="auto"/>
                <w:sz w:val="22"/>
                <w:szCs w:val="22"/>
                <w:lang w:val="hu-HU"/>
              </w:rPr>
            </w:pPr>
          </w:p>
        </w:tc>
      </w:tr>
      <w:tr w:rsidR="00AF6914" w:rsidRPr="009C5686" w:rsidTr="0059517B">
        <w:trPr>
          <w:trHeight w:hRule="exact" w:val="738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33353D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 jégelhárító szolgálat felszerelése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color w:val="auto"/>
                <w:sz w:val="22"/>
                <w:szCs w:val="22"/>
                <w:lang w:val="hu-HU"/>
              </w:rPr>
              <w:t>0,00</w:t>
            </w:r>
          </w:p>
        </w:tc>
      </w:tr>
      <w:tr w:rsidR="00AF6914" w:rsidRPr="009C5686" w:rsidTr="0059517B">
        <w:trPr>
          <w:trHeight w:hRule="exact" w:val="426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ind w:left="99"/>
              <w:jc w:val="both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lang w:val="hu-HU"/>
              </w:rPr>
              <w:t>-</w:t>
            </w:r>
          </w:p>
        </w:tc>
      </w:tr>
      <w:tr w:rsidR="00AF6914" w:rsidRPr="009C5686" w:rsidTr="0059517B">
        <w:trPr>
          <w:trHeight w:hRule="exact" w:val="72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0BDF" w:rsidRPr="009C5686" w:rsidRDefault="00250BDF" w:rsidP="00C92CD2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 mezőőr</w:t>
            </w:r>
            <w:r w:rsidR="00C92CD2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 xml:space="preserve"> </w:t>
            </w: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 xml:space="preserve">szolgálat </w:t>
            </w:r>
          </w:p>
          <w:p w:rsidR="00AF6914" w:rsidRPr="009C5686" w:rsidRDefault="00250BDF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felszerelése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11,000,000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11,000,000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11,000,000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10.669.521,86</w:t>
            </w:r>
          </w:p>
        </w:tc>
      </w:tr>
      <w:tr w:rsidR="00AF6914" w:rsidRPr="00F50ECB" w:rsidTr="000567C8">
        <w:trPr>
          <w:trHeight w:hRule="exact" w:val="8374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.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02-06764/23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számla, kelt 2023.11.09-én, 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860.532,56 дин (извод бр. 15);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02-07369/23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számla, 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2023.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12.07-én,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772.501,38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(38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59517B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3. 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02-07948/23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számú számla, kelt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.01.09-én, a Kommunális-Lakásgazdálkodási Közvállalat Zenta által kiállítva 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776.692,39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71-es számú kivonat</w:t>
            </w:r>
            <w:r w:rsidR="00AF6914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4. 02-00668/24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02.13-án,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807.132,18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(106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5. 02-01527/24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03.11-én,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 Kommunális-Lakásgazdálkodási Közvállalat Zenta 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849.990,41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(134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6. 02-02231/24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számla, kelt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04.10-én,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880.975,28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(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163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7. 02-02925/24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-es 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05.10-én,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 – 913.907,16 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(196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-os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8. 02-03557/24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-es 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06.07-én,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1.081.766,76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(224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9. 02-04201/24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számú számla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07.05-én,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924.804,08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(254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59517B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10. 02-0487/24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08.06-án,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 Kommunális-Lakásgazdálkodási Közvállalat Zenta 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887.613,37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(282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0567C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11. 02-05455/24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számú számla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09.09-én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a Kommunális-Lakásgazdálkodási Közvállalat Zenta által kiállítva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– 1.008.397,80 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(318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-as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);</w:t>
            </w:r>
          </w:p>
          <w:p w:rsidR="00AF6914" w:rsidRPr="009C5686" w:rsidRDefault="00AF6914" w:rsidP="000567C8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12. 02-06066/24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számú számla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10.09-én,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9517B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a Kommunális-Lakásgazdálkodási Közvállalat Zenta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905.208,49 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(345</w:t>
            </w:r>
            <w:r w:rsidR="000567C8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-ös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  <w:p w:rsidR="00AF6914" w:rsidRPr="009C5686" w:rsidRDefault="00AF6914" w:rsidP="0059517B">
            <w:pPr>
              <w:ind w:left="99"/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FA0BD5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Erózióellenes intézkedések a mezőgazdasági földterületen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00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FA0BD5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Szélvédő sávok emelése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867,000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867,000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867,000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0,00</w:t>
            </w:r>
          </w:p>
        </w:tc>
      </w:tr>
      <w:tr w:rsidR="00AF6914" w:rsidRPr="009C5686" w:rsidTr="0059517B">
        <w:trPr>
          <w:trHeight w:hRule="exact" w:val="253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59517B">
            <w:pPr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ind w:left="99"/>
              <w:jc w:val="both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lang w:val="hu-HU"/>
              </w:rPr>
              <w:t>-</w:t>
            </w:r>
          </w:p>
        </w:tc>
      </w:tr>
      <w:tr w:rsidR="00AF6914" w:rsidRPr="009C5686" w:rsidTr="0059517B">
        <w:trPr>
          <w:trHeight w:hRule="exact" w:val="126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FA0BD5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 művelhető mezőgazdasági földterület termékenysége (az elsőtől az ötödik osztályig), a bevitt ásványi trágya és a növényvédőszerek ellenőrzése a művelhető mezőgazdasági földterületben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 xml:space="preserve">  1.000,000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 xml:space="preserve">  1.000,000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1.000,000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ind w:left="99"/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498.000,00</w:t>
            </w:r>
          </w:p>
        </w:tc>
      </w:tr>
      <w:tr w:rsidR="00AF6914" w:rsidRPr="00F50ECB" w:rsidTr="00727B36">
        <w:trPr>
          <w:trHeight w:hRule="exact" w:val="555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9A157D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1</w:t>
            </w:r>
            <w:r w:rsidR="005F0BA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.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01-15/2024</w:t>
            </w:r>
            <w:r w:rsidR="005F0BA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-es 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5F0BA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04.03-án, 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</w:t>
            </w:r>
            <w:r w:rsidR="005F0BA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Mezőgazdasági Szakszolgálat Zenta Kft. által kiállítva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– 498.000,00 </w:t>
            </w:r>
            <w:r w:rsidR="005F0BA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(157</w:t>
            </w:r>
            <w:r w:rsidR="005F0BAC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</w:tc>
      </w:tr>
      <w:tr w:rsidR="00AF6914" w:rsidRPr="009C5686" w:rsidTr="00FA0BD5">
        <w:trPr>
          <w:trHeight w:hRule="exact" w:val="12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401D4B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Veszélyes és káros anyagok meglétének megállapítása a mezőgazdasági földterületben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401D4B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Egyéb védelmi intézkedések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71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lastRenderedPageBreak/>
              <w:t>464087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401D4B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Tudományos kutatási munkálatok a mezőgazdasági földterület védelme terén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31.800,00</w:t>
            </w:r>
          </w:p>
        </w:tc>
      </w:tr>
      <w:tr w:rsidR="00AF6914" w:rsidRPr="009C5686" w:rsidTr="0059517B">
        <w:trPr>
          <w:trHeight w:hRule="exact" w:val="543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6914" w:rsidRPr="009C5686" w:rsidRDefault="00AF6914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876572">
            <w:pPr>
              <w:spacing w:after="0" w:line="240" w:lineRule="auto"/>
              <w:ind w:left="96" w:right="164"/>
              <w:jc w:val="both"/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</w:pP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1. </w:t>
            </w:r>
            <w:r w:rsidR="0087657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RU-768-24/32-es számú számla, kelt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2024.</w:t>
            </w:r>
            <w:r w:rsidR="0087657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05.17-én, a 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GIGS TIX </w:t>
            </w:r>
            <w:r w:rsidR="0087657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Kft. Újvidék által kiállítva – 31.800,00 din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 xml:space="preserve"> (127</w:t>
            </w:r>
            <w:r w:rsidR="00876572"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-es számú kivonat</w:t>
            </w:r>
            <w:r w:rsidRPr="009C5686">
              <w:rPr>
                <w:rFonts w:asciiTheme="majorBidi" w:hAnsiTheme="majorBidi" w:cstheme="majorBidi"/>
                <w:noProof/>
                <w:sz w:val="20"/>
                <w:szCs w:val="20"/>
                <w:lang w:val="hu-HU"/>
              </w:rPr>
              <w:t>).</w:t>
            </w:r>
          </w:p>
          <w:p w:rsidR="00AF6914" w:rsidRPr="009C5686" w:rsidRDefault="00AF6914" w:rsidP="0059517B">
            <w:pPr>
              <w:ind w:left="132"/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97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401D4B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Tudományos kutatási munkálatok a mezőgazdasági földterület rendezése terén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85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401D4B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Az öntözés terv-műszaki dokumentációja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6169A8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97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401D4B" w:rsidP="00401D4B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A mezőgazdasági földterület tagosításának terv-műszaki dokumentációja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2A2ABE">
        <w:trPr>
          <w:trHeight w:hRule="exact" w:val="11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2A2ABE" w:rsidP="002A2ABE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Tudományos kutatási munkálatok a mezőgazdasági földterület használata terén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2A2ABE">
        <w:trPr>
          <w:trHeight w:hRule="exact" w:val="97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AF6914" w:rsidP="0059517B">
            <w:pPr>
              <w:spacing w:after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464094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2A2ABE" w:rsidP="002A2ABE">
            <w:pPr>
              <w:spacing w:after="0" w:line="240" w:lineRule="auto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Az állami tulajdonú mezőgazda</w:t>
            </w:r>
            <w:r w:rsidR="000C31F3"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sági földterület meghirdetéséne</w:t>
            </w:r>
            <w:r w:rsidRPr="009C5686">
              <w:rPr>
                <w:rFonts w:asciiTheme="majorBidi" w:eastAsia="Arial Unicode MS" w:hAnsiTheme="majorBidi" w:cstheme="majorBidi"/>
                <w:noProof/>
                <w:color w:val="000000"/>
                <w:lang w:val="hu-HU"/>
              </w:rPr>
              <w:t>k költségei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914" w:rsidRPr="009C5686" w:rsidRDefault="0070434B" w:rsidP="0059517B">
            <w:pPr>
              <w:spacing w:before="60"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Terület ha-ban kifejezve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Fonts w:asciiTheme="majorBidi" w:hAnsiTheme="majorBidi" w:cstheme="majorBidi"/>
                <w:noProof/>
                <w:color w:val="000000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DF486D">
        <w:trPr>
          <w:trHeight w:hRule="exact" w:val="1303"/>
        </w:trPr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7619EE" w:rsidP="009E49D1">
            <w:pPr>
              <w:spacing w:before="60" w:line="240" w:lineRule="exact"/>
              <w:ind w:left="284" w:right="274"/>
              <w:jc w:val="both"/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 xml:space="preserve">A program megvalósítására tervezetett eszközök összege 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(</w:t>
            </w: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átvitt eszközök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 xml:space="preserve"> 13.867.000,00 </w:t>
            </w: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dinár és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 xml:space="preserve"> </w:t>
            </w: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a bérbeadásból várható eszközök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 xml:space="preserve"> 22.150.000,00 </w:t>
            </w: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dinár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):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36.017.000,00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color w:val="FF0000"/>
                <w:sz w:val="22"/>
                <w:szCs w:val="22"/>
                <w:lang w:val="hu-H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7619EE">
        <w:trPr>
          <w:trHeight w:hRule="exact" w:val="640"/>
        </w:trPr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7619EE" w:rsidP="007619EE">
            <w:pPr>
              <w:spacing w:before="60" w:line="240" w:lineRule="exact"/>
              <w:ind w:right="221"/>
              <w:jc w:val="right"/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Bérbeadásból származó teljes bevétel a 2024-es évben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25.968.801,80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4" w:rsidRPr="009C5686" w:rsidRDefault="00AF6914" w:rsidP="0059517B">
            <w:pPr>
              <w:spacing w:line="240" w:lineRule="exact"/>
              <w:jc w:val="center"/>
              <w:rPr>
                <w:rStyle w:val="Szvegtrzs2"/>
                <w:rFonts w:asciiTheme="majorBidi" w:eastAsia="Arial Unicode MS" w:hAnsiTheme="majorBidi" w:cstheme="majorBidi"/>
                <w:noProof/>
                <w:sz w:val="22"/>
                <w:szCs w:val="22"/>
                <w:lang w:val="hu-H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914" w:rsidRPr="009C5686" w:rsidRDefault="00AF6914" w:rsidP="0059517B">
            <w:pPr>
              <w:rPr>
                <w:rFonts w:asciiTheme="majorBidi" w:hAnsiTheme="majorBidi" w:cstheme="majorBidi"/>
                <w:noProof/>
                <w:lang w:val="hu-HU"/>
              </w:rPr>
            </w:pPr>
          </w:p>
        </w:tc>
      </w:tr>
      <w:tr w:rsidR="00AF6914" w:rsidRPr="009C5686" w:rsidTr="0059517B">
        <w:trPr>
          <w:trHeight w:hRule="exact" w:val="439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C84F77" w:rsidP="0059517B">
            <w:pPr>
              <w:spacing w:line="240" w:lineRule="exact"/>
              <w:ind w:left="851" w:right="221" w:hanging="709"/>
              <w:jc w:val="both"/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</w:pPr>
            <w:r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 xml:space="preserve">  </w:t>
            </w:r>
            <w:r w:rsidR="007619EE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Összesen elköltött községi eszközök a 2024. évi program alapján</w:t>
            </w:r>
            <w:r w:rsidR="00AF6914" w:rsidRPr="009C5686">
              <w:rPr>
                <w:rStyle w:val="Szvegtrzs2"/>
                <w:rFonts w:asciiTheme="majorBidi" w:eastAsia="Arial Unicode MS" w:hAnsiTheme="majorBidi" w:cstheme="majorBidi"/>
                <w:b/>
                <w:bCs/>
                <w:noProof/>
                <w:sz w:val="22"/>
                <w:szCs w:val="22"/>
                <w:lang w:val="hu-HU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914" w:rsidRPr="009C5686" w:rsidRDefault="00AF6914" w:rsidP="0059517B">
            <w:pPr>
              <w:jc w:val="center"/>
              <w:rPr>
                <w:rFonts w:asciiTheme="majorBidi" w:hAnsiTheme="majorBidi" w:cstheme="majorBidi"/>
                <w:b/>
                <w:noProof/>
                <w:lang w:val="hu-HU"/>
              </w:rPr>
            </w:pPr>
            <w:r w:rsidRPr="009C5686">
              <w:rPr>
                <w:rFonts w:asciiTheme="majorBidi" w:hAnsiTheme="majorBidi" w:cstheme="majorBidi"/>
                <w:b/>
                <w:noProof/>
                <w:lang w:val="hu-HU"/>
              </w:rPr>
              <w:t>23.402.059,21</w:t>
            </w:r>
          </w:p>
        </w:tc>
      </w:tr>
    </w:tbl>
    <w:p w:rsidR="007619EE" w:rsidRPr="009C5686" w:rsidRDefault="007619EE" w:rsidP="00AF6914">
      <w:pPr>
        <w:tabs>
          <w:tab w:val="left" w:pos="1920"/>
        </w:tabs>
        <w:rPr>
          <w:rFonts w:asciiTheme="majorBidi" w:hAnsiTheme="majorBidi" w:cstheme="majorBidi"/>
          <w:sz w:val="24"/>
          <w:szCs w:val="24"/>
          <w:lang w:val="hu-HU"/>
        </w:rPr>
      </w:pPr>
    </w:p>
    <w:p w:rsidR="007619EE" w:rsidRPr="009C5686" w:rsidRDefault="007619EE" w:rsidP="000A38CD">
      <w:pPr>
        <w:tabs>
          <w:tab w:val="left" w:pos="192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    </w:t>
      </w:r>
      <w:r w:rsidR="000A38CD">
        <w:rPr>
          <w:rFonts w:asciiTheme="majorBidi" w:hAnsiTheme="majorBidi" w:cstheme="majorBidi"/>
          <w:sz w:val="24"/>
          <w:szCs w:val="24"/>
          <w:lang w:val="hu-HU"/>
        </w:rPr>
        <w:t xml:space="preserve">      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="000A38CD">
        <w:rPr>
          <w:rFonts w:asciiTheme="majorBidi" w:hAnsiTheme="majorBidi" w:cstheme="majorBidi"/>
          <w:sz w:val="24"/>
          <w:szCs w:val="24"/>
          <w:lang w:val="hu-HU"/>
        </w:rPr>
        <w:t>E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lőkészítette a Gazdasági és helyi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ab/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ab/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ab/>
      </w:r>
      <w:r w:rsidR="000A38CD">
        <w:rPr>
          <w:rFonts w:asciiTheme="majorBidi" w:hAnsiTheme="majorBidi" w:cstheme="majorBidi"/>
          <w:sz w:val="24"/>
          <w:szCs w:val="24"/>
          <w:lang w:val="hu-HU"/>
        </w:rPr>
        <w:t xml:space="preserve">               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Zenta község polgármestere</w:t>
      </w:r>
    </w:p>
    <w:p w:rsidR="007619EE" w:rsidRPr="009C5686" w:rsidRDefault="007619EE" w:rsidP="007619EE">
      <w:pPr>
        <w:tabs>
          <w:tab w:val="left" w:pos="192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                   g</w:t>
      </w:r>
      <w:r w:rsidR="000A38CD">
        <w:rPr>
          <w:rFonts w:asciiTheme="majorBidi" w:hAnsiTheme="majorBidi" w:cstheme="majorBidi"/>
          <w:sz w:val="24"/>
          <w:szCs w:val="24"/>
          <w:lang w:val="hu-HU"/>
        </w:rPr>
        <w:t xml:space="preserve">azdaságfejlesztési osztály </w:t>
      </w:r>
      <w:r w:rsidR="000A38CD">
        <w:rPr>
          <w:rFonts w:asciiTheme="majorBidi" w:hAnsiTheme="majorBidi" w:cstheme="majorBidi"/>
          <w:sz w:val="24"/>
          <w:szCs w:val="24"/>
          <w:lang w:val="hu-HU"/>
        </w:rPr>
        <w:tab/>
      </w:r>
      <w:r w:rsidR="000A38CD">
        <w:rPr>
          <w:rFonts w:asciiTheme="majorBidi" w:hAnsiTheme="majorBidi" w:cstheme="majorBidi"/>
          <w:sz w:val="24"/>
          <w:szCs w:val="24"/>
          <w:lang w:val="hu-HU"/>
        </w:rPr>
        <w:tab/>
      </w:r>
      <w:r w:rsidR="000A38CD">
        <w:rPr>
          <w:rFonts w:asciiTheme="majorBidi" w:hAnsiTheme="majorBidi" w:cstheme="majorBidi"/>
          <w:sz w:val="24"/>
          <w:szCs w:val="24"/>
          <w:lang w:val="hu-HU"/>
        </w:rPr>
        <w:tab/>
      </w:r>
      <w:r w:rsidR="000A38CD">
        <w:rPr>
          <w:rFonts w:asciiTheme="majorBidi" w:hAnsiTheme="majorBidi" w:cstheme="majorBidi"/>
          <w:sz w:val="24"/>
          <w:szCs w:val="24"/>
          <w:lang w:val="hu-HU"/>
        </w:rPr>
        <w:tab/>
        <w:t xml:space="preserve">            </w:t>
      </w:r>
      <w:r w:rsidR="00246186"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>Burány Hajnalka</w:t>
      </w:r>
    </w:p>
    <w:p w:rsidR="007619EE" w:rsidRPr="009C5686" w:rsidRDefault="007619EE" w:rsidP="007619EE">
      <w:pPr>
        <w:tabs>
          <w:tab w:val="left" w:pos="192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                          főosztályvezetője, </w:t>
      </w:r>
    </w:p>
    <w:p w:rsidR="007619EE" w:rsidRPr="009C5686" w:rsidRDefault="00B2639E" w:rsidP="000E713A">
      <w:pPr>
        <w:tabs>
          <w:tab w:val="left" w:pos="192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             </w:t>
      </w:r>
      <w:r w:rsidR="000E713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="000E713A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="009378CB" w:rsidRPr="009C5686">
        <w:rPr>
          <w:rFonts w:asciiTheme="majorBidi" w:hAnsiTheme="majorBidi" w:cstheme="majorBidi"/>
          <w:sz w:val="24"/>
          <w:szCs w:val="24"/>
          <w:lang w:val="hu-HU"/>
        </w:rPr>
        <w:t xml:space="preserve">   </w:t>
      </w:r>
      <w:r w:rsidR="00BA5A6C" w:rsidRPr="009C5686">
        <w:rPr>
          <w:rFonts w:asciiTheme="majorBidi" w:hAnsiTheme="majorBidi" w:cstheme="majorBidi"/>
          <w:sz w:val="24"/>
          <w:szCs w:val="24"/>
          <w:lang w:val="hu-HU"/>
        </w:rPr>
        <w:t>mr</w:t>
      </w:r>
      <w:r w:rsidR="007619EE" w:rsidRPr="009C5686">
        <w:rPr>
          <w:rFonts w:asciiTheme="majorBidi" w:hAnsiTheme="majorBidi" w:cstheme="majorBidi"/>
          <w:sz w:val="24"/>
          <w:szCs w:val="24"/>
          <w:lang w:val="hu-HU"/>
        </w:rPr>
        <w:t xml:space="preserve"> Dragana</w:t>
      </w:r>
      <w:r w:rsidR="000E713A" w:rsidRPr="000E713A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0E713A" w:rsidRPr="009C5686">
        <w:rPr>
          <w:rFonts w:asciiTheme="majorBidi" w:hAnsiTheme="majorBidi" w:cstheme="majorBidi"/>
          <w:sz w:val="24"/>
          <w:szCs w:val="24"/>
          <w:lang w:val="hu-HU"/>
        </w:rPr>
        <w:t>Radonjić</w:t>
      </w:r>
    </w:p>
    <w:sectPr w:rsidR="007619EE" w:rsidRPr="009C5686" w:rsidSect="00AF6914">
      <w:pgSz w:w="11906" w:h="16838"/>
      <w:pgMar w:top="1440" w:right="618" w:bottom="1440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F6914"/>
    <w:rsid w:val="000273F8"/>
    <w:rsid w:val="000418E6"/>
    <w:rsid w:val="000567C8"/>
    <w:rsid w:val="000A38CD"/>
    <w:rsid w:val="000C31F3"/>
    <w:rsid w:val="000D687A"/>
    <w:rsid w:val="000E713A"/>
    <w:rsid w:val="00150681"/>
    <w:rsid w:val="0022470B"/>
    <w:rsid w:val="00246186"/>
    <w:rsid w:val="00250BDF"/>
    <w:rsid w:val="00281A8A"/>
    <w:rsid w:val="002879AF"/>
    <w:rsid w:val="002A2ABE"/>
    <w:rsid w:val="002D3D56"/>
    <w:rsid w:val="002F3514"/>
    <w:rsid w:val="00317E78"/>
    <w:rsid w:val="0033353D"/>
    <w:rsid w:val="00372F70"/>
    <w:rsid w:val="003E52B2"/>
    <w:rsid w:val="00401D4B"/>
    <w:rsid w:val="00424DDF"/>
    <w:rsid w:val="00434D85"/>
    <w:rsid w:val="00490D26"/>
    <w:rsid w:val="004B5721"/>
    <w:rsid w:val="005130FF"/>
    <w:rsid w:val="00545B1C"/>
    <w:rsid w:val="00587E8C"/>
    <w:rsid w:val="0059517B"/>
    <w:rsid w:val="005F0BAC"/>
    <w:rsid w:val="006169A8"/>
    <w:rsid w:val="00630517"/>
    <w:rsid w:val="006967A8"/>
    <w:rsid w:val="006E2D74"/>
    <w:rsid w:val="0070434B"/>
    <w:rsid w:val="00727B36"/>
    <w:rsid w:val="007619EE"/>
    <w:rsid w:val="00774FC3"/>
    <w:rsid w:val="007921BB"/>
    <w:rsid w:val="00876572"/>
    <w:rsid w:val="009378CB"/>
    <w:rsid w:val="00997242"/>
    <w:rsid w:val="009A09AE"/>
    <w:rsid w:val="009A157D"/>
    <w:rsid w:val="009C5686"/>
    <w:rsid w:val="009C744F"/>
    <w:rsid w:val="009D0528"/>
    <w:rsid w:val="009E49D1"/>
    <w:rsid w:val="00A31A15"/>
    <w:rsid w:val="00A70E03"/>
    <w:rsid w:val="00AC1D98"/>
    <w:rsid w:val="00AF6914"/>
    <w:rsid w:val="00B2639E"/>
    <w:rsid w:val="00BA5A6C"/>
    <w:rsid w:val="00BF0274"/>
    <w:rsid w:val="00C2712E"/>
    <w:rsid w:val="00C564C5"/>
    <w:rsid w:val="00C84F77"/>
    <w:rsid w:val="00C86DB2"/>
    <w:rsid w:val="00C92CD2"/>
    <w:rsid w:val="00D01675"/>
    <w:rsid w:val="00D47666"/>
    <w:rsid w:val="00D53DFE"/>
    <w:rsid w:val="00D61BAA"/>
    <w:rsid w:val="00D67F98"/>
    <w:rsid w:val="00D975C0"/>
    <w:rsid w:val="00DF35A5"/>
    <w:rsid w:val="00DF486D"/>
    <w:rsid w:val="00E1706C"/>
    <w:rsid w:val="00E37883"/>
    <w:rsid w:val="00E40162"/>
    <w:rsid w:val="00EA0E04"/>
    <w:rsid w:val="00EB7A51"/>
    <w:rsid w:val="00EC7246"/>
    <w:rsid w:val="00EF1A07"/>
    <w:rsid w:val="00F06C8A"/>
    <w:rsid w:val="00F337E5"/>
    <w:rsid w:val="00F50ECB"/>
    <w:rsid w:val="00FA0BD5"/>
    <w:rsid w:val="00FC0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914"/>
    <w:rPr>
      <w:rFonts w:ascii="Tahoma" w:hAnsi="Tahoma" w:cs="Tahoma"/>
      <w:sz w:val="16"/>
      <w:szCs w:val="16"/>
    </w:rPr>
  </w:style>
  <w:style w:type="character" w:customStyle="1" w:styleId="Szvegtrzs2">
    <w:name w:val="Szövegtörzs (2)"/>
    <w:basedOn w:val="DefaultParagraphFont"/>
    <w:rsid w:val="00AF69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Szvegtrzs2ArialUnicodeMS">
    <w:name w:val="Szövegtörzs (2) + Arial Unicode MS"/>
    <w:aliases w:val="11.5 pt,Félkövér,Fejléc vagy lábjegyzet + 20 pt"/>
    <w:basedOn w:val="DefaultParagraphFont"/>
    <w:rsid w:val="00AF691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6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8EF52-FE20-4E68-A542-96721CFC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80</cp:revision>
  <dcterms:created xsi:type="dcterms:W3CDTF">2025-02-12T07:26:00Z</dcterms:created>
  <dcterms:modified xsi:type="dcterms:W3CDTF">2025-02-24T14:52:00Z</dcterms:modified>
</cp:coreProperties>
</file>